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ACE" w:rsidRPr="001E5ACE" w:rsidRDefault="001E5ACE" w:rsidP="001E5ACE">
      <w:pPr>
        <w:spacing w:after="0"/>
        <w:ind w:firstLine="709"/>
        <w:jc w:val="both"/>
        <w:rPr>
          <w:rFonts w:ascii="Times New Roman" w:hAnsi="Times New Roman"/>
          <w:sz w:val="28"/>
          <w:szCs w:val="28"/>
        </w:rPr>
      </w:pPr>
      <w:r w:rsidRPr="00091BA1">
        <w:rPr>
          <w:noProof/>
          <w:lang w:val="en-US" w:eastAsia="en-US"/>
        </w:rPr>
        <w:drawing>
          <wp:anchor distT="0" distB="0" distL="114300" distR="114300" simplePos="0" relativeHeight="251689984" behindDoc="0" locked="0" layoutInCell="1" allowOverlap="1" wp14:anchorId="19EE17A6" wp14:editId="5E0DE9FC">
            <wp:simplePos x="0" y="0"/>
            <wp:positionH relativeFrom="column">
              <wp:posOffset>95064</wp:posOffset>
            </wp:positionH>
            <wp:positionV relativeFrom="paragraph">
              <wp:posOffset>-226336</wp:posOffset>
            </wp:positionV>
            <wp:extent cx="966158" cy="917238"/>
            <wp:effectExtent l="0" t="0" r="5715" b="0"/>
            <wp:wrapNone/>
            <wp:docPr id="12" name="Картина 12" descr="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4" descr="yyy"/>
                    <pic:cNvPicPr>
                      <a:picLocks noChangeAspect="1" noChangeArrowheads="1"/>
                    </pic:cNvPicPr>
                  </pic:nvPicPr>
                  <pic:blipFill>
                    <a:blip r:embed="rId9">
                      <a:biLevel thresh="75000"/>
                      <a:extLst>
                        <a:ext uri="{BEBA8EAE-BF5A-486C-A8C5-ECC9F3942E4B}">
                          <a14:imgProps xmlns:a14="http://schemas.microsoft.com/office/drawing/2010/main">
                            <a14:imgLayer r:embed="rId10">
                              <a14:imgEffect>
                                <a14:sharpenSoften amount="100000"/>
                              </a14:imgEffect>
                              <a14:imgEffect>
                                <a14:colorTemperature colorTemp="8800"/>
                              </a14:imgEffect>
                              <a14:imgEffect>
                                <a14:saturation sat="376000"/>
                              </a14:imgEffect>
                              <a14:imgEffect>
                                <a14:brightnessContrast bright="31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6158" cy="917238"/>
                    </a:xfrm>
                    <a:prstGeom prst="rect">
                      <a:avLst/>
                    </a:prstGeom>
                    <a:solidFill>
                      <a:schemeClr val="tx2">
                        <a:lumMod val="50000"/>
                        <a:alpha val="11000"/>
                      </a:schemeClr>
                    </a:solid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                 </w:t>
      </w:r>
      <w:r w:rsidRPr="00091BA1">
        <w:rPr>
          <w:rFonts w:ascii="ExcelciorCyr" w:hAnsi="ExcelciorCyr"/>
          <w:b/>
          <w:sz w:val="44"/>
          <w:szCs w:val="20"/>
          <w:lang w:val="en-US"/>
        </w:rPr>
        <w:t>РЕПУБЛИКА БЪЛГАРИЯ</w:t>
      </w:r>
    </w:p>
    <w:p w:rsidR="001E5ACE" w:rsidRPr="00091BA1" w:rsidRDefault="001E5ACE" w:rsidP="001E5ACE">
      <w:pPr>
        <w:spacing w:after="0"/>
        <w:ind w:right="-91"/>
        <w:jc w:val="center"/>
        <w:rPr>
          <w:rFonts w:ascii="ExcelciorCyr" w:hAnsi="ExcelciorCyr"/>
          <w:b/>
          <w:sz w:val="36"/>
          <w:szCs w:val="36"/>
        </w:rPr>
      </w:pPr>
      <w:r w:rsidRPr="00091BA1">
        <w:rPr>
          <w:rFonts w:ascii="ExcelciorCyr" w:hAnsi="ExcelciorCyr"/>
          <w:b/>
          <w:sz w:val="36"/>
          <w:szCs w:val="36"/>
        </w:rPr>
        <w:t>РАЙОНЕН СЪД – ПЛОВДИВ</w:t>
      </w:r>
    </w:p>
    <w:p w:rsidR="001E5ACE" w:rsidRDefault="001E5ACE" w:rsidP="001E5ACE">
      <w:pPr>
        <w:ind w:right="-1123"/>
        <w:jc w:val="center"/>
        <w:rPr>
          <w:rFonts w:ascii="Times New Roman" w:hAnsi="Times New Roman"/>
          <w:b/>
          <w:sz w:val="20"/>
          <w:szCs w:val="20"/>
          <w:lang w:val="en-US"/>
        </w:rPr>
      </w:pPr>
      <w:r>
        <w:rPr>
          <w:noProof/>
          <w:lang w:val="en-US" w:eastAsia="en-US"/>
        </w:rPr>
        <mc:AlternateContent>
          <mc:Choice Requires="wps">
            <w:drawing>
              <wp:anchor distT="0" distB="0" distL="114300" distR="114300" simplePos="0" relativeHeight="251691008" behindDoc="0" locked="0" layoutInCell="0" allowOverlap="1" wp14:anchorId="1A4C9B1E" wp14:editId="07E79A7B">
                <wp:simplePos x="0" y="0"/>
                <wp:positionH relativeFrom="column">
                  <wp:posOffset>14605</wp:posOffset>
                </wp:positionH>
                <wp:positionV relativeFrom="paragraph">
                  <wp:posOffset>68580</wp:posOffset>
                </wp:positionV>
                <wp:extent cx="5762625" cy="0"/>
                <wp:effectExtent l="0" t="19050" r="9525" b="38100"/>
                <wp:wrapNone/>
                <wp:docPr id="11" name="Право съединение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57150" cmpd="thinThick">
                          <a:solidFill>
                            <a:schemeClr val="tx2">
                              <a:lumMod val="50000"/>
                              <a:alpha val="97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CBADC4" id="Право съединение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4pt" to="45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" o:allowincell="f" strokecolor="#121328 [1615]" strokeweight="4.5pt">
                <v:stroke opacity="63479f" linestyle="thinThick"/>
              </v:line>
            </w:pict>
          </mc:Fallback>
        </mc:AlternateContent>
      </w:r>
    </w:p>
    <w:p w:rsidR="001E5ACE" w:rsidRDefault="001E5ACE" w:rsidP="001E5ACE">
      <w:pPr>
        <w:jc w:val="both"/>
        <w:rPr>
          <w:rFonts w:ascii="Times New Roman" w:hAnsi="Times New Roman"/>
          <w:sz w:val="20"/>
          <w:szCs w:val="20"/>
        </w:rPr>
      </w:pPr>
    </w:p>
    <w:p w:rsidR="001E5ACE" w:rsidRPr="00686B81" w:rsidRDefault="001E5ACE" w:rsidP="001E5ACE">
      <w:pPr>
        <w:jc w:val="both"/>
        <w:rPr>
          <w:rFonts w:ascii="Times New Roman" w:hAnsi="Times New Roman"/>
          <w:sz w:val="20"/>
          <w:szCs w:val="20"/>
          <w:lang w:val="en-US"/>
        </w:rPr>
      </w:pPr>
    </w:p>
    <w:p w:rsidR="001E5ACE" w:rsidRDefault="001E5ACE" w:rsidP="001E5ACE">
      <w:pPr>
        <w:jc w:val="both"/>
        <w:rPr>
          <w:rFonts w:ascii="Times New Roman" w:hAnsi="Times New Roman"/>
          <w:sz w:val="20"/>
          <w:szCs w:val="20"/>
        </w:rPr>
      </w:pPr>
    </w:p>
    <w:p w:rsidR="001E5ACE" w:rsidRDefault="001E5ACE" w:rsidP="001E5ACE">
      <w:pPr>
        <w:jc w:val="both"/>
        <w:rPr>
          <w:rFonts w:ascii="Times New Roman" w:hAnsi="Times New Roman"/>
          <w:sz w:val="20"/>
          <w:szCs w:val="20"/>
        </w:rPr>
      </w:pPr>
    </w:p>
    <w:p w:rsidR="001E5ACE" w:rsidRDefault="001E5ACE" w:rsidP="001E5ACE">
      <w:pPr>
        <w:jc w:val="both"/>
        <w:rPr>
          <w:rFonts w:ascii="Times New Roman" w:hAnsi="Times New Roman"/>
          <w:sz w:val="20"/>
          <w:szCs w:val="20"/>
        </w:rPr>
      </w:pPr>
    </w:p>
    <w:p w:rsidR="001E5ACE" w:rsidRPr="00686B81" w:rsidRDefault="001E5ACE" w:rsidP="001E5ACE">
      <w:pPr>
        <w:pStyle w:val="NormalWeb"/>
        <w:spacing w:before="0" w:beforeAutospacing="0" w:after="0" w:afterAutospacing="0"/>
        <w:jc w:val="center"/>
        <w:rPr>
          <w:rFonts w:eastAsia="+mn-ea"/>
          <w:b/>
          <w:bCs/>
          <w:color w:val="629DD1" w:themeColor="accent1"/>
          <w:kern w:val="24"/>
          <w:sz w:val="80"/>
          <w:szCs w:val="80"/>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sidRPr="00686B81">
        <w:rPr>
          <w:rFonts w:eastAsia="+mn-ea"/>
          <w:b/>
          <w:bCs/>
          <w:color w:val="629DD1" w:themeColor="accent1"/>
          <w:kern w:val="24"/>
          <w:sz w:val="80"/>
          <w:szCs w:val="80"/>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ГОДИШЕН ДОКЛАД</w:t>
      </w:r>
    </w:p>
    <w:p w:rsidR="001E5ACE" w:rsidRDefault="001E5ACE" w:rsidP="001E5ACE">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1E5ACE" w:rsidRDefault="001E5ACE" w:rsidP="001E5ACE">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1E5ACE" w:rsidRDefault="001E5ACE" w:rsidP="001E5ACE">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за дейността</w:t>
      </w:r>
    </w:p>
    <w:p w:rsidR="001E5ACE" w:rsidRDefault="001E5ACE" w:rsidP="001E5ACE">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1E5ACE" w:rsidRDefault="001E5ACE" w:rsidP="001E5ACE">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1E5ACE" w:rsidRDefault="001E5ACE" w:rsidP="001E5ACE">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на РАЙОНЕН СЪД</w:t>
      </w:r>
    </w:p>
    <w:p w:rsidR="001E5ACE" w:rsidRDefault="001E5ACE" w:rsidP="001E5ACE">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1E5ACE" w:rsidRDefault="001E5ACE" w:rsidP="001E5ACE">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 xml:space="preserve"> </w:t>
      </w:r>
    </w:p>
    <w:p w:rsidR="001E5ACE" w:rsidRDefault="001E5ACE" w:rsidP="001E5ACE">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ПЛОВДИВ</w:t>
      </w:r>
    </w:p>
    <w:p w:rsidR="001E5ACE" w:rsidRDefault="001E5ACE" w:rsidP="001E5ACE">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1E5ACE" w:rsidRDefault="001E5ACE" w:rsidP="001E5ACE">
      <w:pPr>
        <w:pStyle w:val="NormalWeb"/>
        <w:spacing w:before="0" w:beforeAutospacing="0" w:after="0" w:afterAutospacing="0"/>
        <w:jc w:val="center"/>
        <w:rPr>
          <w:rFonts w:eastAsia="+mn-ea"/>
          <w:b/>
          <w:bCs/>
          <w:color w:val="629DD1" w:themeColor="accent1"/>
          <w:kern w:val="24"/>
          <w:sz w:val="72"/>
          <w:szCs w:val="72"/>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1E5ACE" w:rsidRDefault="001E5ACE" w:rsidP="001E5ACE">
      <w:pPr>
        <w:pStyle w:val="NormalWeb"/>
        <w:spacing w:before="0" w:beforeAutospacing="0" w:after="0" w:afterAutospacing="0" w:line="240" w:lineRule="auto"/>
        <w:jc w:val="center"/>
        <w:rPr>
          <w:rFonts w:eastAsia="+mn-ea"/>
          <w:b/>
          <w:bCs/>
          <w:color w:val="629DD1" w:themeColor="accent1"/>
          <w:kern w:val="24"/>
          <w:sz w:val="40"/>
          <w:szCs w:val="40"/>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1E5ACE" w:rsidRPr="001E5ACE" w:rsidRDefault="001E5ACE" w:rsidP="001E5ACE">
      <w:pPr>
        <w:pStyle w:val="NormalWeb"/>
        <w:spacing w:before="0" w:beforeAutospacing="0" w:after="0" w:afterAutospacing="0" w:line="240" w:lineRule="auto"/>
        <w:jc w:val="center"/>
        <w:rPr>
          <w:rFonts w:eastAsia="+mn-ea"/>
          <w:b/>
          <w:bCs/>
          <w:color w:val="629DD1" w:themeColor="accent1"/>
          <w:kern w:val="24"/>
          <w:sz w:val="40"/>
          <w:szCs w:val="40"/>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p>
    <w:p w:rsidR="001E5ACE" w:rsidRDefault="001E5ACE" w:rsidP="001E5ACE">
      <w:pPr>
        <w:pStyle w:val="NormalWeb"/>
        <w:spacing w:before="0" w:beforeAutospacing="0" w:after="0" w:afterAutospacing="0"/>
        <w:jc w:val="center"/>
        <w:rPr>
          <w:b/>
          <w:color w:val="629DD1" w:themeColor="accent1"/>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pPr>
      <w:r>
        <w:rPr>
          <w:rFonts w:eastAsia="+mn-ea"/>
          <w:b/>
          <w:bCs/>
          <w:color w:val="629DD1" w:themeColor="accent1"/>
          <w:kern w:val="24"/>
          <w:sz w:val="64"/>
          <w:szCs w:val="64"/>
          <w:lang w:val="ru-RU"/>
          <w14:textOutline w14:w="5270" w14:cap="flat" w14:cmpd="sng" w14:algn="ctr">
            <w14:solidFill>
              <w14:schemeClr w14:val="tx2">
                <w14:lumMod w14:val="50000"/>
              </w14:schemeClr>
            </w14:solidFill>
            <w14:prstDash w14:val="solid"/>
            <w14:round/>
          </w14:textOutline>
          <w14:textFill>
            <w14:gradFill>
              <w14:gsLst>
                <w14:gs w14:pos="43000">
                  <w14:schemeClr w14:val="tx2">
                    <w14:lumMod w14:val="75000"/>
                  </w14:schemeClr>
                </w14:gs>
                <w14:gs w14:pos="53000">
                  <w14:schemeClr w14:val="accent1">
                    <w14:tint w14:val="52000"/>
                    <w14:satMod w14:val="300000"/>
                  </w14:schemeClr>
                </w14:gs>
                <w14:gs w14:pos="62000">
                  <w14:schemeClr w14:val="tx2">
                    <w14:lumMod w14:val="75000"/>
                  </w14:schemeClr>
                </w14:gs>
              </w14:gsLst>
              <w14:lin w14:ang="16200000" w14:scaled="0"/>
            </w14:gradFill>
          </w14:textFill>
        </w:rPr>
        <w:t>2022 г.</w:t>
      </w:r>
    </w:p>
    <w:p w:rsidR="009632CF" w:rsidRDefault="004E2AC2" w:rsidP="009632CF">
      <w:pPr>
        <w:spacing w:after="0"/>
        <w:ind w:firstLine="709"/>
        <w:jc w:val="both"/>
        <w:rPr>
          <w:rFonts w:ascii="Times New Roman" w:hAnsi="Times New Roman"/>
          <w:sz w:val="28"/>
          <w:szCs w:val="28"/>
        </w:rPr>
      </w:pPr>
      <w:r w:rsidRPr="00555A46">
        <w:rPr>
          <w:rFonts w:ascii="Times New Roman" w:hAnsi="Times New Roman"/>
          <w:sz w:val="28"/>
          <w:szCs w:val="28"/>
        </w:rPr>
        <w:lastRenderedPageBreak/>
        <w:t>Районен съд – Пловдив осъществява</w:t>
      </w:r>
      <w:r w:rsidR="00465CB3" w:rsidRPr="00555A46">
        <w:rPr>
          <w:rFonts w:ascii="Times New Roman" w:hAnsi="Times New Roman"/>
          <w:sz w:val="28"/>
          <w:szCs w:val="28"/>
        </w:rPr>
        <w:t xml:space="preserve"> дейността си по правораздаване</w:t>
      </w:r>
      <w:r w:rsidRPr="00555A46">
        <w:rPr>
          <w:rFonts w:ascii="Times New Roman" w:hAnsi="Times New Roman"/>
          <w:sz w:val="28"/>
          <w:szCs w:val="28"/>
        </w:rPr>
        <w:t xml:space="preserve"> на територията на дванадесет общини, а именно: Община Брезово, Община Калояново, Община Кричим, Община Куклен, Община Марица, Община Съединение, Община Стамболийски, Община Родопи, Община Раковски, Община Пловдив, Община Перущица и Община Хисаря.</w:t>
      </w:r>
    </w:p>
    <w:p w:rsidR="00C53979" w:rsidRDefault="004E2AC2" w:rsidP="009632CF">
      <w:pPr>
        <w:spacing w:after="0"/>
        <w:ind w:firstLine="709"/>
        <w:jc w:val="both"/>
        <w:rPr>
          <w:rFonts w:ascii="Times New Roman" w:hAnsi="Times New Roman"/>
          <w:sz w:val="28"/>
          <w:szCs w:val="28"/>
          <w:lang w:val="en-US"/>
        </w:rPr>
      </w:pPr>
      <w:r w:rsidRPr="00555A46">
        <w:rPr>
          <w:rFonts w:ascii="Times New Roman" w:hAnsi="Times New Roman"/>
          <w:sz w:val="28"/>
          <w:szCs w:val="28"/>
        </w:rPr>
        <w:t xml:space="preserve">   </w:t>
      </w:r>
    </w:p>
    <w:tbl>
      <w:tblPr>
        <w:tblW w:w="9100" w:type="dxa"/>
        <w:tblInd w:w="55" w:type="dxa"/>
        <w:tblCellMar>
          <w:left w:w="70" w:type="dxa"/>
          <w:right w:w="70" w:type="dxa"/>
        </w:tblCellMar>
        <w:tblLook w:val="04A0" w:firstRow="1" w:lastRow="0" w:firstColumn="1" w:lastColumn="0" w:noHBand="0" w:noVBand="1"/>
      </w:tblPr>
      <w:tblGrid>
        <w:gridCol w:w="1780"/>
        <w:gridCol w:w="1760"/>
        <w:gridCol w:w="1720"/>
        <w:gridCol w:w="1640"/>
        <w:gridCol w:w="2200"/>
      </w:tblGrid>
      <w:tr w:rsidR="005D5B57" w:rsidRPr="005D5B57" w:rsidTr="005D5B57">
        <w:trPr>
          <w:trHeight w:val="945"/>
        </w:trPr>
        <w:tc>
          <w:tcPr>
            <w:tcW w:w="1780" w:type="dxa"/>
            <w:tcBorders>
              <w:top w:val="single" w:sz="8" w:space="0" w:color="FFFFFF"/>
              <w:left w:val="single" w:sz="8" w:space="0" w:color="FFFFFF"/>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Община</w:t>
            </w:r>
          </w:p>
        </w:tc>
        <w:tc>
          <w:tcPr>
            <w:tcW w:w="1760"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Население</w:t>
            </w:r>
          </w:p>
        </w:tc>
        <w:tc>
          <w:tcPr>
            <w:tcW w:w="1720"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Площ</w:t>
            </w:r>
          </w:p>
        </w:tc>
        <w:tc>
          <w:tcPr>
            <w:tcW w:w="1640"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Брой населени места</w:t>
            </w:r>
          </w:p>
        </w:tc>
        <w:tc>
          <w:tcPr>
            <w:tcW w:w="2200"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От тях:</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Брезово</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6 170</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465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16</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15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Калояново</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10 598</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347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15</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15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Кричим</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7 245</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55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Куклен</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6 276</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148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5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Марица</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32 154</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343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19</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19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Съединение</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9 310</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298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10</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9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Стамболийски</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18 107</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61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5</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4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Родопи</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32 689</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668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21</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21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Раковски</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25 893</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264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7</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6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Пловдив</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319 612</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102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Перущица</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4 298</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49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w:t>
            </w:r>
          </w:p>
        </w:tc>
      </w:tr>
      <w:tr w:rsidR="005D5B57" w:rsidRPr="005D5B57" w:rsidTr="005D5B57">
        <w:trPr>
          <w:trHeight w:val="450"/>
        </w:trPr>
        <w:tc>
          <w:tcPr>
            <w:tcW w:w="1780" w:type="dxa"/>
            <w:tcBorders>
              <w:top w:val="nil"/>
              <w:left w:val="single" w:sz="8" w:space="0" w:color="FFFFFF"/>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Хисаря</w:t>
            </w:r>
          </w:p>
        </w:tc>
        <w:tc>
          <w:tcPr>
            <w:tcW w:w="1760" w:type="dxa"/>
            <w:tcBorders>
              <w:top w:val="nil"/>
              <w:left w:val="nil"/>
              <w:bottom w:val="single" w:sz="12"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10 592</w:t>
            </w:r>
          </w:p>
        </w:tc>
        <w:tc>
          <w:tcPr>
            <w:tcW w:w="1720" w:type="dxa"/>
            <w:tcBorders>
              <w:top w:val="nil"/>
              <w:left w:val="nil"/>
              <w:bottom w:val="single" w:sz="12"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549 кв.км.</w:t>
            </w:r>
          </w:p>
        </w:tc>
        <w:tc>
          <w:tcPr>
            <w:tcW w:w="1640" w:type="dxa"/>
            <w:tcBorders>
              <w:top w:val="nil"/>
              <w:left w:val="nil"/>
              <w:bottom w:val="single" w:sz="12"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12</w:t>
            </w:r>
          </w:p>
        </w:tc>
        <w:tc>
          <w:tcPr>
            <w:tcW w:w="2200" w:type="dxa"/>
            <w:tcBorders>
              <w:top w:val="nil"/>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11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Общо:</w:t>
            </w:r>
          </w:p>
        </w:tc>
        <w:tc>
          <w:tcPr>
            <w:tcW w:w="176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482 944</w:t>
            </w:r>
          </w:p>
        </w:tc>
        <w:tc>
          <w:tcPr>
            <w:tcW w:w="172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3 349 кв. км.</w:t>
            </w:r>
          </w:p>
        </w:tc>
        <w:tc>
          <w:tcPr>
            <w:tcW w:w="164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114</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9 града и 105 села</w:t>
            </w:r>
          </w:p>
        </w:tc>
      </w:tr>
    </w:tbl>
    <w:p w:rsidR="00E219B8" w:rsidRPr="00E219B8" w:rsidRDefault="004E2AC2" w:rsidP="009632CF">
      <w:pPr>
        <w:spacing w:after="0"/>
        <w:jc w:val="both"/>
        <w:rPr>
          <w:rFonts w:ascii="Times New Roman" w:hAnsi="Times New Roman"/>
          <w:sz w:val="16"/>
          <w:szCs w:val="16"/>
        </w:rPr>
      </w:pPr>
      <w:r w:rsidRPr="00555A46">
        <w:rPr>
          <w:rFonts w:ascii="Times New Roman" w:hAnsi="Times New Roman"/>
          <w:sz w:val="28"/>
          <w:szCs w:val="28"/>
        </w:rPr>
        <w:t xml:space="preserve">     </w:t>
      </w:r>
    </w:p>
    <w:p w:rsidR="004E2AC2" w:rsidRPr="00555A46" w:rsidRDefault="004E2AC2" w:rsidP="009632CF">
      <w:pPr>
        <w:spacing w:after="0"/>
        <w:jc w:val="both"/>
        <w:rPr>
          <w:rFonts w:ascii="Times New Roman" w:hAnsi="Times New Roman"/>
          <w:i/>
          <w:sz w:val="28"/>
          <w:szCs w:val="28"/>
        </w:rPr>
      </w:pPr>
      <w:r w:rsidRPr="00555A46">
        <w:rPr>
          <w:rFonts w:ascii="Times New Roman" w:hAnsi="Times New Roman"/>
          <w:sz w:val="28"/>
          <w:szCs w:val="28"/>
        </w:rPr>
        <w:t xml:space="preserve"> </w:t>
      </w:r>
      <w:r w:rsidR="00F16C87" w:rsidRPr="00555A46">
        <w:rPr>
          <w:rFonts w:ascii="Times New Roman" w:hAnsi="Times New Roman"/>
          <w:b/>
          <w:i/>
          <w:sz w:val="28"/>
          <w:szCs w:val="28"/>
        </w:rPr>
        <w:t>*</w:t>
      </w:r>
      <w:r w:rsidRPr="00555A46">
        <w:rPr>
          <w:rFonts w:ascii="Times New Roman" w:hAnsi="Times New Roman"/>
          <w:b/>
          <w:i/>
          <w:sz w:val="28"/>
          <w:szCs w:val="28"/>
        </w:rPr>
        <w:t>Забележка:</w:t>
      </w:r>
      <w:r w:rsidRPr="00555A46">
        <w:rPr>
          <w:rFonts w:ascii="Times New Roman" w:hAnsi="Times New Roman"/>
          <w:i/>
          <w:sz w:val="28"/>
          <w:szCs w:val="28"/>
        </w:rPr>
        <w:t xml:space="preserve"> Информацията за броя на населението е базирана на данни от НСИ от преброяване 20</w:t>
      </w:r>
      <w:r w:rsidR="00305DDA">
        <w:rPr>
          <w:rFonts w:ascii="Times New Roman" w:hAnsi="Times New Roman"/>
          <w:i/>
          <w:sz w:val="28"/>
          <w:szCs w:val="28"/>
        </w:rPr>
        <w:t>2</w:t>
      </w:r>
      <w:r w:rsidRPr="00555A46">
        <w:rPr>
          <w:rFonts w:ascii="Times New Roman" w:hAnsi="Times New Roman"/>
          <w:i/>
          <w:sz w:val="28"/>
          <w:szCs w:val="28"/>
        </w:rPr>
        <w:t>1</w:t>
      </w:r>
      <w:r w:rsidR="006213D1">
        <w:rPr>
          <w:rFonts w:ascii="Times New Roman" w:hAnsi="Times New Roman"/>
          <w:i/>
          <w:sz w:val="28"/>
          <w:szCs w:val="28"/>
        </w:rPr>
        <w:t xml:space="preserve"> </w:t>
      </w:r>
      <w:r w:rsidRPr="00555A46">
        <w:rPr>
          <w:rFonts w:ascii="Times New Roman" w:hAnsi="Times New Roman"/>
          <w:i/>
          <w:sz w:val="28"/>
          <w:szCs w:val="28"/>
        </w:rPr>
        <w:t>г.</w:t>
      </w:r>
      <w:r w:rsidR="00BB4996">
        <w:rPr>
          <w:rFonts w:ascii="Times New Roman" w:hAnsi="Times New Roman"/>
          <w:i/>
          <w:sz w:val="28"/>
          <w:szCs w:val="28"/>
        </w:rPr>
        <w:t xml:space="preserve">. </w:t>
      </w:r>
    </w:p>
    <w:p w:rsidR="009632CF" w:rsidRDefault="009632CF" w:rsidP="009632CF">
      <w:pPr>
        <w:spacing w:after="0"/>
        <w:ind w:firstLine="708"/>
        <w:jc w:val="both"/>
        <w:rPr>
          <w:rFonts w:ascii="Times New Roman" w:hAnsi="Times New Roman"/>
          <w:sz w:val="28"/>
          <w:szCs w:val="28"/>
        </w:rPr>
      </w:pP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При предходното преброяване районът, обслужван от Районен съд – Пловдив, е бил с население </w:t>
      </w:r>
      <w:r w:rsidR="006D472F">
        <w:rPr>
          <w:rFonts w:ascii="Times New Roman" w:hAnsi="Times New Roman"/>
          <w:sz w:val="28"/>
          <w:szCs w:val="28"/>
        </w:rPr>
        <w:t xml:space="preserve">512 470 </w:t>
      </w:r>
      <w:r w:rsidRPr="00555A46">
        <w:rPr>
          <w:rFonts w:ascii="Times New Roman" w:hAnsi="Times New Roman"/>
          <w:sz w:val="28"/>
          <w:szCs w:val="28"/>
        </w:rPr>
        <w:t xml:space="preserve">жители или броят на населението в обслужвания район е намалял с </w:t>
      </w:r>
      <w:r w:rsidR="006D472F">
        <w:rPr>
          <w:rFonts w:ascii="Times New Roman" w:hAnsi="Times New Roman"/>
          <w:sz w:val="28"/>
          <w:szCs w:val="28"/>
        </w:rPr>
        <w:t>29 526</w:t>
      </w:r>
      <w:r w:rsidRPr="00555A46">
        <w:rPr>
          <w:rFonts w:ascii="Times New Roman" w:hAnsi="Times New Roman"/>
          <w:sz w:val="28"/>
          <w:szCs w:val="28"/>
        </w:rPr>
        <w:t xml:space="preserve"> жители. </w:t>
      </w: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Защитата на правата на лицата, участващи в процеса, както и осигуряване на бързо и ефективно правораздаване са основните цели в  дейността на Районен съд – Пловдив. Създадената  система за контрол на постъпленията на съдебни книжа, образуването на дела, разпределението им по състави, както и своевременното им администриране изигра основна роля за бързо и качествено правораздаване, довело до увеличаването на </w:t>
      </w:r>
      <w:r w:rsidRPr="00555A46">
        <w:rPr>
          <w:rFonts w:ascii="Times New Roman" w:hAnsi="Times New Roman"/>
          <w:sz w:val="28"/>
          <w:szCs w:val="28"/>
        </w:rPr>
        <w:lastRenderedPageBreak/>
        <w:t xml:space="preserve">броя на делата, приключили в срок до три месеца от постъпването им в съда. </w:t>
      </w: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За изпълнение на своите функции съдиите от състава на Районен съд – Пловдив се ръководят от закона, като вземат своите решения по вътрешно убеждение, основаващо се на предвидените в Конституцията на Р България, законите и други нормативни актове </w:t>
      </w:r>
      <w:r w:rsidR="006D472F">
        <w:rPr>
          <w:rFonts w:ascii="Times New Roman" w:hAnsi="Times New Roman"/>
          <w:sz w:val="28"/>
          <w:szCs w:val="28"/>
        </w:rPr>
        <w:t xml:space="preserve">и </w:t>
      </w:r>
      <w:r w:rsidRPr="00555A46">
        <w:rPr>
          <w:rFonts w:ascii="Times New Roman" w:hAnsi="Times New Roman"/>
          <w:sz w:val="28"/>
          <w:szCs w:val="28"/>
        </w:rPr>
        <w:t>разпоредби. При изпълнение на задълженията си съдебните служители спазват стриктно нормативните разпоредби, като в отношението си с гражданите с</w:t>
      </w:r>
      <w:r w:rsidR="001566A7">
        <w:rPr>
          <w:rFonts w:ascii="Times New Roman" w:hAnsi="Times New Roman"/>
          <w:sz w:val="28"/>
          <w:szCs w:val="28"/>
        </w:rPr>
        <w:t xml:space="preserve">ъблюдават </w:t>
      </w:r>
      <w:r w:rsidRPr="00555A46">
        <w:rPr>
          <w:rFonts w:ascii="Times New Roman" w:hAnsi="Times New Roman"/>
          <w:sz w:val="28"/>
          <w:szCs w:val="28"/>
        </w:rPr>
        <w:t xml:space="preserve">принципите, установени в съответните правила за професионална етика. </w:t>
      </w:r>
    </w:p>
    <w:p w:rsidR="00B237D9" w:rsidRDefault="00B237D9" w:rsidP="009632CF">
      <w:pPr>
        <w:spacing w:after="0"/>
        <w:ind w:firstLine="708"/>
        <w:jc w:val="both"/>
        <w:rPr>
          <w:rFonts w:ascii="Times New Roman" w:hAnsi="Times New Roman"/>
          <w:sz w:val="28"/>
          <w:szCs w:val="28"/>
        </w:rPr>
      </w:pPr>
    </w:p>
    <w:p w:rsidR="009632CF" w:rsidRPr="00555A46" w:rsidRDefault="009632CF" w:rsidP="009632CF">
      <w:pPr>
        <w:spacing w:after="0"/>
        <w:ind w:firstLine="708"/>
        <w:jc w:val="both"/>
        <w:rPr>
          <w:rFonts w:ascii="Times New Roman" w:hAnsi="Times New Roman"/>
          <w:sz w:val="28"/>
          <w:szCs w:val="28"/>
        </w:rPr>
      </w:pPr>
    </w:p>
    <w:p w:rsidR="004E2AC2" w:rsidRDefault="004E2AC2" w:rsidP="009632CF">
      <w:pPr>
        <w:keepNext/>
        <w:spacing w:after="0"/>
        <w:ind w:firstLine="1134"/>
        <w:jc w:val="both"/>
        <w:outlineLvl w:val="0"/>
        <w:rPr>
          <w:rFonts w:ascii="Times New Roman" w:hAnsi="Times New Roman"/>
          <w:b/>
          <w:sz w:val="44"/>
          <w:szCs w:val="44"/>
        </w:rPr>
      </w:pPr>
      <w:r w:rsidRPr="00555A46">
        <w:rPr>
          <w:rFonts w:ascii="Times New Roman" w:hAnsi="Times New Roman"/>
          <w:b/>
          <w:sz w:val="44"/>
          <w:szCs w:val="44"/>
        </w:rPr>
        <w:t>І. Организация на работата</w:t>
      </w:r>
    </w:p>
    <w:p w:rsidR="009632CF" w:rsidRDefault="009632CF" w:rsidP="009632CF">
      <w:pPr>
        <w:keepNext/>
        <w:spacing w:after="0"/>
        <w:ind w:firstLine="1134"/>
        <w:jc w:val="both"/>
        <w:outlineLvl w:val="0"/>
        <w:rPr>
          <w:rFonts w:ascii="Times New Roman" w:hAnsi="Times New Roman"/>
          <w:b/>
          <w:sz w:val="44"/>
          <w:szCs w:val="44"/>
        </w:rPr>
      </w:pPr>
    </w:p>
    <w:p w:rsidR="004863A3" w:rsidRPr="005F0E28" w:rsidRDefault="004863A3" w:rsidP="009632CF">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През отчетната 2022 г. е извършена </w:t>
      </w:r>
      <w:r w:rsidRPr="005F0E28">
        <w:rPr>
          <w:rFonts w:ascii="Times New Roman" w:hAnsi="Times New Roman" w:cs="Times New Roman"/>
          <w:sz w:val="28"/>
          <w:szCs w:val="28"/>
        </w:rPr>
        <w:t xml:space="preserve">проверка от Дирекция „Вътрешен одит“ на ВСС, в която са включени следните процеси: Бюджетен процес, включващ планиране, администриране и отчитане на бюджетните ресурси; процес по управление на човешките ресурси; процеси осъществявани от специализираната администрация; счетоводната и финансовата документация, активите, информацията, свързана с правилното определяне и събиране на приходите от дейността на съда. </w:t>
      </w:r>
      <w:r>
        <w:rPr>
          <w:rFonts w:ascii="Times New Roman" w:hAnsi="Times New Roman" w:cs="Times New Roman"/>
          <w:sz w:val="28"/>
          <w:szCs w:val="28"/>
        </w:rPr>
        <w:t xml:space="preserve">Във връзка с извършената проверка е постъпил </w:t>
      </w:r>
      <w:r w:rsidRPr="005F0E28">
        <w:rPr>
          <w:rFonts w:ascii="Times New Roman" w:hAnsi="Times New Roman" w:cs="Times New Roman"/>
          <w:sz w:val="28"/>
          <w:szCs w:val="28"/>
        </w:rPr>
        <w:t xml:space="preserve">Доклад от Дирекция „Вътрешен одит“ </w:t>
      </w:r>
      <w:r>
        <w:rPr>
          <w:rFonts w:ascii="Times New Roman" w:hAnsi="Times New Roman" w:cs="Times New Roman"/>
          <w:sz w:val="28"/>
          <w:szCs w:val="28"/>
        </w:rPr>
        <w:t>с</w:t>
      </w:r>
      <w:r w:rsidRPr="005F0E28">
        <w:rPr>
          <w:rFonts w:ascii="Times New Roman" w:hAnsi="Times New Roman" w:cs="Times New Roman"/>
          <w:sz w:val="28"/>
          <w:szCs w:val="28"/>
        </w:rPr>
        <w:t xml:space="preserve"> вх. № 101 474/13.12.2022 г., с който са дадени следните препоръки:  1. </w:t>
      </w:r>
      <w:r w:rsidRPr="005F0E28">
        <w:rPr>
          <w:rFonts w:ascii="Times New Roman" w:hAnsi="Times New Roman" w:cs="Times New Roman"/>
          <w:bCs/>
          <w:noProof/>
          <w:sz w:val="28"/>
          <w:szCs w:val="28"/>
        </w:rPr>
        <w:t>Да се преустанови изплащането на осигурителни вноски за сметка на бюджета на съда върху  възнаграждения на вещи лица извън списъците на специалистите, в случаите в които възнагражденията им следва да бъдат изплатени от набирателната сметка; 2.</w:t>
      </w:r>
      <w:r w:rsidRPr="005F0E28">
        <w:rPr>
          <w:rFonts w:ascii="Times New Roman" w:hAnsi="Times New Roman" w:cs="Times New Roman"/>
          <w:bCs/>
          <w:sz w:val="28"/>
          <w:szCs w:val="28"/>
        </w:rPr>
        <w:t xml:space="preserve"> Ръководството на съда да изпрати искане до КБФ на ВСС за възстановяване на погрешно конфискуваните в приход на бюджета на съдебната власт 27 000 лв., включващо отговор на писмо изх. № ВСС – 7114/22.07.2021 г. на главния секретар на ВСС; 3. </w:t>
      </w:r>
      <w:r w:rsidRPr="005F0E28">
        <w:rPr>
          <w:rFonts w:ascii="Times New Roman" w:hAnsi="Times New Roman" w:cs="Times New Roman"/>
          <w:sz w:val="28"/>
          <w:szCs w:val="28"/>
        </w:rPr>
        <w:t>Да се извърши цялостен преглед на всички средства по набирателната сметка на съда – гаранции, депозити, СИС и др. и при установяване на непотърсени от вносители в законоустановените срокове, същите да се трансферират в приход на бюджета на съдебната власт. Предприети действия в резултат на дадените препоръки –  издадена е Заповед  № 29/09.01.2023 г. на Председателя на РС - Пловдив относно утвърждаване план за действие във връзка с дадените препоръки в доклада от Дирекция „Вътрешен одит” на ВСС.</w:t>
      </w:r>
    </w:p>
    <w:p w:rsidR="004E2AC2" w:rsidRPr="00555A46" w:rsidRDefault="004E2AC2" w:rsidP="009632CF">
      <w:pPr>
        <w:spacing w:after="0"/>
        <w:ind w:firstLine="1134"/>
        <w:jc w:val="both"/>
        <w:rPr>
          <w:rFonts w:ascii="Times New Roman" w:hAnsi="Times New Roman"/>
          <w:b/>
          <w:sz w:val="36"/>
          <w:szCs w:val="36"/>
        </w:rPr>
      </w:pPr>
      <w:r w:rsidRPr="00555A46">
        <w:rPr>
          <w:rFonts w:ascii="Times New Roman" w:hAnsi="Times New Roman"/>
          <w:b/>
          <w:sz w:val="36"/>
          <w:szCs w:val="36"/>
        </w:rPr>
        <w:lastRenderedPageBreak/>
        <w:t>1. Кадрова обезпеченост</w:t>
      </w:r>
    </w:p>
    <w:p w:rsidR="006B0CF7" w:rsidRDefault="00E55F7B"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Към края на </w:t>
      </w:r>
      <w:r w:rsidR="001B2863" w:rsidRPr="00555A46">
        <w:rPr>
          <w:rFonts w:ascii="Times New Roman" w:hAnsi="Times New Roman"/>
          <w:sz w:val="28"/>
          <w:szCs w:val="28"/>
        </w:rPr>
        <w:t xml:space="preserve">отчетната </w:t>
      </w:r>
      <w:r w:rsidR="004E2AC2" w:rsidRPr="00555A46">
        <w:rPr>
          <w:rFonts w:ascii="Times New Roman" w:hAnsi="Times New Roman"/>
          <w:sz w:val="28"/>
          <w:szCs w:val="28"/>
        </w:rPr>
        <w:t>20</w:t>
      </w:r>
      <w:r w:rsidR="000A7B0D">
        <w:rPr>
          <w:rFonts w:ascii="Times New Roman" w:hAnsi="Times New Roman"/>
          <w:sz w:val="28"/>
          <w:szCs w:val="28"/>
        </w:rPr>
        <w:t>2</w:t>
      </w:r>
      <w:r w:rsidR="006D472F">
        <w:rPr>
          <w:rFonts w:ascii="Times New Roman" w:hAnsi="Times New Roman"/>
          <w:sz w:val="28"/>
          <w:szCs w:val="28"/>
        </w:rPr>
        <w:t>2</w:t>
      </w:r>
      <w:r w:rsidR="0069504B">
        <w:rPr>
          <w:rFonts w:ascii="Times New Roman" w:hAnsi="Times New Roman"/>
          <w:sz w:val="28"/>
          <w:szCs w:val="28"/>
          <w:lang w:val="en-US"/>
        </w:rPr>
        <w:t xml:space="preserve"> </w:t>
      </w:r>
      <w:r w:rsidR="004E2AC2" w:rsidRPr="00555A46">
        <w:rPr>
          <w:rFonts w:ascii="Times New Roman" w:hAnsi="Times New Roman"/>
          <w:sz w:val="28"/>
          <w:szCs w:val="28"/>
        </w:rPr>
        <w:t xml:space="preserve">г. </w:t>
      </w:r>
      <w:r w:rsidR="001B2863" w:rsidRPr="00555A46">
        <w:rPr>
          <w:rFonts w:ascii="Times New Roman" w:hAnsi="Times New Roman"/>
          <w:sz w:val="28"/>
          <w:szCs w:val="28"/>
        </w:rPr>
        <w:t xml:space="preserve">щатната численост на </w:t>
      </w:r>
      <w:r w:rsidR="004E2AC2" w:rsidRPr="00555A46">
        <w:rPr>
          <w:rFonts w:ascii="Times New Roman" w:hAnsi="Times New Roman"/>
          <w:sz w:val="28"/>
          <w:szCs w:val="28"/>
        </w:rPr>
        <w:t xml:space="preserve">Районен съд – Пловдив </w:t>
      </w:r>
      <w:r w:rsidR="001B2863" w:rsidRPr="00555A46">
        <w:rPr>
          <w:rFonts w:ascii="Times New Roman" w:hAnsi="Times New Roman"/>
          <w:sz w:val="28"/>
          <w:szCs w:val="28"/>
        </w:rPr>
        <w:t xml:space="preserve">включва общо </w:t>
      </w:r>
      <w:r w:rsidR="004E2AC2" w:rsidRPr="00555A46">
        <w:rPr>
          <w:rFonts w:ascii="Times New Roman" w:hAnsi="Times New Roman"/>
          <w:sz w:val="28"/>
          <w:szCs w:val="28"/>
        </w:rPr>
        <w:t>2</w:t>
      </w:r>
      <w:r w:rsidR="00C45949">
        <w:rPr>
          <w:rFonts w:ascii="Times New Roman" w:hAnsi="Times New Roman"/>
          <w:sz w:val="28"/>
          <w:szCs w:val="28"/>
        </w:rPr>
        <w:t>4</w:t>
      </w:r>
      <w:r w:rsidR="006D472F">
        <w:rPr>
          <w:rFonts w:ascii="Times New Roman" w:hAnsi="Times New Roman"/>
          <w:sz w:val="28"/>
          <w:szCs w:val="28"/>
        </w:rPr>
        <w:t>8</w:t>
      </w:r>
      <w:r w:rsidR="0083089A" w:rsidRPr="00555A46">
        <w:rPr>
          <w:rFonts w:ascii="Times New Roman" w:hAnsi="Times New Roman"/>
          <w:sz w:val="28"/>
          <w:szCs w:val="28"/>
        </w:rPr>
        <w:t xml:space="preserve"> </w:t>
      </w:r>
      <w:r w:rsidR="001B2863" w:rsidRPr="00555A46">
        <w:rPr>
          <w:rFonts w:ascii="Times New Roman" w:hAnsi="Times New Roman"/>
          <w:sz w:val="28"/>
          <w:szCs w:val="28"/>
        </w:rPr>
        <w:t xml:space="preserve">щата, разпределени както следва: </w:t>
      </w:r>
      <w:r w:rsidR="00C45949">
        <w:rPr>
          <w:rFonts w:ascii="Times New Roman" w:hAnsi="Times New Roman"/>
          <w:sz w:val="28"/>
          <w:szCs w:val="28"/>
        </w:rPr>
        <w:t>6</w:t>
      </w:r>
      <w:r w:rsidR="006D472F">
        <w:rPr>
          <w:rFonts w:ascii="Times New Roman" w:hAnsi="Times New Roman"/>
          <w:sz w:val="28"/>
          <w:szCs w:val="28"/>
        </w:rPr>
        <w:t>2</w:t>
      </w:r>
      <w:r w:rsidR="004E2AC2" w:rsidRPr="00555A46">
        <w:rPr>
          <w:rFonts w:ascii="Times New Roman" w:hAnsi="Times New Roman"/>
          <w:sz w:val="28"/>
          <w:szCs w:val="28"/>
        </w:rPr>
        <w:t xml:space="preserve"> съдии, </w:t>
      </w:r>
      <w:r w:rsidR="00361982">
        <w:rPr>
          <w:rFonts w:ascii="Times New Roman" w:hAnsi="Times New Roman"/>
          <w:sz w:val="28"/>
          <w:szCs w:val="28"/>
        </w:rPr>
        <w:t>8</w:t>
      </w:r>
      <w:r w:rsidR="004E2AC2" w:rsidRPr="00555A46">
        <w:rPr>
          <w:rFonts w:ascii="Times New Roman" w:hAnsi="Times New Roman"/>
          <w:sz w:val="28"/>
          <w:szCs w:val="28"/>
        </w:rPr>
        <w:t xml:space="preserve"> държавни съдебни изпълнители, 1</w:t>
      </w:r>
      <w:r w:rsidR="00C86776">
        <w:rPr>
          <w:rFonts w:ascii="Times New Roman" w:hAnsi="Times New Roman"/>
          <w:sz w:val="28"/>
          <w:szCs w:val="28"/>
        </w:rPr>
        <w:t>2</w:t>
      </w:r>
      <w:r w:rsidR="00C45949">
        <w:rPr>
          <w:rFonts w:ascii="Times New Roman" w:hAnsi="Times New Roman"/>
          <w:sz w:val="28"/>
          <w:szCs w:val="28"/>
        </w:rPr>
        <w:t xml:space="preserve"> съдии по вписванията или общо </w:t>
      </w:r>
      <w:r w:rsidR="000A7B0D">
        <w:rPr>
          <w:rFonts w:ascii="Times New Roman" w:hAnsi="Times New Roman"/>
          <w:sz w:val="28"/>
          <w:szCs w:val="28"/>
        </w:rPr>
        <w:t>8</w:t>
      </w:r>
      <w:r w:rsidR="006D472F">
        <w:rPr>
          <w:rFonts w:ascii="Times New Roman" w:hAnsi="Times New Roman"/>
          <w:sz w:val="28"/>
          <w:szCs w:val="28"/>
        </w:rPr>
        <w:t>2</w:t>
      </w:r>
      <w:r w:rsidR="004E2AC2" w:rsidRPr="00555A46">
        <w:rPr>
          <w:rFonts w:ascii="Times New Roman" w:hAnsi="Times New Roman"/>
          <w:sz w:val="28"/>
          <w:szCs w:val="28"/>
        </w:rPr>
        <w:t xml:space="preserve"> лица с висше юридическо образование и 1</w:t>
      </w:r>
      <w:r w:rsidR="00C45949">
        <w:rPr>
          <w:rFonts w:ascii="Times New Roman" w:hAnsi="Times New Roman"/>
          <w:sz w:val="28"/>
          <w:szCs w:val="28"/>
        </w:rPr>
        <w:t>6</w:t>
      </w:r>
      <w:r w:rsidR="006D472F">
        <w:rPr>
          <w:rFonts w:ascii="Times New Roman" w:hAnsi="Times New Roman"/>
          <w:sz w:val="28"/>
          <w:szCs w:val="28"/>
        </w:rPr>
        <w:t>6</w:t>
      </w:r>
      <w:r w:rsidR="004E2AC2" w:rsidRPr="00555A46">
        <w:rPr>
          <w:rFonts w:ascii="Times New Roman" w:hAnsi="Times New Roman"/>
          <w:sz w:val="28"/>
          <w:szCs w:val="28"/>
        </w:rPr>
        <w:t xml:space="preserve"> служители</w:t>
      </w:r>
      <w:r w:rsidR="00AD35E7">
        <w:rPr>
          <w:rFonts w:ascii="Times New Roman" w:hAnsi="Times New Roman"/>
          <w:sz w:val="28"/>
          <w:szCs w:val="28"/>
        </w:rPr>
        <w:t xml:space="preserve">, в т. ч. </w:t>
      </w:r>
      <w:r w:rsidR="00C45949">
        <w:rPr>
          <w:rFonts w:ascii="Times New Roman" w:hAnsi="Times New Roman"/>
          <w:sz w:val="28"/>
          <w:szCs w:val="28"/>
        </w:rPr>
        <w:t>10</w:t>
      </w:r>
      <w:r w:rsidR="00AD35E7">
        <w:rPr>
          <w:rFonts w:ascii="Times New Roman" w:hAnsi="Times New Roman"/>
          <w:sz w:val="28"/>
          <w:szCs w:val="28"/>
        </w:rPr>
        <w:t xml:space="preserve"> съдебни помощници с юридическо образование</w:t>
      </w:r>
      <w:r w:rsidR="004E2AC2" w:rsidRPr="00555A46">
        <w:rPr>
          <w:rFonts w:ascii="Times New Roman" w:hAnsi="Times New Roman"/>
          <w:sz w:val="28"/>
          <w:szCs w:val="28"/>
        </w:rPr>
        <w:t xml:space="preserve">. Спрямо </w:t>
      </w:r>
      <w:r w:rsidRPr="00555A46">
        <w:rPr>
          <w:rFonts w:ascii="Times New Roman" w:hAnsi="Times New Roman"/>
          <w:sz w:val="28"/>
          <w:szCs w:val="28"/>
        </w:rPr>
        <w:t>предходната 20</w:t>
      </w:r>
      <w:r w:rsidR="00C45949">
        <w:rPr>
          <w:rFonts w:ascii="Times New Roman" w:hAnsi="Times New Roman"/>
          <w:sz w:val="28"/>
          <w:szCs w:val="28"/>
        </w:rPr>
        <w:t>2</w:t>
      </w:r>
      <w:r w:rsidR="006D472F">
        <w:rPr>
          <w:rFonts w:ascii="Times New Roman" w:hAnsi="Times New Roman"/>
          <w:sz w:val="28"/>
          <w:szCs w:val="28"/>
        </w:rPr>
        <w:t>1</w:t>
      </w:r>
      <w:r w:rsidR="0069504B">
        <w:rPr>
          <w:rFonts w:ascii="Times New Roman" w:hAnsi="Times New Roman"/>
          <w:sz w:val="28"/>
          <w:szCs w:val="28"/>
          <w:lang w:val="en-US"/>
        </w:rPr>
        <w:t xml:space="preserve"> </w:t>
      </w:r>
      <w:r w:rsidRPr="00555A46">
        <w:rPr>
          <w:rFonts w:ascii="Times New Roman" w:hAnsi="Times New Roman"/>
          <w:sz w:val="28"/>
          <w:szCs w:val="28"/>
        </w:rPr>
        <w:t xml:space="preserve">г. през отчетната </w:t>
      </w:r>
      <w:r w:rsidR="004E2AC2" w:rsidRPr="00555A46">
        <w:rPr>
          <w:rFonts w:ascii="Times New Roman" w:hAnsi="Times New Roman"/>
          <w:sz w:val="28"/>
          <w:szCs w:val="28"/>
        </w:rPr>
        <w:t>20</w:t>
      </w:r>
      <w:r w:rsidR="000A7B0D">
        <w:rPr>
          <w:rFonts w:ascii="Times New Roman" w:hAnsi="Times New Roman"/>
          <w:sz w:val="28"/>
          <w:szCs w:val="28"/>
        </w:rPr>
        <w:t>2</w:t>
      </w:r>
      <w:r w:rsidR="006D472F">
        <w:rPr>
          <w:rFonts w:ascii="Times New Roman" w:hAnsi="Times New Roman"/>
          <w:sz w:val="28"/>
          <w:szCs w:val="28"/>
        </w:rPr>
        <w:t>2</w:t>
      </w:r>
      <w:r w:rsidR="0069504B">
        <w:rPr>
          <w:rFonts w:ascii="Times New Roman" w:hAnsi="Times New Roman"/>
          <w:sz w:val="28"/>
          <w:szCs w:val="28"/>
          <w:lang w:val="en-US"/>
        </w:rPr>
        <w:t xml:space="preserve"> </w:t>
      </w:r>
      <w:r w:rsidR="004E2AC2" w:rsidRPr="00555A46">
        <w:rPr>
          <w:rFonts w:ascii="Times New Roman" w:hAnsi="Times New Roman"/>
          <w:sz w:val="28"/>
          <w:szCs w:val="28"/>
        </w:rPr>
        <w:t>г. щатът е претърпял изменение</w:t>
      </w:r>
      <w:r w:rsidR="00847100">
        <w:rPr>
          <w:rFonts w:ascii="Times New Roman" w:hAnsi="Times New Roman"/>
          <w:sz w:val="28"/>
          <w:szCs w:val="28"/>
        </w:rPr>
        <w:t>, а именно съдийски</w:t>
      </w:r>
      <w:r w:rsidR="000A7B0D">
        <w:rPr>
          <w:rFonts w:ascii="Times New Roman" w:hAnsi="Times New Roman"/>
          <w:sz w:val="28"/>
          <w:szCs w:val="28"/>
        </w:rPr>
        <w:t>те</w:t>
      </w:r>
      <w:r w:rsidR="00847100">
        <w:rPr>
          <w:rFonts w:ascii="Times New Roman" w:hAnsi="Times New Roman"/>
          <w:sz w:val="28"/>
          <w:szCs w:val="28"/>
        </w:rPr>
        <w:t xml:space="preserve"> щат</w:t>
      </w:r>
      <w:r w:rsidR="000A7B0D">
        <w:rPr>
          <w:rFonts w:ascii="Times New Roman" w:hAnsi="Times New Roman"/>
          <w:sz w:val="28"/>
          <w:szCs w:val="28"/>
        </w:rPr>
        <w:t>ове са увеличени с 2</w:t>
      </w:r>
      <w:r w:rsidR="007A4CDD">
        <w:rPr>
          <w:rFonts w:ascii="Times New Roman" w:hAnsi="Times New Roman"/>
          <w:sz w:val="28"/>
          <w:szCs w:val="28"/>
        </w:rPr>
        <w:t xml:space="preserve">, а </w:t>
      </w:r>
      <w:r w:rsidR="000A7B0D">
        <w:rPr>
          <w:rFonts w:ascii="Times New Roman" w:hAnsi="Times New Roman"/>
          <w:sz w:val="28"/>
          <w:szCs w:val="28"/>
        </w:rPr>
        <w:t xml:space="preserve">служителските щатове са увеличени с </w:t>
      </w:r>
      <w:r w:rsidR="00D718BC">
        <w:rPr>
          <w:rFonts w:ascii="Times New Roman" w:hAnsi="Times New Roman"/>
          <w:sz w:val="28"/>
          <w:szCs w:val="28"/>
        </w:rPr>
        <w:t>2</w:t>
      </w:r>
      <w:r w:rsidR="000A7B0D">
        <w:rPr>
          <w:rFonts w:ascii="Times New Roman" w:hAnsi="Times New Roman"/>
          <w:sz w:val="28"/>
          <w:szCs w:val="28"/>
        </w:rPr>
        <w:t xml:space="preserve"> щатни бройки</w:t>
      </w:r>
      <w:r w:rsidR="004E2AC2" w:rsidRPr="00555A46">
        <w:rPr>
          <w:rFonts w:ascii="Times New Roman" w:hAnsi="Times New Roman"/>
          <w:sz w:val="28"/>
          <w:szCs w:val="28"/>
        </w:rPr>
        <w:t>. Към края на анализирания период от посочената по-горе щатна численост на съда по длъжности са били свободни</w:t>
      </w:r>
      <w:r w:rsidR="006B0CF7" w:rsidRPr="00555A46">
        <w:rPr>
          <w:rFonts w:ascii="Times New Roman" w:hAnsi="Times New Roman"/>
          <w:sz w:val="28"/>
          <w:szCs w:val="28"/>
        </w:rPr>
        <w:t xml:space="preserve"> </w:t>
      </w:r>
      <w:r w:rsidR="006D472F">
        <w:rPr>
          <w:rFonts w:ascii="Times New Roman" w:hAnsi="Times New Roman"/>
          <w:sz w:val="28"/>
          <w:szCs w:val="28"/>
        </w:rPr>
        <w:t>5</w:t>
      </w:r>
      <w:r w:rsidR="006B0CF7" w:rsidRPr="00555A46">
        <w:rPr>
          <w:rFonts w:ascii="Times New Roman" w:hAnsi="Times New Roman"/>
          <w:sz w:val="28"/>
          <w:szCs w:val="28"/>
        </w:rPr>
        <w:t xml:space="preserve"> такива, като от тях </w:t>
      </w:r>
      <w:r w:rsidR="006D472F">
        <w:rPr>
          <w:rFonts w:ascii="Times New Roman" w:hAnsi="Times New Roman"/>
          <w:sz w:val="28"/>
          <w:szCs w:val="28"/>
        </w:rPr>
        <w:t>2</w:t>
      </w:r>
      <w:r w:rsidR="000C07F6" w:rsidRPr="00555A46">
        <w:rPr>
          <w:rFonts w:ascii="Times New Roman" w:hAnsi="Times New Roman"/>
          <w:sz w:val="28"/>
          <w:szCs w:val="28"/>
        </w:rPr>
        <w:t xml:space="preserve"> щатни бройки</w:t>
      </w:r>
      <w:r w:rsidR="006B0CF7" w:rsidRPr="00555A46">
        <w:rPr>
          <w:rFonts w:ascii="Times New Roman" w:hAnsi="Times New Roman"/>
          <w:sz w:val="28"/>
          <w:szCs w:val="28"/>
        </w:rPr>
        <w:t xml:space="preserve"> за </w:t>
      </w:r>
      <w:r w:rsidR="006D472F">
        <w:rPr>
          <w:rFonts w:ascii="Times New Roman" w:hAnsi="Times New Roman"/>
          <w:sz w:val="28"/>
          <w:szCs w:val="28"/>
        </w:rPr>
        <w:t>съдия</w:t>
      </w:r>
      <w:r w:rsidR="00C45949">
        <w:rPr>
          <w:rFonts w:ascii="Times New Roman" w:hAnsi="Times New Roman"/>
          <w:sz w:val="28"/>
          <w:szCs w:val="28"/>
        </w:rPr>
        <w:t xml:space="preserve"> и </w:t>
      </w:r>
      <w:r w:rsidR="006D472F">
        <w:rPr>
          <w:rFonts w:ascii="Times New Roman" w:hAnsi="Times New Roman"/>
          <w:sz w:val="28"/>
          <w:szCs w:val="28"/>
        </w:rPr>
        <w:t>3</w:t>
      </w:r>
      <w:r w:rsidR="00565A7E">
        <w:rPr>
          <w:rFonts w:ascii="Times New Roman" w:hAnsi="Times New Roman"/>
          <w:sz w:val="28"/>
          <w:szCs w:val="28"/>
        </w:rPr>
        <w:t xml:space="preserve"> щатн</w:t>
      </w:r>
      <w:r w:rsidR="0069504B">
        <w:rPr>
          <w:rFonts w:ascii="Times New Roman" w:hAnsi="Times New Roman"/>
          <w:sz w:val="28"/>
          <w:szCs w:val="28"/>
        </w:rPr>
        <w:t>и</w:t>
      </w:r>
      <w:r w:rsidR="00565A7E">
        <w:rPr>
          <w:rFonts w:ascii="Times New Roman" w:hAnsi="Times New Roman"/>
          <w:sz w:val="28"/>
          <w:szCs w:val="28"/>
        </w:rPr>
        <w:t xml:space="preserve"> бройк</w:t>
      </w:r>
      <w:r w:rsidR="0069504B">
        <w:rPr>
          <w:rFonts w:ascii="Times New Roman" w:hAnsi="Times New Roman"/>
          <w:sz w:val="28"/>
          <w:szCs w:val="28"/>
        </w:rPr>
        <w:t>и</w:t>
      </w:r>
      <w:r w:rsidR="00565A7E">
        <w:rPr>
          <w:rFonts w:ascii="Times New Roman" w:hAnsi="Times New Roman"/>
          <w:sz w:val="28"/>
          <w:szCs w:val="28"/>
        </w:rPr>
        <w:t xml:space="preserve"> </w:t>
      </w:r>
      <w:r w:rsidR="00081609" w:rsidRPr="00555A46">
        <w:rPr>
          <w:rFonts w:ascii="Times New Roman" w:hAnsi="Times New Roman"/>
          <w:sz w:val="28"/>
          <w:szCs w:val="28"/>
        </w:rPr>
        <w:t xml:space="preserve">за </w:t>
      </w:r>
      <w:r w:rsidR="00C45949">
        <w:rPr>
          <w:rFonts w:ascii="Times New Roman" w:hAnsi="Times New Roman"/>
          <w:sz w:val="28"/>
          <w:szCs w:val="28"/>
        </w:rPr>
        <w:t>съдебен секретар</w:t>
      </w:r>
      <w:r w:rsidR="004E2AC2" w:rsidRPr="00555A46">
        <w:rPr>
          <w:rFonts w:ascii="Times New Roman" w:hAnsi="Times New Roman"/>
          <w:sz w:val="28"/>
          <w:szCs w:val="28"/>
        </w:rPr>
        <w:t>.</w:t>
      </w:r>
      <w:r w:rsidRPr="00555A46">
        <w:rPr>
          <w:rFonts w:ascii="Times New Roman" w:hAnsi="Times New Roman"/>
          <w:sz w:val="28"/>
          <w:szCs w:val="28"/>
        </w:rPr>
        <w:t xml:space="preserve"> </w:t>
      </w:r>
    </w:p>
    <w:p w:rsidR="009632CF" w:rsidRDefault="009632CF" w:rsidP="009632CF">
      <w:pPr>
        <w:spacing w:after="0"/>
        <w:ind w:firstLine="708"/>
        <w:jc w:val="both"/>
        <w:rPr>
          <w:rFonts w:ascii="Times New Roman" w:hAnsi="Times New Roman"/>
          <w:sz w:val="28"/>
          <w:szCs w:val="28"/>
          <w:lang w:val="en-US"/>
        </w:rPr>
      </w:pPr>
    </w:p>
    <w:p w:rsidR="005D5B57" w:rsidRPr="005D5B57" w:rsidRDefault="005D5B57" w:rsidP="009632CF">
      <w:pPr>
        <w:spacing w:after="0"/>
        <w:ind w:firstLine="708"/>
        <w:jc w:val="both"/>
        <w:rPr>
          <w:rFonts w:ascii="Times New Roman" w:hAnsi="Times New Roman"/>
          <w:sz w:val="28"/>
          <w:szCs w:val="28"/>
          <w:lang w:val="en-US"/>
        </w:rPr>
      </w:pPr>
      <w:r>
        <w:rPr>
          <w:noProof/>
          <w:lang w:val="en-US" w:eastAsia="en-US"/>
        </w:rPr>
        <w:drawing>
          <wp:inline distT="0" distB="0" distL="0" distR="0" wp14:anchorId="26BA2E9B" wp14:editId="4F9ABB50">
            <wp:extent cx="5588758" cy="2135874"/>
            <wp:effectExtent l="0" t="38100" r="0" b="112395"/>
            <wp:docPr id="15" name="Диагра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632CF" w:rsidRDefault="009632CF" w:rsidP="009632CF">
      <w:pPr>
        <w:spacing w:after="0"/>
        <w:ind w:left="709"/>
        <w:jc w:val="both"/>
        <w:rPr>
          <w:rFonts w:ascii="Times New Roman" w:hAnsi="Times New Roman"/>
          <w:b/>
          <w:sz w:val="32"/>
          <w:szCs w:val="32"/>
        </w:rPr>
      </w:pPr>
    </w:p>
    <w:p w:rsidR="004E2AC2" w:rsidRPr="00555A46" w:rsidRDefault="004E2AC2" w:rsidP="009632CF">
      <w:pPr>
        <w:numPr>
          <w:ilvl w:val="1"/>
          <w:numId w:val="6"/>
        </w:numPr>
        <w:spacing w:after="0"/>
        <w:ind w:left="0" w:firstLine="709"/>
        <w:jc w:val="both"/>
        <w:rPr>
          <w:rFonts w:ascii="Times New Roman" w:hAnsi="Times New Roman"/>
          <w:b/>
          <w:sz w:val="32"/>
          <w:szCs w:val="32"/>
        </w:rPr>
      </w:pPr>
      <w:r w:rsidRPr="00555A46">
        <w:rPr>
          <w:rFonts w:ascii="Times New Roman" w:hAnsi="Times New Roman"/>
          <w:b/>
          <w:sz w:val="32"/>
          <w:szCs w:val="32"/>
        </w:rPr>
        <w:t>Съдийски щат, в това число дъ</w:t>
      </w:r>
      <w:r w:rsidR="001B2863" w:rsidRPr="00555A46">
        <w:rPr>
          <w:rFonts w:ascii="Times New Roman" w:hAnsi="Times New Roman"/>
          <w:b/>
          <w:sz w:val="32"/>
          <w:szCs w:val="32"/>
        </w:rPr>
        <w:t xml:space="preserve">ржавни съдебни </w:t>
      </w:r>
      <w:r w:rsidRPr="00555A46">
        <w:rPr>
          <w:rFonts w:ascii="Times New Roman" w:hAnsi="Times New Roman"/>
          <w:b/>
          <w:sz w:val="32"/>
          <w:szCs w:val="32"/>
        </w:rPr>
        <w:t>изпълнители и съдии по вписванията.</w:t>
      </w: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Общият брой на съдийските щатове и разпределението им по длъжности </w:t>
      </w:r>
      <w:r w:rsidR="009E3E6D">
        <w:rPr>
          <w:rFonts w:ascii="Times New Roman" w:hAnsi="Times New Roman"/>
          <w:sz w:val="28"/>
          <w:szCs w:val="28"/>
        </w:rPr>
        <w:t>(</w:t>
      </w:r>
      <w:r w:rsidRPr="00555A46">
        <w:rPr>
          <w:rFonts w:ascii="Times New Roman" w:hAnsi="Times New Roman"/>
          <w:sz w:val="28"/>
          <w:szCs w:val="28"/>
        </w:rPr>
        <w:t>председател, заместници, районни съдии</w:t>
      </w:r>
      <w:r w:rsidR="009E3E6D">
        <w:rPr>
          <w:rFonts w:ascii="Times New Roman" w:hAnsi="Times New Roman"/>
          <w:sz w:val="28"/>
          <w:szCs w:val="28"/>
        </w:rPr>
        <w:t>)</w:t>
      </w:r>
      <w:r w:rsidRPr="00555A46">
        <w:rPr>
          <w:rFonts w:ascii="Times New Roman" w:hAnsi="Times New Roman"/>
          <w:sz w:val="28"/>
          <w:szCs w:val="28"/>
        </w:rPr>
        <w:t>, сравнен с броя на тези щатове за предходните 3 години</w:t>
      </w:r>
      <w:r w:rsidR="00975EA7" w:rsidRPr="00555A46">
        <w:rPr>
          <w:rFonts w:ascii="Times New Roman" w:hAnsi="Times New Roman"/>
          <w:sz w:val="28"/>
          <w:szCs w:val="28"/>
        </w:rPr>
        <w:t xml:space="preserve"> към 31.12.20</w:t>
      </w:r>
      <w:r w:rsidR="00AD35E7">
        <w:rPr>
          <w:rFonts w:ascii="Times New Roman" w:hAnsi="Times New Roman"/>
          <w:sz w:val="28"/>
          <w:szCs w:val="28"/>
        </w:rPr>
        <w:t>2</w:t>
      </w:r>
      <w:r w:rsidR="00167C95">
        <w:rPr>
          <w:rFonts w:ascii="Times New Roman" w:hAnsi="Times New Roman"/>
          <w:sz w:val="28"/>
          <w:szCs w:val="28"/>
          <w:lang w:val="en-US"/>
        </w:rPr>
        <w:t>2</w:t>
      </w:r>
      <w:r w:rsidR="00852A8F" w:rsidRPr="00555A46">
        <w:rPr>
          <w:rFonts w:ascii="Times New Roman" w:hAnsi="Times New Roman"/>
          <w:sz w:val="28"/>
          <w:szCs w:val="28"/>
        </w:rPr>
        <w:t xml:space="preserve"> </w:t>
      </w:r>
      <w:r w:rsidR="00975EA7" w:rsidRPr="00555A46">
        <w:rPr>
          <w:rFonts w:ascii="Times New Roman" w:hAnsi="Times New Roman"/>
          <w:sz w:val="28"/>
          <w:szCs w:val="28"/>
        </w:rPr>
        <w:t>г</w:t>
      </w:r>
      <w:r w:rsidR="00852A8F" w:rsidRPr="00555A46">
        <w:rPr>
          <w:rFonts w:ascii="Times New Roman" w:hAnsi="Times New Roman"/>
          <w:sz w:val="28"/>
          <w:szCs w:val="28"/>
        </w:rPr>
        <w:t>.</w:t>
      </w:r>
      <w:r w:rsidRPr="00555A46">
        <w:rPr>
          <w:rFonts w:ascii="Times New Roman" w:hAnsi="Times New Roman"/>
          <w:sz w:val="28"/>
          <w:szCs w:val="28"/>
        </w:rPr>
        <w:t>, е</w:t>
      </w:r>
      <w:r w:rsidR="001566A7">
        <w:rPr>
          <w:rFonts w:ascii="Times New Roman" w:hAnsi="Times New Roman"/>
          <w:sz w:val="28"/>
          <w:szCs w:val="28"/>
        </w:rPr>
        <w:t>,</w:t>
      </w:r>
      <w:r w:rsidRPr="00555A46">
        <w:rPr>
          <w:rFonts w:ascii="Times New Roman" w:hAnsi="Times New Roman"/>
          <w:sz w:val="28"/>
          <w:szCs w:val="28"/>
        </w:rPr>
        <w:t xml:space="preserve"> както следва:</w:t>
      </w:r>
    </w:p>
    <w:p w:rsidR="009632CF" w:rsidRDefault="009632CF" w:rsidP="009632CF">
      <w:pPr>
        <w:spacing w:after="0"/>
        <w:ind w:firstLine="708"/>
        <w:jc w:val="both"/>
        <w:rPr>
          <w:rFonts w:ascii="Times New Roman" w:hAnsi="Times New Roman"/>
          <w:sz w:val="28"/>
          <w:szCs w:val="28"/>
          <w:lang w:val="en-US"/>
        </w:rPr>
      </w:pPr>
    </w:p>
    <w:tbl>
      <w:tblPr>
        <w:tblW w:w="9326" w:type="dxa"/>
        <w:jc w:val="center"/>
        <w:tblCellMar>
          <w:left w:w="70" w:type="dxa"/>
          <w:right w:w="70" w:type="dxa"/>
        </w:tblCellMar>
        <w:tblLook w:val="04A0" w:firstRow="1" w:lastRow="0" w:firstColumn="1" w:lastColumn="0" w:noHBand="0" w:noVBand="1"/>
      </w:tblPr>
      <w:tblGrid>
        <w:gridCol w:w="2429"/>
        <w:gridCol w:w="1649"/>
        <w:gridCol w:w="1713"/>
        <w:gridCol w:w="1649"/>
        <w:gridCol w:w="1886"/>
      </w:tblGrid>
      <w:tr w:rsidR="005D5B57" w:rsidRPr="005D5B57" w:rsidTr="009632CF">
        <w:trPr>
          <w:trHeight w:val="522"/>
          <w:jc w:val="center"/>
        </w:trPr>
        <w:tc>
          <w:tcPr>
            <w:tcW w:w="2429" w:type="dxa"/>
            <w:tcBorders>
              <w:top w:val="single" w:sz="8" w:space="0" w:color="FFFFFF"/>
              <w:left w:val="single" w:sz="8" w:space="0" w:color="FFFFFF"/>
              <w:bottom w:val="single" w:sz="12"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imes New Roman" w:eastAsia="Times New Roman" w:hAnsi="Times New Roman" w:cs="Times New Roman"/>
                <w:b/>
                <w:bCs/>
                <w:color w:val="FFFFFF"/>
              </w:rPr>
            </w:pPr>
          </w:p>
        </w:tc>
        <w:tc>
          <w:tcPr>
            <w:tcW w:w="1649"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2019</w:t>
            </w:r>
          </w:p>
        </w:tc>
        <w:tc>
          <w:tcPr>
            <w:tcW w:w="1713"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2020</w:t>
            </w:r>
          </w:p>
        </w:tc>
        <w:tc>
          <w:tcPr>
            <w:tcW w:w="1649"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2021</w:t>
            </w:r>
          </w:p>
        </w:tc>
        <w:tc>
          <w:tcPr>
            <w:tcW w:w="1886"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2022</w:t>
            </w:r>
          </w:p>
        </w:tc>
      </w:tr>
      <w:tr w:rsidR="005D5B57" w:rsidRPr="005D5B57" w:rsidTr="009632CF">
        <w:trPr>
          <w:trHeight w:val="552"/>
          <w:jc w:val="center"/>
        </w:trPr>
        <w:tc>
          <w:tcPr>
            <w:tcW w:w="2429"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Общ брой съдийски щатове</w:t>
            </w:r>
          </w:p>
        </w:tc>
        <w:tc>
          <w:tcPr>
            <w:tcW w:w="1649"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56</w:t>
            </w:r>
          </w:p>
        </w:tc>
        <w:tc>
          <w:tcPr>
            <w:tcW w:w="1713"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58</w:t>
            </w:r>
          </w:p>
        </w:tc>
        <w:tc>
          <w:tcPr>
            <w:tcW w:w="1649"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60</w:t>
            </w:r>
          </w:p>
        </w:tc>
        <w:tc>
          <w:tcPr>
            <w:tcW w:w="1886"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62</w:t>
            </w:r>
          </w:p>
        </w:tc>
      </w:tr>
      <w:tr w:rsidR="005D5B57" w:rsidRPr="005D5B57" w:rsidTr="009632CF">
        <w:trPr>
          <w:trHeight w:val="329"/>
          <w:jc w:val="center"/>
        </w:trPr>
        <w:tc>
          <w:tcPr>
            <w:tcW w:w="2429"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от тях:</w:t>
            </w:r>
          </w:p>
        </w:tc>
        <w:tc>
          <w:tcPr>
            <w:tcW w:w="1649"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p>
        </w:tc>
        <w:tc>
          <w:tcPr>
            <w:tcW w:w="1713"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p>
        </w:tc>
        <w:tc>
          <w:tcPr>
            <w:tcW w:w="1649"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p>
        </w:tc>
        <w:tc>
          <w:tcPr>
            <w:tcW w:w="1886"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p>
        </w:tc>
      </w:tr>
      <w:tr w:rsidR="005D5B57" w:rsidRPr="005D5B57" w:rsidTr="009632CF">
        <w:trPr>
          <w:trHeight w:val="499"/>
          <w:jc w:val="center"/>
        </w:trPr>
        <w:tc>
          <w:tcPr>
            <w:tcW w:w="2429"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председател</w:t>
            </w:r>
          </w:p>
        </w:tc>
        <w:tc>
          <w:tcPr>
            <w:tcW w:w="1649"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713"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49"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886"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1</w:t>
            </w:r>
          </w:p>
        </w:tc>
      </w:tr>
      <w:tr w:rsidR="005D5B57" w:rsidRPr="005D5B57" w:rsidTr="009632CF">
        <w:trPr>
          <w:trHeight w:val="410"/>
          <w:jc w:val="center"/>
        </w:trPr>
        <w:tc>
          <w:tcPr>
            <w:tcW w:w="2429" w:type="dxa"/>
            <w:tcBorders>
              <w:top w:val="nil"/>
              <w:left w:val="single" w:sz="8" w:space="0" w:color="FFFFFF"/>
              <w:bottom w:val="single" w:sz="12"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заместници</w:t>
            </w:r>
          </w:p>
        </w:tc>
        <w:tc>
          <w:tcPr>
            <w:tcW w:w="1649" w:type="dxa"/>
            <w:tcBorders>
              <w:top w:val="nil"/>
              <w:left w:val="nil"/>
              <w:bottom w:val="single" w:sz="12" w:space="0" w:color="FFFFFF"/>
              <w:right w:val="single" w:sz="8" w:space="0" w:color="FFFFFF"/>
            </w:tcBorders>
            <w:shd w:val="clear" w:color="000000" w:fill="F2F2F2"/>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3</w:t>
            </w:r>
          </w:p>
        </w:tc>
        <w:tc>
          <w:tcPr>
            <w:tcW w:w="1713" w:type="dxa"/>
            <w:tcBorders>
              <w:top w:val="nil"/>
              <w:left w:val="nil"/>
              <w:bottom w:val="single" w:sz="12" w:space="0" w:color="FFFFFF"/>
              <w:right w:val="single" w:sz="8" w:space="0" w:color="FFFFFF"/>
            </w:tcBorders>
            <w:shd w:val="clear" w:color="000000" w:fill="F2F2F2"/>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3</w:t>
            </w:r>
          </w:p>
        </w:tc>
        <w:tc>
          <w:tcPr>
            <w:tcW w:w="1649" w:type="dxa"/>
            <w:tcBorders>
              <w:top w:val="nil"/>
              <w:left w:val="nil"/>
              <w:bottom w:val="single" w:sz="12" w:space="0" w:color="FFFFFF"/>
              <w:right w:val="single" w:sz="8" w:space="0" w:color="FFFFFF"/>
            </w:tcBorders>
            <w:shd w:val="clear" w:color="000000" w:fill="F2F2F2"/>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3</w:t>
            </w:r>
          </w:p>
        </w:tc>
        <w:tc>
          <w:tcPr>
            <w:tcW w:w="1886" w:type="dxa"/>
            <w:tcBorders>
              <w:top w:val="nil"/>
              <w:left w:val="nil"/>
              <w:bottom w:val="single" w:sz="12"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3</w:t>
            </w:r>
          </w:p>
        </w:tc>
      </w:tr>
      <w:tr w:rsidR="005D5B57" w:rsidRPr="005D5B57" w:rsidTr="009632CF">
        <w:trPr>
          <w:trHeight w:val="515"/>
          <w:jc w:val="center"/>
        </w:trPr>
        <w:tc>
          <w:tcPr>
            <w:tcW w:w="2429"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районни съдии</w:t>
            </w:r>
          </w:p>
        </w:tc>
        <w:tc>
          <w:tcPr>
            <w:tcW w:w="1649"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52</w:t>
            </w:r>
          </w:p>
        </w:tc>
        <w:tc>
          <w:tcPr>
            <w:tcW w:w="1713"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54</w:t>
            </w:r>
          </w:p>
        </w:tc>
        <w:tc>
          <w:tcPr>
            <w:tcW w:w="1649"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56</w:t>
            </w:r>
          </w:p>
        </w:tc>
        <w:tc>
          <w:tcPr>
            <w:tcW w:w="1886" w:type="dxa"/>
            <w:tcBorders>
              <w:top w:val="nil"/>
              <w:left w:val="nil"/>
              <w:bottom w:val="single" w:sz="8" w:space="0" w:color="FFFFFF"/>
              <w:right w:val="single" w:sz="8" w:space="0" w:color="FFFFFF"/>
            </w:tcBorders>
            <w:shd w:val="clear" w:color="000000" w:fill="4E67C8"/>
            <w:vAlign w:val="center"/>
            <w:hideMark/>
          </w:tcPr>
          <w:p w:rsidR="005D5B57" w:rsidRPr="00267A27" w:rsidRDefault="005D5B57"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58</w:t>
            </w:r>
          </w:p>
        </w:tc>
      </w:tr>
    </w:tbl>
    <w:p w:rsidR="00E22BD0" w:rsidRPr="002E79B0" w:rsidRDefault="00E22BD0" w:rsidP="009632CF">
      <w:pPr>
        <w:spacing w:after="0"/>
        <w:ind w:firstLine="708"/>
        <w:jc w:val="both"/>
        <w:rPr>
          <w:rFonts w:ascii="Times New Roman" w:hAnsi="Times New Roman"/>
          <w:sz w:val="16"/>
          <w:szCs w:val="16"/>
        </w:rPr>
      </w:pPr>
    </w:p>
    <w:p w:rsidR="004E2AC2" w:rsidRDefault="00557E9D" w:rsidP="009632CF">
      <w:pPr>
        <w:spacing w:after="0"/>
        <w:ind w:firstLine="709"/>
        <w:jc w:val="both"/>
        <w:rPr>
          <w:rFonts w:ascii="Times New Roman" w:hAnsi="Times New Roman"/>
          <w:sz w:val="28"/>
          <w:szCs w:val="28"/>
        </w:rPr>
      </w:pPr>
      <w:r w:rsidRPr="00557E9D">
        <w:rPr>
          <w:rFonts w:ascii="Times New Roman" w:hAnsi="Times New Roman"/>
          <w:sz w:val="28"/>
          <w:szCs w:val="28"/>
        </w:rPr>
        <w:lastRenderedPageBreak/>
        <w:t xml:space="preserve"> </w:t>
      </w:r>
      <w:r w:rsidR="004E2AC2" w:rsidRPr="00555A46">
        <w:rPr>
          <w:rFonts w:ascii="Times New Roman" w:hAnsi="Times New Roman"/>
          <w:sz w:val="28"/>
          <w:szCs w:val="28"/>
        </w:rPr>
        <w:t>Броят на съдиите, разпределени по отделения, е, както следва:</w:t>
      </w:r>
    </w:p>
    <w:p w:rsidR="009632CF" w:rsidRDefault="009632CF" w:rsidP="009632CF">
      <w:pPr>
        <w:spacing w:after="0"/>
        <w:ind w:firstLine="709"/>
        <w:jc w:val="both"/>
        <w:rPr>
          <w:rFonts w:ascii="Times New Roman" w:hAnsi="Times New Roman"/>
          <w:sz w:val="28"/>
          <w:szCs w:val="28"/>
          <w:lang w:val="en-US"/>
        </w:rPr>
      </w:pPr>
    </w:p>
    <w:p w:rsidR="005D5B57" w:rsidRDefault="005D5B57" w:rsidP="009632CF">
      <w:pPr>
        <w:spacing w:after="0"/>
        <w:ind w:firstLine="709"/>
        <w:jc w:val="both"/>
        <w:rPr>
          <w:rFonts w:ascii="Times New Roman" w:hAnsi="Times New Roman"/>
          <w:sz w:val="28"/>
          <w:szCs w:val="28"/>
          <w:lang w:val="en-US"/>
        </w:rPr>
      </w:pPr>
      <w:r>
        <w:rPr>
          <w:noProof/>
          <w:lang w:val="en-US" w:eastAsia="en-US"/>
        </w:rPr>
        <w:drawing>
          <wp:inline distT="0" distB="0" distL="0" distR="0" wp14:anchorId="7E10BF14" wp14:editId="637F6C5B">
            <wp:extent cx="4899547" cy="1733266"/>
            <wp:effectExtent l="0" t="0" r="15875" b="19685"/>
            <wp:docPr id="28" name="Диагра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632CF" w:rsidRDefault="009632CF" w:rsidP="009632CF">
      <w:pPr>
        <w:spacing w:after="0"/>
        <w:ind w:firstLine="708"/>
        <w:jc w:val="both"/>
        <w:rPr>
          <w:rFonts w:ascii="Times New Roman" w:hAnsi="Times New Roman"/>
          <w:sz w:val="28"/>
          <w:szCs w:val="28"/>
        </w:rPr>
      </w:pP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Броят на реално функциониращите състави по отделения към края на отчетния период е, както следва:</w:t>
      </w:r>
    </w:p>
    <w:p w:rsidR="009632CF" w:rsidRDefault="009632CF" w:rsidP="009632CF">
      <w:pPr>
        <w:spacing w:after="0"/>
        <w:ind w:firstLine="708"/>
        <w:jc w:val="both"/>
        <w:rPr>
          <w:rFonts w:ascii="Times New Roman" w:hAnsi="Times New Roman"/>
          <w:sz w:val="28"/>
          <w:szCs w:val="28"/>
          <w:lang w:val="en-US"/>
        </w:rPr>
      </w:pPr>
    </w:p>
    <w:p w:rsidR="005D5B57" w:rsidRDefault="005D5B57" w:rsidP="009632CF">
      <w:pPr>
        <w:spacing w:after="0"/>
        <w:ind w:firstLine="708"/>
        <w:jc w:val="both"/>
        <w:rPr>
          <w:rFonts w:ascii="Times New Roman" w:hAnsi="Times New Roman"/>
          <w:sz w:val="28"/>
          <w:szCs w:val="28"/>
          <w:lang w:val="en-US"/>
        </w:rPr>
      </w:pPr>
      <w:r>
        <w:rPr>
          <w:noProof/>
          <w:lang w:val="en-US" w:eastAsia="en-US"/>
        </w:rPr>
        <w:drawing>
          <wp:inline distT="0" distB="0" distL="0" distR="0" wp14:anchorId="2A6CD645" wp14:editId="2C64EE88">
            <wp:extent cx="4892723" cy="1828800"/>
            <wp:effectExtent l="0" t="0" r="22225" b="19050"/>
            <wp:docPr id="31" name="Диагра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632CF" w:rsidRDefault="009632CF" w:rsidP="009632CF">
      <w:pPr>
        <w:spacing w:after="0"/>
        <w:ind w:firstLine="708"/>
        <w:jc w:val="both"/>
        <w:rPr>
          <w:rFonts w:ascii="Times New Roman" w:hAnsi="Times New Roman"/>
          <w:sz w:val="28"/>
          <w:szCs w:val="28"/>
        </w:rPr>
      </w:pP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Съобразно предмета на материята, съставите в Р</w:t>
      </w:r>
      <w:r w:rsidR="00710DF8">
        <w:rPr>
          <w:rFonts w:ascii="Times New Roman" w:hAnsi="Times New Roman"/>
          <w:sz w:val="28"/>
          <w:szCs w:val="28"/>
        </w:rPr>
        <w:t>айонен съд</w:t>
      </w:r>
      <w:r w:rsidR="008D20DA" w:rsidRPr="00555A46">
        <w:rPr>
          <w:rFonts w:ascii="Times New Roman" w:hAnsi="Times New Roman"/>
          <w:sz w:val="28"/>
          <w:szCs w:val="28"/>
        </w:rPr>
        <w:t xml:space="preserve"> –</w:t>
      </w:r>
      <w:r w:rsidRPr="00555A46">
        <w:rPr>
          <w:rFonts w:ascii="Times New Roman" w:hAnsi="Times New Roman"/>
          <w:sz w:val="28"/>
          <w:szCs w:val="28"/>
        </w:rPr>
        <w:t xml:space="preserve"> Пловдив са разпределени, както следва:</w:t>
      </w: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Гражданско </w:t>
      </w:r>
      <w:r w:rsidRPr="00555A46">
        <w:rPr>
          <w:rFonts w:ascii="Times New Roman" w:hAnsi="Times New Roman"/>
          <w:sz w:val="28"/>
          <w:szCs w:val="28"/>
        </w:rPr>
        <w:t>отделение:</w:t>
      </w:r>
    </w:p>
    <w:p w:rsidR="004E2AC2" w:rsidRPr="00555A46" w:rsidRDefault="00AE2FA6"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 </w:t>
      </w:r>
      <w:r w:rsidR="002310A2">
        <w:rPr>
          <w:rFonts w:ascii="Times New Roman" w:hAnsi="Times New Roman"/>
          <w:sz w:val="28"/>
          <w:szCs w:val="28"/>
        </w:rPr>
        <w:t>два</w:t>
      </w:r>
      <w:r w:rsidR="00D442E0">
        <w:rPr>
          <w:rFonts w:ascii="Times New Roman" w:hAnsi="Times New Roman"/>
          <w:sz w:val="28"/>
          <w:szCs w:val="28"/>
        </w:rPr>
        <w:t>на</w:t>
      </w:r>
      <w:r w:rsidR="00B237D9">
        <w:rPr>
          <w:rFonts w:ascii="Times New Roman" w:hAnsi="Times New Roman"/>
          <w:sz w:val="28"/>
          <w:szCs w:val="28"/>
        </w:rPr>
        <w:t>де</w:t>
      </w:r>
      <w:r w:rsidR="00D442E0">
        <w:rPr>
          <w:rFonts w:ascii="Times New Roman" w:hAnsi="Times New Roman"/>
          <w:sz w:val="28"/>
          <w:szCs w:val="28"/>
        </w:rPr>
        <w:t>с</w:t>
      </w:r>
      <w:r w:rsidR="00B237D9">
        <w:rPr>
          <w:rFonts w:ascii="Times New Roman" w:hAnsi="Times New Roman"/>
          <w:sz w:val="28"/>
          <w:szCs w:val="28"/>
        </w:rPr>
        <w:t>ет</w:t>
      </w:r>
      <w:r w:rsidR="00F16C87" w:rsidRPr="00555A46">
        <w:rPr>
          <w:rFonts w:ascii="Times New Roman" w:hAnsi="Times New Roman"/>
          <w:sz w:val="28"/>
          <w:szCs w:val="28"/>
        </w:rPr>
        <w:t xml:space="preserve"> </w:t>
      </w:r>
      <w:r w:rsidR="004E2AC2" w:rsidRPr="00555A46">
        <w:rPr>
          <w:rFonts w:ascii="Times New Roman" w:hAnsi="Times New Roman"/>
          <w:sz w:val="28"/>
          <w:szCs w:val="28"/>
        </w:rPr>
        <w:t>граждански състава разглеждат облигационни дела с предмет искове по ЗЗД, ТЗ и други искове за защита на облигационни права</w:t>
      </w:r>
      <w:r w:rsidR="00A96F7E" w:rsidRPr="00555A46">
        <w:rPr>
          <w:rFonts w:ascii="Times New Roman" w:hAnsi="Times New Roman"/>
          <w:sz w:val="28"/>
          <w:szCs w:val="28"/>
        </w:rPr>
        <w:t xml:space="preserve">, искове </w:t>
      </w:r>
      <w:r w:rsidR="0003597C">
        <w:rPr>
          <w:rFonts w:ascii="Times New Roman" w:hAnsi="Times New Roman"/>
          <w:sz w:val="28"/>
          <w:szCs w:val="28"/>
        </w:rPr>
        <w:t>п</w:t>
      </w:r>
      <w:r w:rsidR="00A96F7E" w:rsidRPr="00555A46">
        <w:rPr>
          <w:rFonts w:ascii="Times New Roman" w:hAnsi="Times New Roman"/>
          <w:sz w:val="28"/>
          <w:szCs w:val="28"/>
        </w:rPr>
        <w:t xml:space="preserve">о ЗЗДН, като </w:t>
      </w:r>
      <w:r w:rsidR="00F03455">
        <w:rPr>
          <w:rFonts w:ascii="Times New Roman" w:hAnsi="Times New Roman"/>
          <w:sz w:val="28"/>
          <w:szCs w:val="28"/>
        </w:rPr>
        <w:t>два</w:t>
      </w:r>
      <w:r w:rsidR="00A96F7E" w:rsidRPr="00555A46">
        <w:rPr>
          <w:rFonts w:ascii="Times New Roman" w:hAnsi="Times New Roman"/>
          <w:sz w:val="28"/>
          <w:szCs w:val="28"/>
        </w:rPr>
        <w:t xml:space="preserve"> от съставите разглежда</w:t>
      </w:r>
      <w:r w:rsidR="00F03455">
        <w:rPr>
          <w:rFonts w:ascii="Times New Roman" w:hAnsi="Times New Roman"/>
          <w:sz w:val="28"/>
          <w:szCs w:val="28"/>
        </w:rPr>
        <w:t>т</w:t>
      </w:r>
      <w:r w:rsidR="00A96F7E" w:rsidRPr="00555A46">
        <w:rPr>
          <w:rFonts w:ascii="Times New Roman" w:hAnsi="Times New Roman"/>
          <w:sz w:val="28"/>
          <w:szCs w:val="28"/>
        </w:rPr>
        <w:t xml:space="preserve"> </w:t>
      </w:r>
      <w:r w:rsidRPr="00555A46">
        <w:rPr>
          <w:rFonts w:ascii="Times New Roman" w:hAnsi="Times New Roman"/>
          <w:sz w:val="28"/>
          <w:szCs w:val="28"/>
        </w:rPr>
        <w:t xml:space="preserve">и </w:t>
      </w:r>
      <w:r w:rsidR="00A96F7E" w:rsidRPr="00555A46">
        <w:rPr>
          <w:rFonts w:ascii="Times New Roman" w:hAnsi="Times New Roman"/>
          <w:sz w:val="28"/>
          <w:szCs w:val="28"/>
        </w:rPr>
        <w:t>дела с предмет ЗОДОВ</w:t>
      </w:r>
      <w:r w:rsidR="006B5557">
        <w:rPr>
          <w:rFonts w:ascii="Times New Roman" w:hAnsi="Times New Roman"/>
          <w:sz w:val="28"/>
          <w:szCs w:val="28"/>
        </w:rPr>
        <w:t>,</w:t>
      </w:r>
      <w:r w:rsidR="00A96F7E" w:rsidRPr="00555A46">
        <w:rPr>
          <w:rFonts w:ascii="Times New Roman" w:hAnsi="Times New Roman"/>
          <w:sz w:val="28"/>
          <w:szCs w:val="28"/>
        </w:rPr>
        <w:t xml:space="preserve"> ЗЗСД, както и международни съдебни поръчки.</w:t>
      </w:r>
      <w:r w:rsidR="004E2AC2" w:rsidRPr="00555A46">
        <w:rPr>
          <w:rFonts w:ascii="Times New Roman" w:hAnsi="Times New Roman"/>
          <w:sz w:val="28"/>
          <w:szCs w:val="28"/>
        </w:rPr>
        <w:t xml:space="preserve"> </w:t>
      </w:r>
    </w:p>
    <w:p w:rsidR="004E2AC2" w:rsidRPr="00555A46" w:rsidRDefault="00AE2FA6"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 </w:t>
      </w:r>
      <w:r w:rsidR="00D442E0">
        <w:rPr>
          <w:rFonts w:ascii="Times New Roman" w:hAnsi="Times New Roman"/>
          <w:sz w:val="28"/>
          <w:szCs w:val="28"/>
        </w:rPr>
        <w:t>че</w:t>
      </w:r>
      <w:r w:rsidRPr="00555A46">
        <w:rPr>
          <w:rFonts w:ascii="Times New Roman" w:hAnsi="Times New Roman"/>
          <w:sz w:val="28"/>
          <w:szCs w:val="28"/>
        </w:rPr>
        <w:t>т</w:t>
      </w:r>
      <w:r w:rsidR="00D442E0">
        <w:rPr>
          <w:rFonts w:ascii="Times New Roman" w:hAnsi="Times New Roman"/>
          <w:sz w:val="28"/>
          <w:szCs w:val="28"/>
        </w:rPr>
        <w:t>и</w:t>
      </w:r>
      <w:r w:rsidRPr="00555A46">
        <w:rPr>
          <w:rFonts w:ascii="Times New Roman" w:hAnsi="Times New Roman"/>
          <w:sz w:val="28"/>
          <w:szCs w:val="28"/>
        </w:rPr>
        <w:t xml:space="preserve">ри </w:t>
      </w:r>
      <w:r w:rsidR="004E2AC2" w:rsidRPr="00555A46">
        <w:rPr>
          <w:rFonts w:ascii="Times New Roman" w:hAnsi="Times New Roman"/>
          <w:sz w:val="28"/>
          <w:szCs w:val="28"/>
        </w:rPr>
        <w:t>граждански състава разглеждат трудови дела с предмет искове по КТ и други искове за защита на права, произтичащи от тр</w:t>
      </w:r>
      <w:r w:rsidR="00045FE0" w:rsidRPr="00555A46">
        <w:rPr>
          <w:rFonts w:ascii="Times New Roman" w:hAnsi="Times New Roman"/>
          <w:sz w:val="28"/>
          <w:szCs w:val="28"/>
        </w:rPr>
        <w:t>удови и служебни правоотношения, както и искове по ЗЗДН.</w:t>
      </w:r>
    </w:p>
    <w:p w:rsidR="004E2AC2" w:rsidRPr="00555A46" w:rsidRDefault="00AE2FA6"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 </w:t>
      </w:r>
      <w:r w:rsidR="008873FF">
        <w:rPr>
          <w:rFonts w:ascii="Times New Roman" w:hAnsi="Times New Roman"/>
          <w:sz w:val="28"/>
          <w:szCs w:val="28"/>
        </w:rPr>
        <w:t>че</w:t>
      </w:r>
      <w:r w:rsidRPr="00555A46">
        <w:rPr>
          <w:rFonts w:ascii="Times New Roman" w:hAnsi="Times New Roman"/>
          <w:sz w:val="28"/>
          <w:szCs w:val="28"/>
        </w:rPr>
        <w:t>т</w:t>
      </w:r>
      <w:r w:rsidR="008873FF">
        <w:rPr>
          <w:rFonts w:ascii="Times New Roman" w:hAnsi="Times New Roman"/>
          <w:sz w:val="28"/>
          <w:szCs w:val="28"/>
        </w:rPr>
        <w:t>и</w:t>
      </w:r>
      <w:r w:rsidRPr="00555A46">
        <w:rPr>
          <w:rFonts w:ascii="Times New Roman" w:hAnsi="Times New Roman"/>
          <w:sz w:val="28"/>
          <w:szCs w:val="28"/>
        </w:rPr>
        <w:t>ри</w:t>
      </w:r>
      <w:r w:rsidR="004E2AC2" w:rsidRPr="00555A46">
        <w:rPr>
          <w:rFonts w:ascii="Times New Roman" w:hAnsi="Times New Roman"/>
          <w:sz w:val="28"/>
          <w:szCs w:val="28"/>
        </w:rPr>
        <w:t xml:space="preserve"> граждански състава разглеждат дела с предмет искове за делба, искове по чл. 30 о</w:t>
      </w:r>
      <w:r w:rsidR="00045FE0" w:rsidRPr="00555A46">
        <w:rPr>
          <w:rFonts w:ascii="Times New Roman" w:hAnsi="Times New Roman"/>
          <w:sz w:val="28"/>
          <w:szCs w:val="28"/>
        </w:rPr>
        <w:t xml:space="preserve">т ЗН, искове за трансформация, </w:t>
      </w:r>
      <w:r w:rsidR="004E2AC2" w:rsidRPr="00555A46">
        <w:rPr>
          <w:rFonts w:ascii="Times New Roman" w:hAnsi="Times New Roman"/>
          <w:sz w:val="28"/>
          <w:szCs w:val="28"/>
        </w:rPr>
        <w:t xml:space="preserve">дела с </w:t>
      </w:r>
      <w:r w:rsidR="00A96F7E" w:rsidRPr="00555A46">
        <w:rPr>
          <w:rFonts w:ascii="Times New Roman" w:hAnsi="Times New Roman"/>
          <w:sz w:val="28"/>
          <w:szCs w:val="28"/>
        </w:rPr>
        <w:t>предмет ЗГР, чл. 542 ГПК</w:t>
      </w:r>
      <w:r w:rsidR="00045FE0" w:rsidRPr="00555A46">
        <w:rPr>
          <w:rFonts w:ascii="Times New Roman" w:hAnsi="Times New Roman"/>
          <w:sz w:val="28"/>
          <w:szCs w:val="28"/>
        </w:rPr>
        <w:t>, искове по ЗЗДН.</w:t>
      </w:r>
    </w:p>
    <w:p w:rsidR="004E2AC2" w:rsidRPr="00555A46" w:rsidRDefault="00AE2FA6" w:rsidP="009632CF">
      <w:pPr>
        <w:spacing w:after="0"/>
        <w:ind w:firstLine="708"/>
        <w:jc w:val="both"/>
        <w:rPr>
          <w:rFonts w:ascii="Times New Roman" w:hAnsi="Times New Roman"/>
          <w:sz w:val="28"/>
          <w:szCs w:val="28"/>
        </w:rPr>
      </w:pPr>
      <w:r w:rsidRPr="00555A46">
        <w:rPr>
          <w:rFonts w:ascii="Times New Roman" w:hAnsi="Times New Roman"/>
          <w:sz w:val="28"/>
          <w:szCs w:val="28"/>
        </w:rPr>
        <w:lastRenderedPageBreak/>
        <w:t xml:space="preserve">- </w:t>
      </w:r>
      <w:r w:rsidR="00852A8F" w:rsidRPr="00555A46">
        <w:rPr>
          <w:rFonts w:ascii="Times New Roman" w:hAnsi="Times New Roman"/>
          <w:sz w:val="28"/>
          <w:szCs w:val="28"/>
        </w:rPr>
        <w:t>два</w:t>
      </w:r>
      <w:r w:rsidR="00A96F7E" w:rsidRPr="00555A46">
        <w:rPr>
          <w:rFonts w:ascii="Times New Roman" w:hAnsi="Times New Roman"/>
          <w:sz w:val="28"/>
          <w:szCs w:val="28"/>
        </w:rPr>
        <w:t xml:space="preserve"> </w:t>
      </w:r>
      <w:r w:rsidR="001E0953" w:rsidRPr="00555A46">
        <w:rPr>
          <w:rFonts w:ascii="Times New Roman" w:hAnsi="Times New Roman"/>
          <w:sz w:val="28"/>
          <w:szCs w:val="28"/>
        </w:rPr>
        <w:t xml:space="preserve">от </w:t>
      </w:r>
      <w:r w:rsidR="00A96F7E" w:rsidRPr="00555A46">
        <w:rPr>
          <w:rFonts w:ascii="Times New Roman" w:hAnsi="Times New Roman"/>
          <w:sz w:val="28"/>
          <w:szCs w:val="28"/>
        </w:rPr>
        <w:t>граждански</w:t>
      </w:r>
      <w:r w:rsidR="001E0953" w:rsidRPr="00555A46">
        <w:rPr>
          <w:rFonts w:ascii="Times New Roman" w:hAnsi="Times New Roman"/>
          <w:sz w:val="28"/>
          <w:szCs w:val="28"/>
        </w:rPr>
        <w:t>те</w:t>
      </w:r>
      <w:r w:rsidR="00A96F7E" w:rsidRPr="00555A46">
        <w:rPr>
          <w:rFonts w:ascii="Times New Roman" w:hAnsi="Times New Roman"/>
          <w:sz w:val="28"/>
          <w:szCs w:val="28"/>
        </w:rPr>
        <w:t xml:space="preserve"> състав</w:t>
      </w:r>
      <w:r w:rsidR="001E0953" w:rsidRPr="00555A46">
        <w:rPr>
          <w:rFonts w:ascii="Times New Roman" w:hAnsi="Times New Roman"/>
          <w:sz w:val="28"/>
          <w:szCs w:val="28"/>
        </w:rPr>
        <w:t>и,</w:t>
      </w:r>
      <w:r w:rsidR="00A96F7E" w:rsidRPr="00555A46">
        <w:rPr>
          <w:rFonts w:ascii="Times New Roman" w:hAnsi="Times New Roman"/>
          <w:sz w:val="28"/>
          <w:szCs w:val="28"/>
        </w:rPr>
        <w:t xml:space="preserve"> разглежда</w:t>
      </w:r>
      <w:r w:rsidR="001E0953" w:rsidRPr="00555A46">
        <w:rPr>
          <w:rFonts w:ascii="Times New Roman" w:hAnsi="Times New Roman"/>
          <w:sz w:val="28"/>
          <w:szCs w:val="28"/>
        </w:rPr>
        <w:t xml:space="preserve">щи облигационни дела, разглеждат и </w:t>
      </w:r>
      <w:r w:rsidR="004E2AC2" w:rsidRPr="00555A46">
        <w:rPr>
          <w:rFonts w:ascii="Times New Roman" w:hAnsi="Times New Roman"/>
          <w:sz w:val="28"/>
          <w:szCs w:val="28"/>
        </w:rPr>
        <w:t>дела</w:t>
      </w:r>
      <w:r w:rsidR="001E0953" w:rsidRPr="00555A46">
        <w:rPr>
          <w:rFonts w:ascii="Times New Roman" w:hAnsi="Times New Roman"/>
          <w:sz w:val="28"/>
          <w:szCs w:val="28"/>
        </w:rPr>
        <w:t>та</w:t>
      </w:r>
      <w:r w:rsidR="004E2AC2" w:rsidRPr="00555A46">
        <w:rPr>
          <w:rFonts w:ascii="Times New Roman" w:hAnsi="Times New Roman"/>
          <w:sz w:val="28"/>
          <w:szCs w:val="28"/>
        </w:rPr>
        <w:t xml:space="preserve"> с предмет настаняване</w:t>
      </w:r>
      <w:r w:rsidR="00A96F7E" w:rsidRPr="00555A46">
        <w:rPr>
          <w:rFonts w:ascii="Times New Roman" w:hAnsi="Times New Roman"/>
          <w:sz w:val="28"/>
          <w:szCs w:val="28"/>
        </w:rPr>
        <w:t xml:space="preserve"> и прекратяване настаняването</w:t>
      </w:r>
      <w:r w:rsidR="004E2AC2" w:rsidRPr="00555A46">
        <w:rPr>
          <w:rFonts w:ascii="Times New Roman" w:hAnsi="Times New Roman"/>
          <w:sz w:val="28"/>
          <w:szCs w:val="28"/>
        </w:rPr>
        <w:t xml:space="preserve"> на деца по реда на З</w:t>
      </w:r>
      <w:r w:rsidR="00A96F7E" w:rsidRPr="00555A46">
        <w:rPr>
          <w:rFonts w:ascii="Times New Roman" w:hAnsi="Times New Roman"/>
          <w:sz w:val="28"/>
          <w:szCs w:val="28"/>
        </w:rPr>
        <w:t>акона за закрила на детето</w:t>
      </w:r>
      <w:r w:rsidR="004E2AC2" w:rsidRPr="00555A46">
        <w:rPr>
          <w:rFonts w:ascii="Times New Roman" w:hAnsi="Times New Roman"/>
          <w:sz w:val="28"/>
          <w:szCs w:val="28"/>
        </w:rPr>
        <w:t>.</w:t>
      </w:r>
    </w:p>
    <w:p w:rsidR="004E2AC2" w:rsidRPr="00555A46" w:rsidRDefault="00AE2FA6" w:rsidP="009632CF">
      <w:pPr>
        <w:spacing w:after="0"/>
        <w:ind w:firstLine="708"/>
        <w:jc w:val="both"/>
        <w:rPr>
          <w:rFonts w:ascii="Times New Roman" w:hAnsi="Times New Roman"/>
          <w:sz w:val="28"/>
          <w:szCs w:val="28"/>
        </w:rPr>
      </w:pPr>
      <w:r w:rsidRPr="00555A46">
        <w:rPr>
          <w:rFonts w:ascii="Times New Roman" w:hAnsi="Times New Roman"/>
          <w:sz w:val="28"/>
          <w:szCs w:val="28"/>
        </w:rPr>
        <w:t>- четири</w:t>
      </w:r>
      <w:r w:rsidR="004E2AC2" w:rsidRPr="00555A46">
        <w:rPr>
          <w:rFonts w:ascii="Times New Roman" w:hAnsi="Times New Roman"/>
          <w:sz w:val="28"/>
          <w:szCs w:val="28"/>
        </w:rPr>
        <w:t xml:space="preserve"> граждански състава разглеждат вещни дела с предмет искове за защита на вещни права, искове по ЗК, дела с административен характер</w:t>
      </w:r>
      <w:r w:rsidR="00045FE0" w:rsidRPr="00555A46">
        <w:rPr>
          <w:rFonts w:ascii="Times New Roman" w:hAnsi="Times New Roman"/>
          <w:sz w:val="28"/>
          <w:szCs w:val="28"/>
        </w:rPr>
        <w:t>, искове по ЗЗДН</w:t>
      </w:r>
      <w:r w:rsidR="004E2AC2" w:rsidRPr="00555A46">
        <w:rPr>
          <w:rFonts w:ascii="Times New Roman" w:hAnsi="Times New Roman"/>
          <w:sz w:val="28"/>
          <w:szCs w:val="28"/>
        </w:rPr>
        <w:t xml:space="preserve"> и др.</w:t>
      </w: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Брачно </w:t>
      </w:r>
      <w:r w:rsidRPr="00555A46">
        <w:rPr>
          <w:rFonts w:ascii="Times New Roman" w:hAnsi="Times New Roman"/>
          <w:sz w:val="28"/>
          <w:szCs w:val="28"/>
        </w:rPr>
        <w:t>отделение:</w:t>
      </w:r>
    </w:p>
    <w:p w:rsidR="004E2AC2" w:rsidRPr="00555A46" w:rsidRDefault="00AE2FA6"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 </w:t>
      </w:r>
      <w:r w:rsidR="008873FF">
        <w:rPr>
          <w:rFonts w:ascii="Times New Roman" w:hAnsi="Times New Roman"/>
          <w:sz w:val="28"/>
          <w:szCs w:val="28"/>
        </w:rPr>
        <w:t>пет</w:t>
      </w:r>
      <w:r w:rsidR="004E2AC2" w:rsidRPr="00555A46">
        <w:rPr>
          <w:rFonts w:ascii="Times New Roman" w:hAnsi="Times New Roman"/>
          <w:sz w:val="28"/>
          <w:szCs w:val="28"/>
        </w:rPr>
        <w:t xml:space="preserve"> състава разглеждат дела с предмет искове за развод, дела с предмет </w:t>
      </w:r>
      <w:r w:rsidRPr="00555A46">
        <w:rPr>
          <w:rFonts w:ascii="Times New Roman" w:hAnsi="Times New Roman"/>
          <w:sz w:val="28"/>
          <w:szCs w:val="28"/>
        </w:rPr>
        <w:t>„Д</w:t>
      </w:r>
      <w:r w:rsidR="004E2AC2" w:rsidRPr="00555A46">
        <w:rPr>
          <w:rFonts w:ascii="Times New Roman" w:hAnsi="Times New Roman"/>
          <w:sz w:val="28"/>
          <w:szCs w:val="28"/>
        </w:rPr>
        <w:t>руги искове по СК</w:t>
      </w:r>
      <w:r w:rsidRPr="00555A46">
        <w:rPr>
          <w:rFonts w:ascii="Times New Roman" w:hAnsi="Times New Roman"/>
          <w:sz w:val="28"/>
          <w:szCs w:val="28"/>
        </w:rPr>
        <w:t>”</w:t>
      </w:r>
      <w:r w:rsidR="004E2AC2" w:rsidRPr="00555A46">
        <w:rPr>
          <w:rFonts w:ascii="Times New Roman" w:hAnsi="Times New Roman"/>
          <w:sz w:val="28"/>
          <w:szCs w:val="28"/>
        </w:rPr>
        <w:t xml:space="preserve"> </w:t>
      </w:r>
      <w:r w:rsidR="009E3E6D">
        <w:rPr>
          <w:rFonts w:ascii="Times New Roman" w:hAnsi="Times New Roman"/>
          <w:sz w:val="28"/>
          <w:szCs w:val="28"/>
        </w:rPr>
        <w:t>(</w:t>
      </w:r>
      <w:r w:rsidR="004E2AC2" w:rsidRPr="00555A46">
        <w:rPr>
          <w:rFonts w:ascii="Times New Roman" w:hAnsi="Times New Roman"/>
          <w:sz w:val="28"/>
          <w:szCs w:val="28"/>
        </w:rPr>
        <w:t xml:space="preserve">за упражняване на родителски права, за </w:t>
      </w:r>
      <w:r w:rsidRPr="00555A46">
        <w:rPr>
          <w:rFonts w:ascii="Times New Roman" w:hAnsi="Times New Roman"/>
          <w:sz w:val="28"/>
          <w:szCs w:val="28"/>
        </w:rPr>
        <w:t xml:space="preserve">определяне режим на </w:t>
      </w:r>
      <w:r w:rsidR="004E2AC2" w:rsidRPr="00555A46">
        <w:rPr>
          <w:rFonts w:ascii="Times New Roman" w:hAnsi="Times New Roman"/>
          <w:sz w:val="28"/>
          <w:szCs w:val="28"/>
        </w:rPr>
        <w:t>лични отношения, за лишаване от родителски права</w:t>
      </w:r>
      <w:r w:rsidR="00A96F7E" w:rsidRPr="00555A46">
        <w:rPr>
          <w:rFonts w:ascii="Times New Roman" w:hAnsi="Times New Roman"/>
          <w:sz w:val="28"/>
          <w:szCs w:val="28"/>
        </w:rPr>
        <w:t xml:space="preserve">, издръжки и </w:t>
      </w:r>
      <w:r w:rsidR="004E2AC2" w:rsidRPr="00555A46">
        <w:rPr>
          <w:rFonts w:ascii="Times New Roman" w:hAnsi="Times New Roman"/>
          <w:sz w:val="28"/>
          <w:szCs w:val="28"/>
        </w:rPr>
        <w:t>др</w:t>
      </w:r>
      <w:r w:rsidR="002B78DE" w:rsidRPr="00555A46">
        <w:rPr>
          <w:rFonts w:ascii="Times New Roman" w:hAnsi="Times New Roman"/>
          <w:sz w:val="28"/>
          <w:szCs w:val="28"/>
        </w:rPr>
        <w:t>.</w:t>
      </w:r>
      <w:r w:rsidR="009E3E6D">
        <w:rPr>
          <w:rFonts w:ascii="Times New Roman" w:hAnsi="Times New Roman"/>
          <w:sz w:val="28"/>
          <w:szCs w:val="28"/>
        </w:rPr>
        <w:t>)</w:t>
      </w:r>
      <w:r w:rsidR="00A96F7E" w:rsidRPr="00555A46">
        <w:rPr>
          <w:rFonts w:ascii="Times New Roman" w:hAnsi="Times New Roman"/>
          <w:sz w:val="28"/>
          <w:szCs w:val="28"/>
        </w:rPr>
        <w:t>, както и дела с предмет ЗЗДН.</w:t>
      </w:r>
      <w:r w:rsidR="004E2AC2" w:rsidRPr="00555A46">
        <w:rPr>
          <w:rFonts w:ascii="Times New Roman" w:hAnsi="Times New Roman"/>
          <w:sz w:val="28"/>
          <w:szCs w:val="28"/>
        </w:rPr>
        <w:t xml:space="preserve"> </w:t>
      </w: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Наказателно </w:t>
      </w:r>
      <w:r w:rsidRPr="00555A46">
        <w:rPr>
          <w:rFonts w:ascii="Times New Roman" w:hAnsi="Times New Roman"/>
          <w:sz w:val="28"/>
          <w:szCs w:val="28"/>
        </w:rPr>
        <w:t xml:space="preserve">отделение </w:t>
      </w:r>
      <w:r w:rsidR="00BE7620" w:rsidRPr="00555A46">
        <w:rPr>
          <w:rFonts w:ascii="Times New Roman" w:hAnsi="Times New Roman"/>
          <w:sz w:val="28"/>
          <w:szCs w:val="28"/>
        </w:rPr>
        <w:t>2</w:t>
      </w:r>
      <w:r w:rsidR="007C1D26">
        <w:rPr>
          <w:rFonts w:ascii="Times New Roman" w:hAnsi="Times New Roman"/>
          <w:sz w:val="28"/>
          <w:szCs w:val="28"/>
        </w:rPr>
        <w:t>1</w:t>
      </w:r>
      <w:r w:rsidRPr="00555A46">
        <w:rPr>
          <w:rFonts w:ascii="Times New Roman" w:hAnsi="Times New Roman"/>
          <w:sz w:val="28"/>
          <w:szCs w:val="28"/>
        </w:rPr>
        <w:t xml:space="preserve"> наказателни състава не са профилирани. Всички състави разглеждат НОХД, НЧХД, ЧНД и </w:t>
      </w:r>
      <w:r w:rsidR="00F16C87" w:rsidRPr="00555A46">
        <w:rPr>
          <w:rFonts w:ascii="Times New Roman" w:hAnsi="Times New Roman"/>
          <w:sz w:val="28"/>
          <w:szCs w:val="28"/>
        </w:rPr>
        <w:t>А</w:t>
      </w:r>
      <w:r w:rsidRPr="00555A46">
        <w:rPr>
          <w:rFonts w:ascii="Times New Roman" w:hAnsi="Times New Roman"/>
          <w:sz w:val="28"/>
          <w:szCs w:val="28"/>
        </w:rPr>
        <w:t>НД.</w:t>
      </w:r>
    </w:p>
    <w:p w:rsidR="004E2AC2" w:rsidRPr="00555A46" w:rsidRDefault="004E2AC2" w:rsidP="009632CF">
      <w:pPr>
        <w:tabs>
          <w:tab w:val="left" w:pos="0"/>
        </w:tabs>
        <w:spacing w:after="0"/>
        <w:ind w:firstLine="708"/>
        <w:jc w:val="both"/>
        <w:rPr>
          <w:rFonts w:ascii="Times New Roman" w:hAnsi="Times New Roman"/>
          <w:sz w:val="28"/>
          <w:szCs w:val="28"/>
        </w:rPr>
      </w:pPr>
      <w:r w:rsidRPr="00555A46">
        <w:rPr>
          <w:rFonts w:ascii="Times New Roman" w:hAnsi="Times New Roman"/>
          <w:sz w:val="28"/>
          <w:szCs w:val="28"/>
        </w:rPr>
        <w:t xml:space="preserve">През отчетния период </w:t>
      </w:r>
      <w:r w:rsidR="00396641">
        <w:rPr>
          <w:rFonts w:ascii="Times New Roman" w:hAnsi="Times New Roman"/>
          <w:sz w:val="28"/>
          <w:szCs w:val="28"/>
        </w:rPr>
        <w:t>де</w:t>
      </w:r>
      <w:r w:rsidR="004A29FB">
        <w:rPr>
          <w:rFonts w:ascii="Times New Roman" w:hAnsi="Times New Roman"/>
          <w:sz w:val="28"/>
          <w:szCs w:val="28"/>
        </w:rPr>
        <w:t>с</w:t>
      </w:r>
      <w:r w:rsidR="00396641">
        <w:rPr>
          <w:rFonts w:ascii="Times New Roman" w:hAnsi="Times New Roman"/>
          <w:sz w:val="28"/>
          <w:szCs w:val="28"/>
        </w:rPr>
        <w:t>ет</w:t>
      </w:r>
      <w:r w:rsidRPr="00555A46">
        <w:rPr>
          <w:rFonts w:ascii="Times New Roman" w:hAnsi="Times New Roman"/>
          <w:sz w:val="28"/>
          <w:szCs w:val="28"/>
        </w:rPr>
        <w:t xml:space="preserve"> съди</w:t>
      </w:r>
      <w:r w:rsidR="003D3E07" w:rsidRPr="00555A46">
        <w:rPr>
          <w:rFonts w:ascii="Times New Roman" w:hAnsi="Times New Roman"/>
          <w:sz w:val="28"/>
          <w:szCs w:val="28"/>
        </w:rPr>
        <w:t>и са</w:t>
      </w:r>
      <w:r w:rsidRPr="00555A46">
        <w:rPr>
          <w:rFonts w:ascii="Times New Roman" w:hAnsi="Times New Roman"/>
          <w:sz w:val="28"/>
          <w:szCs w:val="28"/>
        </w:rPr>
        <w:t xml:space="preserve"> бил</w:t>
      </w:r>
      <w:r w:rsidR="003D3E07" w:rsidRPr="00555A46">
        <w:rPr>
          <w:rFonts w:ascii="Times New Roman" w:hAnsi="Times New Roman"/>
          <w:sz w:val="28"/>
          <w:szCs w:val="28"/>
        </w:rPr>
        <w:t>и</w:t>
      </w:r>
      <w:r w:rsidRPr="00555A46">
        <w:rPr>
          <w:rFonts w:ascii="Times New Roman" w:hAnsi="Times New Roman"/>
          <w:sz w:val="28"/>
          <w:szCs w:val="28"/>
        </w:rPr>
        <w:t xml:space="preserve"> командирован</w:t>
      </w:r>
      <w:r w:rsidR="003D3E07" w:rsidRPr="00555A46">
        <w:rPr>
          <w:rFonts w:ascii="Times New Roman" w:hAnsi="Times New Roman"/>
          <w:sz w:val="28"/>
          <w:szCs w:val="28"/>
        </w:rPr>
        <w:t>и в други съдилища</w:t>
      </w:r>
      <w:r w:rsidR="00FE651B" w:rsidRPr="00555A46">
        <w:rPr>
          <w:rFonts w:ascii="Times New Roman" w:hAnsi="Times New Roman"/>
          <w:sz w:val="28"/>
          <w:szCs w:val="28"/>
        </w:rPr>
        <w:t xml:space="preserve"> – </w:t>
      </w:r>
      <w:r w:rsidR="002310A2">
        <w:rPr>
          <w:rFonts w:ascii="Times New Roman" w:hAnsi="Times New Roman"/>
          <w:sz w:val="28"/>
          <w:szCs w:val="28"/>
        </w:rPr>
        <w:t>шест</w:t>
      </w:r>
      <w:r w:rsidR="007A228A">
        <w:rPr>
          <w:rFonts w:ascii="Times New Roman" w:hAnsi="Times New Roman"/>
          <w:sz w:val="28"/>
          <w:szCs w:val="28"/>
        </w:rPr>
        <w:t>има</w:t>
      </w:r>
      <w:r w:rsidRPr="00555A46">
        <w:rPr>
          <w:rFonts w:ascii="Times New Roman" w:hAnsi="Times New Roman"/>
          <w:sz w:val="28"/>
          <w:szCs w:val="28"/>
        </w:rPr>
        <w:t xml:space="preserve"> в О</w:t>
      </w:r>
      <w:r w:rsidR="00710DF8">
        <w:rPr>
          <w:rFonts w:ascii="Times New Roman" w:hAnsi="Times New Roman"/>
          <w:sz w:val="28"/>
          <w:szCs w:val="28"/>
        </w:rPr>
        <w:t>кръжен съд</w:t>
      </w:r>
      <w:r w:rsidR="00FE651B" w:rsidRPr="00555A46">
        <w:rPr>
          <w:rFonts w:ascii="Times New Roman" w:hAnsi="Times New Roman"/>
          <w:sz w:val="28"/>
          <w:szCs w:val="28"/>
        </w:rPr>
        <w:t xml:space="preserve"> – </w:t>
      </w:r>
      <w:r w:rsidRPr="00555A46">
        <w:rPr>
          <w:rFonts w:ascii="Times New Roman" w:hAnsi="Times New Roman"/>
          <w:sz w:val="28"/>
          <w:szCs w:val="28"/>
        </w:rPr>
        <w:t>Пловдив</w:t>
      </w:r>
      <w:r w:rsidR="001E0953" w:rsidRPr="00555A46">
        <w:rPr>
          <w:rFonts w:ascii="Times New Roman" w:hAnsi="Times New Roman"/>
          <w:sz w:val="28"/>
          <w:szCs w:val="28"/>
        </w:rPr>
        <w:t>,</w:t>
      </w:r>
      <w:r w:rsidRPr="00555A46">
        <w:rPr>
          <w:rFonts w:ascii="Times New Roman" w:hAnsi="Times New Roman"/>
          <w:sz w:val="28"/>
          <w:szCs w:val="28"/>
        </w:rPr>
        <w:t xml:space="preserve"> </w:t>
      </w:r>
      <w:r w:rsidR="002310A2">
        <w:rPr>
          <w:rFonts w:ascii="Times New Roman" w:hAnsi="Times New Roman"/>
          <w:sz w:val="28"/>
          <w:szCs w:val="28"/>
        </w:rPr>
        <w:t xml:space="preserve">единият от които </w:t>
      </w:r>
      <w:r w:rsidR="007C1D26">
        <w:rPr>
          <w:rFonts w:ascii="Times New Roman" w:hAnsi="Times New Roman"/>
          <w:sz w:val="28"/>
          <w:szCs w:val="28"/>
        </w:rPr>
        <w:t>е</w:t>
      </w:r>
      <w:r w:rsidR="002310A2">
        <w:rPr>
          <w:rFonts w:ascii="Times New Roman" w:hAnsi="Times New Roman"/>
          <w:sz w:val="28"/>
          <w:szCs w:val="28"/>
        </w:rPr>
        <w:t xml:space="preserve"> бил командирован</w:t>
      </w:r>
      <w:r w:rsidR="007C1D26">
        <w:rPr>
          <w:rFonts w:ascii="Times New Roman" w:hAnsi="Times New Roman"/>
          <w:sz w:val="28"/>
          <w:szCs w:val="28"/>
        </w:rPr>
        <w:t xml:space="preserve"> </w:t>
      </w:r>
      <w:r w:rsidR="002310A2">
        <w:rPr>
          <w:rFonts w:ascii="Times New Roman" w:hAnsi="Times New Roman"/>
          <w:sz w:val="28"/>
          <w:szCs w:val="28"/>
        </w:rPr>
        <w:t xml:space="preserve">и </w:t>
      </w:r>
      <w:r w:rsidR="007C1D26">
        <w:rPr>
          <w:rFonts w:ascii="Times New Roman" w:hAnsi="Times New Roman"/>
          <w:sz w:val="28"/>
          <w:szCs w:val="28"/>
        </w:rPr>
        <w:t>в Районен съд – Първомай</w:t>
      </w:r>
      <w:r w:rsidR="002310A2">
        <w:rPr>
          <w:rFonts w:ascii="Times New Roman" w:hAnsi="Times New Roman"/>
          <w:sz w:val="28"/>
          <w:szCs w:val="28"/>
        </w:rPr>
        <w:t xml:space="preserve"> за периода от </w:t>
      </w:r>
      <w:r w:rsidR="002310A2" w:rsidRPr="002310A2">
        <w:rPr>
          <w:rFonts w:ascii="Times New Roman" w:hAnsi="Times New Roman"/>
          <w:sz w:val="28"/>
          <w:szCs w:val="28"/>
        </w:rPr>
        <w:t>01.01.2022 г. до 01.08.2022 г.</w:t>
      </w:r>
      <w:r w:rsidR="002310A2">
        <w:rPr>
          <w:rFonts w:ascii="Times New Roman" w:hAnsi="Times New Roman"/>
          <w:sz w:val="28"/>
          <w:szCs w:val="28"/>
        </w:rPr>
        <w:t>, трима</w:t>
      </w:r>
      <w:r w:rsidR="007C1D26">
        <w:rPr>
          <w:rFonts w:ascii="Times New Roman" w:hAnsi="Times New Roman"/>
          <w:sz w:val="28"/>
          <w:szCs w:val="28"/>
        </w:rPr>
        <w:t xml:space="preserve"> в Административен съд </w:t>
      </w:r>
      <w:r w:rsidR="002310A2">
        <w:rPr>
          <w:rFonts w:ascii="Times New Roman" w:hAnsi="Times New Roman"/>
          <w:sz w:val="28"/>
          <w:szCs w:val="28"/>
        </w:rPr>
        <w:t>–</w:t>
      </w:r>
      <w:r w:rsidR="007C1D26">
        <w:rPr>
          <w:rFonts w:ascii="Times New Roman" w:hAnsi="Times New Roman"/>
          <w:sz w:val="28"/>
          <w:szCs w:val="28"/>
        </w:rPr>
        <w:t xml:space="preserve"> Пловдив</w:t>
      </w:r>
      <w:r w:rsidR="002310A2">
        <w:rPr>
          <w:rFonts w:ascii="Times New Roman" w:hAnsi="Times New Roman"/>
          <w:sz w:val="28"/>
          <w:szCs w:val="28"/>
        </w:rPr>
        <w:t xml:space="preserve">, от които един и в Административен съд - Пазарджик за периода </w:t>
      </w:r>
      <w:r w:rsidR="002310A2" w:rsidRPr="002310A2">
        <w:rPr>
          <w:rFonts w:ascii="Times New Roman" w:eastAsia="Times New Roman" w:hAnsi="Times New Roman" w:cs="Times New Roman"/>
          <w:sz w:val="26"/>
          <w:szCs w:val="26"/>
        </w:rPr>
        <w:t xml:space="preserve">01.01.2022 г. </w:t>
      </w:r>
      <w:r w:rsidR="002310A2">
        <w:rPr>
          <w:rFonts w:ascii="Times New Roman" w:eastAsia="Times New Roman" w:hAnsi="Times New Roman" w:cs="Times New Roman"/>
          <w:sz w:val="26"/>
          <w:szCs w:val="26"/>
        </w:rPr>
        <w:t>–</w:t>
      </w:r>
      <w:r w:rsidR="002310A2" w:rsidRPr="002310A2">
        <w:rPr>
          <w:rFonts w:ascii="Times New Roman" w:eastAsia="Times New Roman" w:hAnsi="Times New Roman" w:cs="Times New Roman"/>
          <w:sz w:val="26"/>
          <w:szCs w:val="26"/>
        </w:rPr>
        <w:t xml:space="preserve"> 28.11.2022 г. </w:t>
      </w:r>
      <w:r w:rsidR="004A29FB">
        <w:rPr>
          <w:rFonts w:ascii="Times New Roman" w:eastAsia="Times New Roman" w:hAnsi="Times New Roman" w:cs="Times New Roman"/>
          <w:sz w:val="26"/>
          <w:szCs w:val="26"/>
        </w:rPr>
        <w:t xml:space="preserve">и </w:t>
      </w:r>
      <w:r w:rsidR="004A29FB" w:rsidRPr="004A29FB">
        <w:rPr>
          <w:rFonts w:ascii="Times New Roman" w:hAnsi="Times New Roman"/>
          <w:sz w:val="28"/>
          <w:szCs w:val="28"/>
        </w:rPr>
        <w:t xml:space="preserve">един в </w:t>
      </w:r>
      <w:r w:rsidR="00702C79">
        <w:rPr>
          <w:rFonts w:ascii="Times New Roman" w:hAnsi="Times New Roman"/>
          <w:sz w:val="28"/>
          <w:szCs w:val="28"/>
        </w:rPr>
        <w:t>Районен</w:t>
      </w:r>
      <w:r w:rsidR="004A29FB" w:rsidRPr="004A29FB">
        <w:rPr>
          <w:rFonts w:ascii="Times New Roman" w:hAnsi="Times New Roman"/>
          <w:sz w:val="28"/>
          <w:szCs w:val="28"/>
        </w:rPr>
        <w:t xml:space="preserve"> съд – Кърджали – от встъпването му в длъжност на 07.12.2022 г. до края на отчетния период.</w:t>
      </w:r>
      <w:r w:rsidR="003D3E07" w:rsidRPr="00555A46">
        <w:rPr>
          <w:rFonts w:ascii="Times New Roman" w:hAnsi="Times New Roman"/>
          <w:sz w:val="28"/>
          <w:szCs w:val="28"/>
        </w:rPr>
        <w:t xml:space="preserve"> </w:t>
      </w:r>
    </w:p>
    <w:p w:rsidR="00396641"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Разликата между </w:t>
      </w:r>
      <w:r w:rsidR="00FE651B" w:rsidRPr="00555A46">
        <w:rPr>
          <w:rFonts w:ascii="Times New Roman" w:hAnsi="Times New Roman"/>
          <w:sz w:val="28"/>
          <w:szCs w:val="28"/>
        </w:rPr>
        <w:t xml:space="preserve">общия брой съдийски щатове, </w:t>
      </w:r>
      <w:r w:rsidRPr="00555A46">
        <w:rPr>
          <w:rFonts w:ascii="Times New Roman" w:hAnsi="Times New Roman"/>
          <w:sz w:val="28"/>
          <w:szCs w:val="28"/>
        </w:rPr>
        <w:t xml:space="preserve">разпределените </w:t>
      </w:r>
      <w:r w:rsidR="00FE651B" w:rsidRPr="00555A46">
        <w:rPr>
          <w:rFonts w:ascii="Times New Roman" w:hAnsi="Times New Roman"/>
          <w:sz w:val="28"/>
          <w:szCs w:val="28"/>
        </w:rPr>
        <w:t>състави</w:t>
      </w:r>
      <w:r w:rsidRPr="00555A46">
        <w:rPr>
          <w:rFonts w:ascii="Times New Roman" w:hAnsi="Times New Roman"/>
          <w:sz w:val="28"/>
          <w:szCs w:val="28"/>
        </w:rPr>
        <w:t xml:space="preserve"> по отделения и реално функциониращите съдебни състави се дължи на това, че </w:t>
      </w:r>
      <w:r w:rsidR="004413C2">
        <w:rPr>
          <w:rFonts w:ascii="Times New Roman" w:hAnsi="Times New Roman"/>
          <w:sz w:val="28"/>
          <w:szCs w:val="28"/>
        </w:rPr>
        <w:t xml:space="preserve">1 съдия е ползвал дългосрочен неплатен отпуск (от 02.05.2022 г. до края на отчетния период), </w:t>
      </w:r>
      <w:r w:rsidR="00C22A25" w:rsidRPr="00555A46">
        <w:rPr>
          <w:rFonts w:ascii="Times New Roman" w:hAnsi="Times New Roman"/>
          <w:sz w:val="28"/>
          <w:szCs w:val="28"/>
        </w:rPr>
        <w:t xml:space="preserve">общо </w:t>
      </w:r>
      <w:r w:rsidR="002310A2">
        <w:rPr>
          <w:rFonts w:ascii="Times New Roman" w:hAnsi="Times New Roman"/>
          <w:sz w:val="28"/>
          <w:szCs w:val="28"/>
        </w:rPr>
        <w:t>4</w:t>
      </w:r>
      <w:r w:rsidR="00E227BD">
        <w:rPr>
          <w:rFonts w:ascii="Times New Roman" w:hAnsi="Times New Roman"/>
          <w:sz w:val="28"/>
          <w:szCs w:val="28"/>
        </w:rPr>
        <w:t xml:space="preserve"> съдии </w:t>
      </w:r>
      <w:r w:rsidRPr="00555A46">
        <w:rPr>
          <w:rFonts w:ascii="Times New Roman" w:hAnsi="Times New Roman"/>
          <w:sz w:val="28"/>
          <w:szCs w:val="28"/>
        </w:rPr>
        <w:t xml:space="preserve">са ползвали отпуск </w:t>
      </w:r>
      <w:r w:rsidR="007C1D26">
        <w:rPr>
          <w:rFonts w:ascii="Times New Roman" w:hAnsi="Times New Roman"/>
          <w:sz w:val="28"/>
          <w:szCs w:val="28"/>
        </w:rPr>
        <w:t xml:space="preserve">поради бременност, раждане </w:t>
      </w:r>
      <w:r w:rsidRPr="00555A46">
        <w:rPr>
          <w:rFonts w:ascii="Times New Roman" w:hAnsi="Times New Roman"/>
          <w:sz w:val="28"/>
          <w:szCs w:val="28"/>
        </w:rPr>
        <w:t xml:space="preserve">и отглеждане на дете, </w:t>
      </w:r>
      <w:r w:rsidR="00E227BD">
        <w:rPr>
          <w:rFonts w:ascii="Times New Roman" w:hAnsi="Times New Roman"/>
          <w:sz w:val="28"/>
          <w:szCs w:val="28"/>
        </w:rPr>
        <w:t xml:space="preserve">от които </w:t>
      </w:r>
      <w:r w:rsidR="004413C2">
        <w:rPr>
          <w:rFonts w:ascii="Times New Roman" w:hAnsi="Times New Roman"/>
          <w:sz w:val="28"/>
          <w:szCs w:val="28"/>
        </w:rPr>
        <w:t>един се е завърнал</w:t>
      </w:r>
      <w:r w:rsidR="00E227BD">
        <w:rPr>
          <w:rFonts w:ascii="Times New Roman" w:hAnsi="Times New Roman"/>
          <w:sz w:val="28"/>
          <w:szCs w:val="28"/>
        </w:rPr>
        <w:t xml:space="preserve"> към края на отчетния период, </w:t>
      </w:r>
      <w:r w:rsidR="004A29FB">
        <w:rPr>
          <w:rFonts w:ascii="Times New Roman" w:hAnsi="Times New Roman"/>
          <w:sz w:val="28"/>
          <w:szCs w:val="28"/>
        </w:rPr>
        <w:t>10</w:t>
      </w:r>
      <w:r w:rsidRPr="00555A46">
        <w:rPr>
          <w:rFonts w:ascii="Times New Roman" w:hAnsi="Times New Roman"/>
          <w:sz w:val="28"/>
          <w:szCs w:val="28"/>
        </w:rPr>
        <w:t xml:space="preserve"> съди</w:t>
      </w:r>
      <w:r w:rsidR="00CF7DBC">
        <w:rPr>
          <w:rFonts w:ascii="Times New Roman" w:hAnsi="Times New Roman"/>
          <w:sz w:val="28"/>
          <w:szCs w:val="28"/>
        </w:rPr>
        <w:t>и са</w:t>
      </w:r>
      <w:r w:rsidRPr="00555A46">
        <w:rPr>
          <w:rFonts w:ascii="Times New Roman" w:hAnsi="Times New Roman"/>
          <w:sz w:val="28"/>
          <w:szCs w:val="28"/>
        </w:rPr>
        <w:t xml:space="preserve"> командирован</w:t>
      </w:r>
      <w:r w:rsidR="00CF7DBC">
        <w:rPr>
          <w:rFonts w:ascii="Times New Roman" w:hAnsi="Times New Roman"/>
          <w:sz w:val="28"/>
          <w:szCs w:val="28"/>
        </w:rPr>
        <w:t>и</w:t>
      </w:r>
      <w:r w:rsidR="002B1D6D">
        <w:rPr>
          <w:rFonts w:ascii="Times New Roman" w:hAnsi="Times New Roman"/>
          <w:sz w:val="28"/>
          <w:szCs w:val="28"/>
        </w:rPr>
        <w:t xml:space="preserve"> </w:t>
      </w:r>
      <w:r w:rsidR="00D04AA4">
        <w:rPr>
          <w:rFonts w:ascii="Times New Roman" w:hAnsi="Times New Roman"/>
          <w:sz w:val="28"/>
          <w:szCs w:val="28"/>
        </w:rPr>
        <w:t xml:space="preserve">и към настоящия момент </w:t>
      </w:r>
      <w:r w:rsidRPr="00555A46">
        <w:rPr>
          <w:rFonts w:ascii="Times New Roman" w:hAnsi="Times New Roman"/>
          <w:sz w:val="28"/>
          <w:szCs w:val="28"/>
        </w:rPr>
        <w:t xml:space="preserve">в </w:t>
      </w:r>
      <w:r w:rsidR="00F03455" w:rsidRPr="00555A46">
        <w:rPr>
          <w:rFonts w:ascii="Times New Roman" w:hAnsi="Times New Roman"/>
          <w:sz w:val="28"/>
          <w:szCs w:val="28"/>
        </w:rPr>
        <w:t>О</w:t>
      </w:r>
      <w:r w:rsidR="00F03455">
        <w:rPr>
          <w:rFonts w:ascii="Times New Roman" w:hAnsi="Times New Roman"/>
          <w:sz w:val="28"/>
          <w:szCs w:val="28"/>
        </w:rPr>
        <w:t xml:space="preserve">кръжен </w:t>
      </w:r>
      <w:r w:rsidR="00F03455" w:rsidRPr="00555A46">
        <w:rPr>
          <w:rFonts w:ascii="Times New Roman" w:hAnsi="Times New Roman"/>
          <w:sz w:val="28"/>
          <w:szCs w:val="28"/>
        </w:rPr>
        <w:t>с</w:t>
      </w:r>
      <w:r w:rsidR="00F03455">
        <w:rPr>
          <w:rFonts w:ascii="Times New Roman" w:hAnsi="Times New Roman"/>
          <w:sz w:val="28"/>
          <w:szCs w:val="28"/>
        </w:rPr>
        <w:t>ъд</w:t>
      </w:r>
      <w:r w:rsidR="00F03455" w:rsidRPr="00555A46">
        <w:rPr>
          <w:rFonts w:ascii="Times New Roman" w:hAnsi="Times New Roman"/>
          <w:sz w:val="28"/>
          <w:szCs w:val="28"/>
        </w:rPr>
        <w:t xml:space="preserve"> </w:t>
      </w:r>
      <w:r w:rsidR="00FE651B" w:rsidRPr="00555A46">
        <w:rPr>
          <w:rFonts w:ascii="Times New Roman" w:hAnsi="Times New Roman"/>
          <w:sz w:val="28"/>
          <w:szCs w:val="28"/>
        </w:rPr>
        <w:t xml:space="preserve">– </w:t>
      </w:r>
      <w:r w:rsidRPr="00555A46">
        <w:rPr>
          <w:rFonts w:ascii="Times New Roman" w:hAnsi="Times New Roman"/>
          <w:sz w:val="28"/>
          <w:szCs w:val="28"/>
        </w:rPr>
        <w:t>Пловдив</w:t>
      </w:r>
      <w:r w:rsidR="004A29FB">
        <w:rPr>
          <w:rFonts w:ascii="Times New Roman" w:hAnsi="Times New Roman"/>
          <w:sz w:val="28"/>
          <w:szCs w:val="28"/>
        </w:rPr>
        <w:t>,</w:t>
      </w:r>
      <w:r w:rsidR="002310A2">
        <w:rPr>
          <w:rFonts w:ascii="Times New Roman" w:hAnsi="Times New Roman"/>
          <w:sz w:val="28"/>
          <w:szCs w:val="28"/>
        </w:rPr>
        <w:t xml:space="preserve"> </w:t>
      </w:r>
      <w:r w:rsidR="007C1D26">
        <w:rPr>
          <w:rFonts w:ascii="Times New Roman" w:hAnsi="Times New Roman"/>
          <w:sz w:val="28"/>
          <w:szCs w:val="28"/>
        </w:rPr>
        <w:t>Административен съд – Пловдив</w:t>
      </w:r>
      <w:r w:rsidR="004A29FB">
        <w:rPr>
          <w:rFonts w:ascii="Times New Roman" w:hAnsi="Times New Roman"/>
          <w:sz w:val="28"/>
          <w:szCs w:val="28"/>
        </w:rPr>
        <w:t xml:space="preserve"> и Окръжен съд - Кърджали</w:t>
      </w:r>
      <w:r w:rsidR="00396641">
        <w:rPr>
          <w:rFonts w:ascii="Times New Roman" w:hAnsi="Times New Roman"/>
          <w:sz w:val="28"/>
          <w:szCs w:val="28"/>
        </w:rPr>
        <w:t xml:space="preserve">. Към края на отчетния период </w:t>
      </w:r>
      <w:r w:rsidR="002310A2">
        <w:rPr>
          <w:rFonts w:ascii="Times New Roman" w:hAnsi="Times New Roman"/>
          <w:sz w:val="28"/>
          <w:szCs w:val="28"/>
        </w:rPr>
        <w:t>има 2</w:t>
      </w:r>
      <w:r w:rsidR="00396641">
        <w:rPr>
          <w:rFonts w:ascii="Times New Roman" w:hAnsi="Times New Roman"/>
          <w:sz w:val="28"/>
          <w:szCs w:val="28"/>
        </w:rPr>
        <w:t xml:space="preserve"> незаети щат</w:t>
      </w:r>
      <w:r w:rsidR="002310A2">
        <w:rPr>
          <w:rFonts w:ascii="Times New Roman" w:hAnsi="Times New Roman"/>
          <w:sz w:val="28"/>
          <w:szCs w:val="28"/>
        </w:rPr>
        <w:t>а</w:t>
      </w:r>
      <w:r w:rsidR="00396641">
        <w:rPr>
          <w:rFonts w:ascii="Times New Roman" w:hAnsi="Times New Roman"/>
          <w:sz w:val="28"/>
          <w:szCs w:val="28"/>
        </w:rPr>
        <w:t xml:space="preserve"> за съдия.</w:t>
      </w:r>
      <w:r w:rsidR="00396641" w:rsidRPr="00555A46">
        <w:rPr>
          <w:rFonts w:ascii="Times New Roman" w:hAnsi="Times New Roman"/>
          <w:sz w:val="28"/>
          <w:szCs w:val="28"/>
        </w:rPr>
        <w:t xml:space="preserve"> </w:t>
      </w: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И п</w:t>
      </w:r>
      <w:r w:rsidR="00A96F7E" w:rsidRPr="00555A46">
        <w:rPr>
          <w:rFonts w:ascii="Times New Roman" w:hAnsi="Times New Roman"/>
          <w:sz w:val="28"/>
          <w:szCs w:val="28"/>
        </w:rPr>
        <w:t>рез отчетната 20</w:t>
      </w:r>
      <w:r w:rsidR="00FB1408">
        <w:rPr>
          <w:rFonts w:ascii="Times New Roman" w:hAnsi="Times New Roman"/>
          <w:sz w:val="28"/>
          <w:szCs w:val="28"/>
        </w:rPr>
        <w:t>2</w:t>
      </w:r>
      <w:r w:rsidR="004413C2">
        <w:rPr>
          <w:rFonts w:ascii="Times New Roman" w:hAnsi="Times New Roman"/>
          <w:sz w:val="28"/>
          <w:szCs w:val="28"/>
        </w:rPr>
        <w:t>2</w:t>
      </w:r>
      <w:r w:rsidR="001C040F">
        <w:rPr>
          <w:rFonts w:ascii="Times New Roman" w:hAnsi="Times New Roman"/>
          <w:sz w:val="28"/>
          <w:szCs w:val="28"/>
        </w:rPr>
        <w:t xml:space="preserve"> </w:t>
      </w:r>
      <w:r w:rsidR="003D3E07" w:rsidRPr="00555A46">
        <w:rPr>
          <w:rFonts w:ascii="Times New Roman" w:hAnsi="Times New Roman"/>
          <w:sz w:val="28"/>
          <w:szCs w:val="28"/>
        </w:rPr>
        <w:t>г. продължи</w:t>
      </w:r>
      <w:r w:rsidRPr="00555A46">
        <w:rPr>
          <w:rFonts w:ascii="Times New Roman" w:hAnsi="Times New Roman"/>
          <w:sz w:val="28"/>
          <w:szCs w:val="28"/>
        </w:rPr>
        <w:t xml:space="preserve"> движението на съдии в различни нива и органи на </w:t>
      </w:r>
      <w:r w:rsidR="000C3C33" w:rsidRPr="00555A46">
        <w:rPr>
          <w:rFonts w:ascii="Times New Roman" w:hAnsi="Times New Roman"/>
          <w:sz w:val="28"/>
          <w:szCs w:val="28"/>
        </w:rPr>
        <w:t xml:space="preserve">съдебната </w:t>
      </w:r>
      <w:r w:rsidRPr="00555A46">
        <w:rPr>
          <w:rFonts w:ascii="Times New Roman" w:hAnsi="Times New Roman"/>
          <w:sz w:val="28"/>
          <w:szCs w:val="28"/>
        </w:rPr>
        <w:t xml:space="preserve">власт, както и текучеството на служители. </w:t>
      </w:r>
    </w:p>
    <w:p w:rsidR="003D3E07" w:rsidRDefault="003D3E07" w:rsidP="009632CF">
      <w:pPr>
        <w:spacing w:after="0"/>
        <w:ind w:firstLine="708"/>
        <w:jc w:val="both"/>
        <w:rPr>
          <w:rFonts w:ascii="Times New Roman" w:hAnsi="Times New Roman"/>
          <w:sz w:val="28"/>
          <w:szCs w:val="28"/>
        </w:rPr>
      </w:pPr>
      <w:r w:rsidRPr="00555A46">
        <w:rPr>
          <w:rFonts w:ascii="Times New Roman" w:hAnsi="Times New Roman"/>
          <w:sz w:val="28"/>
          <w:szCs w:val="28"/>
        </w:rPr>
        <w:t>Дългосрочно командирован</w:t>
      </w:r>
      <w:r w:rsidR="00371C82">
        <w:rPr>
          <w:rFonts w:ascii="Times New Roman" w:hAnsi="Times New Roman"/>
          <w:sz w:val="28"/>
          <w:szCs w:val="28"/>
        </w:rPr>
        <w:t>и</w:t>
      </w:r>
      <w:r w:rsidRPr="00555A46">
        <w:rPr>
          <w:rFonts w:ascii="Times New Roman" w:hAnsi="Times New Roman"/>
          <w:sz w:val="28"/>
          <w:szCs w:val="28"/>
        </w:rPr>
        <w:t xml:space="preserve"> от „Г</w:t>
      </w:r>
      <w:r w:rsidR="004E2AC2" w:rsidRPr="00555A46">
        <w:rPr>
          <w:rFonts w:ascii="Times New Roman" w:hAnsi="Times New Roman"/>
          <w:sz w:val="28"/>
          <w:szCs w:val="28"/>
        </w:rPr>
        <w:t>ражданско отделение</w:t>
      </w:r>
      <w:r w:rsidRPr="00555A46">
        <w:rPr>
          <w:rFonts w:ascii="Times New Roman" w:hAnsi="Times New Roman"/>
          <w:sz w:val="28"/>
          <w:szCs w:val="28"/>
        </w:rPr>
        <w:t>” при Р</w:t>
      </w:r>
      <w:r w:rsidR="00710DF8">
        <w:rPr>
          <w:rFonts w:ascii="Times New Roman" w:hAnsi="Times New Roman"/>
          <w:sz w:val="28"/>
          <w:szCs w:val="28"/>
        </w:rPr>
        <w:t>айонен съд</w:t>
      </w:r>
      <w:r w:rsidR="002B78DE" w:rsidRPr="00555A46">
        <w:rPr>
          <w:rFonts w:ascii="Times New Roman" w:hAnsi="Times New Roman"/>
          <w:sz w:val="28"/>
          <w:szCs w:val="28"/>
        </w:rPr>
        <w:t xml:space="preserve"> – </w:t>
      </w:r>
      <w:r w:rsidRPr="00555A46">
        <w:rPr>
          <w:rFonts w:ascii="Times New Roman" w:hAnsi="Times New Roman"/>
          <w:sz w:val="28"/>
          <w:szCs w:val="28"/>
        </w:rPr>
        <w:t>Пловдив</w:t>
      </w:r>
      <w:r w:rsidR="004E2AC2" w:rsidRPr="00555A46">
        <w:rPr>
          <w:rFonts w:ascii="Times New Roman" w:hAnsi="Times New Roman"/>
          <w:sz w:val="28"/>
          <w:szCs w:val="28"/>
        </w:rPr>
        <w:t xml:space="preserve"> </w:t>
      </w:r>
      <w:r w:rsidR="004413C2" w:rsidRPr="00555A46">
        <w:rPr>
          <w:rFonts w:ascii="Times New Roman" w:hAnsi="Times New Roman"/>
          <w:sz w:val="28"/>
          <w:szCs w:val="28"/>
        </w:rPr>
        <w:t>в О</w:t>
      </w:r>
      <w:r w:rsidR="004413C2">
        <w:rPr>
          <w:rFonts w:ascii="Times New Roman" w:hAnsi="Times New Roman"/>
          <w:sz w:val="28"/>
          <w:szCs w:val="28"/>
        </w:rPr>
        <w:t>кръжен съд</w:t>
      </w:r>
      <w:r w:rsidR="004413C2" w:rsidRPr="00555A46">
        <w:rPr>
          <w:rFonts w:ascii="Times New Roman" w:hAnsi="Times New Roman"/>
          <w:sz w:val="28"/>
          <w:szCs w:val="28"/>
        </w:rPr>
        <w:t xml:space="preserve"> – П</w:t>
      </w:r>
      <w:r w:rsidR="004413C2">
        <w:rPr>
          <w:rFonts w:ascii="Times New Roman" w:hAnsi="Times New Roman"/>
          <w:sz w:val="28"/>
          <w:szCs w:val="28"/>
        </w:rPr>
        <w:t xml:space="preserve">ловдив </w:t>
      </w:r>
      <w:r w:rsidR="00371C82">
        <w:rPr>
          <w:rFonts w:ascii="Times New Roman" w:hAnsi="Times New Roman"/>
          <w:sz w:val="28"/>
          <w:szCs w:val="28"/>
        </w:rPr>
        <w:t>са</w:t>
      </w:r>
      <w:r w:rsidR="004E2AC2" w:rsidRPr="00555A46">
        <w:rPr>
          <w:rFonts w:ascii="Times New Roman" w:hAnsi="Times New Roman"/>
          <w:sz w:val="28"/>
          <w:szCs w:val="28"/>
        </w:rPr>
        <w:t xml:space="preserve"> съди</w:t>
      </w:r>
      <w:r w:rsidR="00371C82">
        <w:rPr>
          <w:rFonts w:ascii="Times New Roman" w:hAnsi="Times New Roman"/>
          <w:sz w:val="28"/>
          <w:szCs w:val="28"/>
        </w:rPr>
        <w:t xml:space="preserve">ите </w:t>
      </w:r>
      <w:r w:rsidR="00396641">
        <w:rPr>
          <w:rFonts w:ascii="Times New Roman" w:hAnsi="Times New Roman"/>
          <w:sz w:val="28"/>
          <w:szCs w:val="28"/>
        </w:rPr>
        <w:t xml:space="preserve">Таня Букова </w:t>
      </w:r>
      <w:r w:rsidR="004413C2">
        <w:rPr>
          <w:rFonts w:ascii="Times New Roman" w:hAnsi="Times New Roman"/>
          <w:sz w:val="28"/>
          <w:szCs w:val="28"/>
        </w:rPr>
        <w:t xml:space="preserve">– за целия отчетен период, Таня Б. Георгиева от 01.01.2022 г. до 28.11.2022 г., </w:t>
      </w:r>
      <w:r w:rsidR="004A29FB">
        <w:rPr>
          <w:rFonts w:ascii="Times New Roman" w:hAnsi="Times New Roman"/>
          <w:sz w:val="28"/>
          <w:szCs w:val="28"/>
        </w:rPr>
        <w:t>считано от когато</w:t>
      </w:r>
      <w:r w:rsidR="004413C2">
        <w:rPr>
          <w:rFonts w:ascii="Times New Roman" w:hAnsi="Times New Roman"/>
          <w:sz w:val="28"/>
          <w:szCs w:val="28"/>
        </w:rPr>
        <w:t xml:space="preserve"> е отстъпила като съдия в Районен съд – Пловдив </w:t>
      </w:r>
      <w:r w:rsidR="00371C82">
        <w:rPr>
          <w:rFonts w:ascii="Times New Roman" w:hAnsi="Times New Roman"/>
          <w:sz w:val="28"/>
          <w:szCs w:val="28"/>
        </w:rPr>
        <w:t>и</w:t>
      </w:r>
      <w:r w:rsidR="004E2AC2" w:rsidRPr="00555A46">
        <w:rPr>
          <w:rFonts w:ascii="Times New Roman" w:hAnsi="Times New Roman"/>
          <w:sz w:val="28"/>
          <w:szCs w:val="28"/>
        </w:rPr>
        <w:t xml:space="preserve"> </w:t>
      </w:r>
      <w:r w:rsidR="00557E91">
        <w:rPr>
          <w:rFonts w:ascii="Times New Roman" w:hAnsi="Times New Roman"/>
          <w:sz w:val="28"/>
          <w:szCs w:val="28"/>
        </w:rPr>
        <w:t>Кръстина Димитрова</w:t>
      </w:r>
      <w:r w:rsidR="00AD5363" w:rsidRPr="00555A46">
        <w:rPr>
          <w:rFonts w:ascii="Times New Roman" w:hAnsi="Times New Roman"/>
          <w:sz w:val="28"/>
          <w:szCs w:val="28"/>
        </w:rPr>
        <w:t xml:space="preserve"> </w:t>
      </w:r>
      <w:r w:rsidR="004413C2">
        <w:rPr>
          <w:rFonts w:ascii="Times New Roman" w:hAnsi="Times New Roman"/>
          <w:sz w:val="28"/>
          <w:szCs w:val="28"/>
        </w:rPr>
        <w:t xml:space="preserve">за периода от </w:t>
      </w:r>
      <w:r w:rsidR="004413C2" w:rsidRPr="004413C2">
        <w:rPr>
          <w:rFonts w:ascii="Times New Roman" w:eastAsia="Times New Roman" w:hAnsi="Times New Roman" w:cs="Times New Roman"/>
          <w:sz w:val="26"/>
          <w:szCs w:val="26"/>
        </w:rPr>
        <w:t>01.01.2022 г. до 04.03.2022 г.</w:t>
      </w:r>
      <w:r w:rsidR="004413C2">
        <w:rPr>
          <w:rFonts w:ascii="Times New Roman" w:eastAsia="Times New Roman" w:hAnsi="Times New Roman" w:cs="Times New Roman"/>
          <w:sz w:val="26"/>
          <w:szCs w:val="26"/>
        </w:rPr>
        <w:t xml:space="preserve">, която също считано от 10.10.2022 г. е отстъпила като съдия в Районен съд </w:t>
      </w:r>
      <w:r w:rsidR="002A1D63">
        <w:rPr>
          <w:rFonts w:ascii="Times New Roman" w:eastAsia="Times New Roman" w:hAnsi="Times New Roman" w:cs="Times New Roman"/>
          <w:sz w:val="26"/>
          <w:szCs w:val="26"/>
        </w:rPr>
        <w:t>–</w:t>
      </w:r>
      <w:r w:rsidR="004413C2">
        <w:rPr>
          <w:rFonts w:ascii="Times New Roman" w:eastAsia="Times New Roman" w:hAnsi="Times New Roman" w:cs="Times New Roman"/>
          <w:sz w:val="26"/>
          <w:szCs w:val="26"/>
        </w:rPr>
        <w:t xml:space="preserve"> Пловдив</w:t>
      </w:r>
      <w:r w:rsidR="002A1D63">
        <w:rPr>
          <w:rFonts w:ascii="Times New Roman" w:eastAsia="Times New Roman" w:hAnsi="Times New Roman" w:cs="Times New Roman"/>
          <w:sz w:val="26"/>
          <w:szCs w:val="26"/>
        </w:rPr>
        <w:t>, и</w:t>
      </w:r>
      <w:r w:rsidR="004413C2" w:rsidRPr="004413C2">
        <w:rPr>
          <w:rFonts w:ascii="Times New Roman" w:eastAsia="Times New Roman" w:hAnsi="Times New Roman" w:cs="Times New Roman"/>
          <w:sz w:val="26"/>
          <w:szCs w:val="26"/>
        </w:rPr>
        <w:t xml:space="preserve"> </w:t>
      </w:r>
      <w:r w:rsidR="00396641">
        <w:rPr>
          <w:rFonts w:ascii="Times New Roman" w:hAnsi="Times New Roman"/>
          <w:sz w:val="28"/>
          <w:szCs w:val="28"/>
        </w:rPr>
        <w:t>Дафина Арабаджиева</w:t>
      </w:r>
      <w:r w:rsidR="00396641" w:rsidRPr="00396641">
        <w:rPr>
          <w:rFonts w:ascii="Times New Roman" w:hAnsi="Times New Roman"/>
          <w:sz w:val="28"/>
          <w:szCs w:val="28"/>
        </w:rPr>
        <w:t xml:space="preserve"> </w:t>
      </w:r>
      <w:r w:rsidR="00FB1408">
        <w:rPr>
          <w:rFonts w:ascii="Times New Roman" w:hAnsi="Times New Roman"/>
          <w:sz w:val="28"/>
          <w:szCs w:val="28"/>
        </w:rPr>
        <w:t>от 01.0</w:t>
      </w:r>
      <w:r w:rsidR="002A1D63">
        <w:rPr>
          <w:rFonts w:ascii="Times New Roman" w:hAnsi="Times New Roman"/>
          <w:sz w:val="28"/>
          <w:szCs w:val="28"/>
        </w:rPr>
        <w:t>1</w:t>
      </w:r>
      <w:r w:rsidR="00FB1408">
        <w:rPr>
          <w:rFonts w:ascii="Times New Roman" w:hAnsi="Times New Roman"/>
          <w:sz w:val="28"/>
          <w:szCs w:val="28"/>
        </w:rPr>
        <w:t>.202</w:t>
      </w:r>
      <w:r w:rsidR="002A1D63">
        <w:rPr>
          <w:rFonts w:ascii="Times New Roman" w:hAnsi="Times New Roman"/>
          <w:sz w:val="28"/>
          <w:szCs w:val="28"/>
        </w:rPr>
        <w:t>2</w:t>
      </w:r>
      <w:r w:rsidR="00FB1408">
        <w:rPr>
          <w:rFonts w:ascii="Times New Roman" w:hAnsi="Times New Roman"/>
          <w:sz w:val="28"/>
          <w:szCs w:val="28"/>
        </w:rPr>
        <w:t xml:space="preserve"> г. до </w:t>
      </w:r>
      <w:r w:rsidR="002A1D63">
        <w:rPr>
          <w:rFonts w:ascii="Times New Roman" w:hAnsi="Times New Roman"/>
          <w:sz w:val="28"/>
          <w:szCs w:val="28"/>
        </w:rPr>
        <w:t>10.10.2022 г</w:t>
      </w:r>
      <w:r w:rsidR="00EB32E8" w:rsidRPr="00555A46">
        <w:rPr>
          <w:rFonts w:ascii="Times New Roman" w:hAnsi="Times New Roman"/>
          <w:sz w:val="28"/>
          <w:szCs w:val="28"/>
        </w:rPr>
        <w:t>.</w:t>
      </w:r>
      <w:r w:rsidR="00082BF3" w:rsidRPr="00555A46">
        <w:rPr>
          <w:rFonts w:ascii="Times New Roman" w:hAnsi="Times New Roman"/>
          <w:sz w:val="28"/>
          <w:szCs w:val="28"/>
        </w:rPr>
        <w:t xml:space="preserve"> </w:t>
      </w:r>
      <w:r w:rsidR="0007076E">
        <w:rPr>
          <w:rFonts w:ascii="Times New Roman" w:hAnsi="Times New Roman"/>
          <w:sz w:val="28"/>
          <w:szCs w:val="28"/>
        </w:rPr>
        <w:t xml:space="preserve">Дългосрочно командирован в </w:t>
      </w:r>
      <w:r w:rsidR="0007076E">
        <w:rPr>
          <w:rFonts w:ascii="Times New Roman" w:hAnsi="Times New Roman"/>
          <w:sz w:val="28"/>
          <w:szCs w:val="28"/>
        </w:rPr>
        <w:lastRenderedPageBreak/>
        <w:t xml:space="preserve">Административен съд – Пловдив е </w:t>
      </w:r>
      <w:r w:rsidR="0007076E" w:rsidRPr="0007076E">
        <w:rPr>
          <w:rFonts w:ascii="Times New Roman" w:hAnsi="Times New Roman"/>
          <w:sz w:val="28"/>
          <w:szCs w:val="28"/>
        </w:rPr>
        <w:t>и Николай Стоянов от 01.01.2022 г. до 28.11.2022 г., считано от когато е отстъпил като съдия в Районен съд – Пловдив</w:t>
      </w:r>
      <w:r w:rsidR="0007076E">
        <w:rPr>
          <w:rFonts w:ascii="Times New Roman" w:hAnsi="Times New Roman"/>
          <w:sz w:val="28"/>
          <w:szCs w:val="28"/>
        </w:rPr>
        <w:t>.</w:t>
      </w:r>
    </w:p>
    <w:p w:rsidR="00F007F9" w:rsidRPr="00555A46" w:rsidRDefault="00F007F9" w:rsidP="009632CF">
      <w:pPr>
        <w:spacing w:after="0"/>
        <w:ind w:firstLine="708"/>
        <w:jc w:val="both"/>
        <w:rPr>
          <w:rFonts w:ascii="Times New Roman" w:hAnsi="Times New Roman"/>
          <w:sz w:val="28"/>
          <w:szCs w:val="28"/>
        </w:rPr>
      </w:pPr>
      <w:r>
        <w:rPr>
          <w:rFonts w:ascii="Times New Roman" w:hAnsi="Times New Roman"/>
          <w:sz w:val="28"/>
          <w:szCs w:val="28"/>
        </w:rPr>
        <w:t xml:space="preserve">От състава на съдиите в „Гражданско отделение“ един съдия е ползвал продължителен неплатен отпуск, считано от 02.05.2022 г. до края на отчетния период. </w:t>
      </w: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Дългосрочно командирован</w:t>
      </w:r>
      <w:r w:rsidR="00371C82">
        <w:rPr>
          <w:rFonts w:ascii="Times New Roman" w:hAnsi="Times New Roman"/>
          <w:sz w:val="28"/>
          <w:szCs w:val="28"/>
        </w:rPr>
        <w:t>и</w:t>
      </w:r>
      <w:r w:rsidR="003D3E07" w:rsidRPr="00555A46">
        <w:rPr>
          <w:rFonts w:ascii="Times New Roman" w:hAnsi="Times New Roman"/>
          <w:sz w:val="28"/>
          <w:szCs w:val="28"/>
        </w:rPr>
        <w:t xml:space="preserve"> </w:t>
      </w:r>
      <w:r w:rsidRPr="00555A46">
        <w:rPr>
          <w:rFonts w:ascii="Times New Roman" w:hAnsi="Times New Roman"/>
          <w:sz w:val="28"/>
          <w:szCs w:val="28"/>
        </w:rPr>
        <w:t xml:space="preserve">от </w:t>
      </w:r>
      <w:r w:rsidR="003D3E07" w:rsidRPr="00555A46">
        <w:rPr>
          <w:rFonts w:ascii="Times New Roman" w:hAnsi="Times New Roman"/>
          <w:sz w:val="28"/>
          <w:szCs w:val="28"/>
        </w:rPr>
        <w:t>„Н</w:t>
      </w:r>
      <w:r w:rsidRPr="00555A46">
        <w:rPr>
          <w:rFonts w:ascii="Times New Roman" w:hAnsi="Times New Roman"/>
          <w:sz w:val="28"/>
          <w:szCs w:val="28"/>
        </w:rPr>
        <w:t>аказателно отделение</w:t>
      </w:r>
      <w:r w:rsidR="003D3E07" w:rsidRPr="00555A46">
        <w:rPr>
          <w:rFonts w:ascii="Times New Roman" w:hAnsi="Times New Roman"/>
          <w:sz w:val="28"/>
          <w:szCs w:val="28"/>
        </w:rPr>
        <w:t>” при Р</w:t>
      </w:r>
      <w:r w:rsidR="00710DF8">
        <w:rPr>
          <w:rFonts w:ascii="Times New Roman" w:hAnsi="Times New Roman"/>
          <w:sz w:val="28"/>
          <w:szCs w:val="28"/>
        </w:rPr>
        <w:t>айонен съд</w:t>
      </w:r>
      <w:r w:rsidR="002B78DE" w:rsidRPr="00555A46">
        <w:rPr>
          <w:rFonts w:ascii="Times New Roman" w:hAnsi="Times New Roman"/>
          <w:sz w:val="28"/>
          <w:szCs w:val="28"/>
        </w:rPr>
        <w:t xml:space="preserve"> – </w:t>
      </w:r>
      <w:r w:rsidR="003D3E07" w:rsidRPr="00555A46">
        <w:rPr>
          <w:rFonts w:ascii="Times New Roman" w:hAnsi="Times New Roman"/>
          <w:sz w:val="28"/>
          <w:szCs w:val="28"/>
        </w:rPr>
        <w:t>Пловдив</w:t>
      </w:r>
      <w:r w:rsidRPr="00555A46">
        <w:rPr>
          <w:rFonts w:ascii="Times New Roman" w:hAnsi="Times New Roman"/>
          <w:sz w:val="28"/>
          <w:szCs w:val="28"/>
        </w:rPr>
        <w:t xml:space="preserve"> </w:t>
      </w:r>
      <w:r w:rsidR="00371C82">
        <w:rPr>
          <w:rFonts w:ascii="Times New Roman" w:hAnsi="Times New Roman"/>
          <w:sz w:val="28"/>
          <w:szCs w:val="28"/>
        </w:rPr>
        <w:t>са</w:t>
      </w:r>
      <w:r w:rsidR="00C22A25" w:rsidRPr="00555A46">
        <w:rPr>
          <w:rFonts w:ascii="Times New Roman" w:hAnsi="Times New Roman"/>
          <w:sz w:val="28"/>
          <w:szCs w:val="28"/>
        </w:rPr>
        <w:t xml:space="preserve"> </w:t>
      </w:r>
      <w:r w:rsidR="004A29FB">
        <w:rPr>
          <w:rFonts w:ascii="Times New Roman" w:hAnsi="Times New Roman"/>
          <w:sz w:val="28"/>
          <w:szCs w:val="28"/>
        </w:rPr>
        <w:t xml:space="preserve">съдиите: </w:t>
      </w:r>
      <w:r w:rsidR="005F4863" w:rsidRPr="005F4863">
        <w:rPr>
          <w:rFonts w:ascii="Times New Roman" w:hAnsi="Times New Roman"/>
          <w:sz w:val="28"/>
          <w:szCs w:val="28"/>
        </w:rPr>
        <w:t xml:space="preserve">Иван Минчев </w:t>
      </w:r>
      <w:r w:rsidR="00710DF8">
        <w:rPr>
          <w:rFonts w:ascii="Times New Roman" w:hAnsi="Times New Roman"/>
          <w:sz w:val="28"/>
          <w:szCs w:val="28"/>
        </w:rPr>
        <w:t xml:space="preserve">– </w:t>
      </w:r>
      <w:r w:rsidR="005F4863">
        <w:rPr>
          <w:rFonts w:ascii="Times New Roman" w:hAnsi="Times New Roman"/>
          <w:sz w:val="28"/>
          <w:szCs w:val="28"/>
        </w:rPr>
        <w:t>в Окръжен съд – Пловдив за целия</w:t>
      </w:r>
      <w:r w:rsidR="00B24F41">
        <w:rPr>
          <w:rFonts w:ascii="Times New Roman" w:hAnsi="Times New Roman"/>
          <w:sz w:val="28"/>
          <w:szCs w:val="28"/>
        </w:rPr>
        <w:t xml:space="preserve"> отчет</w:t>
      </w:r>
      <w:r w:rsidR="005F4863">
        <w:rPr>
          <w:rFonts w:ascii="Times New Roman" w:hAnsi="Times New Roman"/>
          <w:sz w:val="28"/>
          <w:szCs w:val="28"/>
        </w:rPr>
        <w:t>е</w:t>
      </w:r>
      <w:r w:rsidR="00B24F41">
        <w:rPr>
          <w:rFonts w:ascii="Times New Roman" w:hAnsi="Times New Roman"/>
          <w:sz w:val="28"/>
          <w:szCs w:val="28"/>
        </w:rPr>
        <w:t>н период,</w:t>
      </w:r>
      <w:r w:rsidR="00557E91">
        <w:rPr>
          <w:rFonts w:ascii="Times New Roman" w:hAnsi="Times New Roman"/>
          <w:sz w:val="28"/>
          <w:szCs w:val="28"/>
        </w:rPr>
        <w:t xml:space="preserve"> </w:t>
      </w:r>
      <w:r w:rsidR="002A1D63">
        <w:rPr>
          <w:rFonts w:ascii="Times New Roman" w:hAnsi="Times New Roman"/>
          <w:sz w:val="28"/>
          <w:szCs w:val="28"/>
        </w:rPr>
        <w:t xml:space="preserve">Спасимир Здравчев в Районен съд – Първомай от 01.01.2022 г. до 01.08.2022 г., а от 01.08.2022 г., също в Окръжен съд – Пловдив, </w:t>
      </w:r>
      <w:r w:rsidR="00557E91">
        <w:rPr>
          <w:rFonts w:ascii="Times New Roman" w:hAnsi="Times New Roman"/>
          <w:sz w:val="28"/>
          <w:szCs w:val="28"/>
        </w:rPr>
        <w:t xml:space="preserve">в Административен съд – Пловдив </w:t>
      </w:r>
      <w:r w:rsidR="005F4863">
        <w:rPr>
          <w:rFonts w:ascii="Times New Roman" w:hAnsi="Times New Roman"/>
          <w:sz w:val="28"/>
          <w:szCs w:val="28"/>
        </w:rPr>
        <w:t xml:space="preserve">– Светлана Методиева </w:t>
      </w:r>
      <w:r w:rsidR="007967B5">
        <w:rPr>
          <w:rFonts w:ascii="Times New Roman" w:hAnsi="Times New Roman"/>
          <w:sz w:val="28"/>
          <w:szCs w:val="28"/>
        </w:rPr>
        <w:t>за целия</w:t>
      </w:r>
      <w:r w:rsidR="00557E91">
        <w:rPr>
          <w:rFonts w:ascii="Times New Roman" w:hAnsi="Times New Roman"/>
          <w:sz w:val="28"/>
          <w:szCs w:val="28"/>
        </w:rPr>
        <w:t xml:space="preserve"> отчет</w:t>
      </w:r>
      <w:r w:rsidR="007967B5">
        <w:rPr>
          <w:rFonts w:ascii="Times New Roman" w:hAnsi="Times New Roman"/>
          <w:sz w:val="28"/>
          <w:szCs w:val="28"/>
        </w:rPr>
        <w:t>е</w:t>
      </w:r>
      <w:r w:rsidR="0002557F">
        <w:rPr>
          <w:rFonts w:ascii="Times New Roman" w:hAnsi="Times New Roman"/>
          <w:sz w:val="28"/>
          <w:szCs w:val="28"/>
        </w:rPr>
        <w:t>н период</w:t>
      </w:r>
      <w:r w:rsidR="005F4863">
        <w:rPr>
          <w:rFonts w:ascii="Times New Roman" w:hAnsi="Times New Roman"/>
          <w:sz w:val="28"/>
          <w:szCs w:val="28"/>
        </w:rPr>
        <w:t xml:space="preserve"> </w:t>
      </w:r>
      <w:r w:rsidR="004A29FB">
        <w:rPr>
          <w:rFonts w:ascii="Times New Roman" w:hAnsi="Times New Roman"/>
          <w:sz w:val="28"/>
          <w:szCs w:val="28"/>
        </w:rPr>
        <w:t>и</w:t>
      </w:r>
      <w:r w:rsidR="002A1D63">
        <w:rPr>
          <w:rFonts w:ascii="Times New Roman" w:hAnsi="Times New Roman"/>
          <w:sz w:val="28"/>
          <w:szCs w:val="28"/>
        </w:rPr>
        <w:t xml:space="preserve"> Николай Ингилизов, считано 28.11.2022 г., който е бил командирован</w:t>
      </w:r>
      <w:r w:rsidR="005F4863">
        <w:rPr>
          <w:rFonts w:ascii="Times New Roman" w:hAnsi="Times New Roman"/>
          <w:sz w:val="28"/>
          <w:szCs w:val="28"/>
        </w:rPr>
        <w:t xml:space="preserve"> и в Административен съд – Пазарджик</w:t>
      </w:r>
      <w:r w:rsidR="004A29FB" w:rsidRPr="004A29FB">
        <w:rPr>
          <w:rFonts w:ascii="Times New Roman" w:hAnsi="Times New Roman"/>
          <w:sz w:val="28"/>
          <w:szCs w:val="28"/>
        </w:rPr>
        <w:t xml:space="preserve"> </w:t>
      </w:r>
      <w:r w:rsidR="004A29FB">
        <w:rPr>
          <w:rFonts w:ascii="Times New Roman" w:hAnsi="Times New Roman"/>
          <w:sz w:val="28"/>
          <w:szCs w:val="28"/>
        </w:rPr>
        <w:t>от началото на годината до 28.11.2022 г.</w:t>
      </w:r>
    </w:p>
    <w:p w:rsidR="004D59C5" w:rsidRDefault="004D59C5" w:rsidP="009632CF">
      <w:pPr>
        <w:spacing w:after="0"/>
        <w:ind w:firstLine="708"/>
        <w:jc w:val="both"/>
        <w:rPr>
          <w:rFonts w:ascii="Times New Roman" w:hAnsi="Times New Roman"/>
          <w:sz w:val="28"/>
          <w:szCs w:val="28"/>
        </w:rPr>
      </w:pPr>
      <w:r>
        <w:rPr>
          <w:rFonts w:ascii="Times New Roman" w:hAnsi="Times New Roman"/>
          <w:sz w:val="28"/>
          <w:szCs w:val="28"/>
        </w:rPr>
        <w:t>През отчетния период извън посочените по-горе съдии, в „Наказателно отделение“ на съда, един е ползвал продължителен отпуск за временна неработоспособност в размер на пет месеца, и един е ползвал отпуск за защита на докторантура в размер на три месеца, което създаде допълнителни предпоставки за затрудняване дейността на отделението.</w:t>
      </w:r>
    </w:p>
    <w:p w:rsidR="00DE4BD8" w:rsidRPr="00555A46" w:rsidRDefault="00710DF8" w:rsidP="009632CF">
      <w:pPr>
        <w:spacing w:after="0"/>
        <w:ind w:firstLine="708"/>
        <w:jc w:val="both"/>
        <w:rPr>
          <w:rFonts w:ascii="Times New Roman" w:hAnsi="Times New Roman"/>
          <w:sz w:val="28"/>
          <w:szCs w:val="28"/>
        </w:rPr>
      </w:pPr>
      <w:r>
        <w:rPr>
          <w:rFonts w:ascii="Times New Roman" w:hAnsi="Times New Roman"/>
          <w:sz w:val="28"/>
          <w:szCs w:val="28"/>
        </w:rPr>
        <w:t xml:space="preserve">Считано </w:t>
      </w:r>
      <w:r w:rsidR="00557E91">
        <w:rPr>
          <w:rFonts w:ascii="Times New Roman" w:hAnsi="Times New Roman"/>
          <w:sz w:val="28"/>
          <w:szCs w:val="28"/>
        </w:rPr>
        <w:t xml:space="preserve">от </w:t>
      </w:r>
      <w:r w:rsidR="004A29FB">
        <w:rPr>
          <w:rFonts w:ascii="Times New Roman" w:hAnsi="Times New Roman"/>
          <w:sz w:val="28"/>
          <w:szCs w:val="28"/>
        </w:rPr>
        <w:t>15</w:t>
      </w:r>
      <w:r w:rsidR="005F4863">
        <w:rPr>
          <w:rFonts w:ascii="Times New Roman" w:hAnsi="Times New Roman"/>
          <w:sz w:val="28"/>
          <w:szCs w:val="28"/>
        </w:rPr>
        <w:t>.0</w:t>
      </w:r>
      <w:r w:rsidR="004A29FB">
        <w:rPr>
          <w:rFonts w:ascii="Times New Roman" w:hAnsi="Times New Roman"/>
          <w:sz w:val="28"/>
          <w:szCs w:val="28"/>
        </w:rPr>
        <w:t>7</w:t>
      </w:r>
      <w:r w:rsidR="005F4863">
        <w:rPr>
          <w:rFonts w:ascii="Times New Roman" w:hAnsi="Times New Roman"/>
          <w:sz w:val="28"/>
          <w:szCs w:val="28"/>
        </w:rPr>
        <w:t>.202</w:t>
      </w:r>
      <w:r w:rsidR="004A29FB">
        <w:rPr>
          <w:rFonts w:ascii="Times New Roman" w:hAnsi="Times New Roman"/>
          <w:sz w:val="28"/>
          <w:szCs w:val="28"/>
        </w:rPr>
        <w:t>2</w:t>
      </w:r>
      <w:r w:rsidR="005F4863">
        <w:rPr>
          <w:rFonts w:ascii="Times New Roman" w:hAnsi="Times New Roman"/>
          <w:sz w:val="28"/>
          <w:szCs w:val="28"/>
        </w:rPr>
        <w:t xml:space="preserve"> г. е встъпил съдия </w:t>
      </w:r>
      <w:r w:rsidR="004A29FB">
        <w:rPr>
          <w:rFonts w:ascii="Times New Roman" w:hAnsi="Times New Roman"/>
          <w:sz w:val="28"/>
          <w:szCs w:val="28"/>
        </w:rPr>
        <w:t>Костадин Иванов</w:t>
      </w:r>
      <w:r w:rsidR="005F4863">
        <w:rPr>
          <w:rFonts w:ascii="Times New Roman" w:hAnsi="Times New Roman"/>
          <w:sz w:val="28"/>
          <w:szCs w:val="28"/>
        </w:rPr>
        <w:t>, преназначен</w:t>
      </w:r>
      <w:r w:rsidR="004A29FB">
        <w:rPr>
          <w:rFonts w:ascii="Times New Roman" w:hAnsi="Times New Roman"/>
          <w:sz w:val="28"/>
          <w:szCs w:val="28"/>
        </w:rPr>
        <w:t xml:space="preserve"> </w:t>
      </w:r>
      <w:r w:rsidR="005943B0">
        <w:rPr>
          <w:rFonts w:ascii="Times New Roman" w:hAnsi="Times New Roman"/>
          <w:sz w:val="28"/>
          <w:szCs w:val="28"/>
        </w:rPr>
        <w:t xml:space="preserve">от </w:t>
      </w:r>
      <w:r w:rsidR="004A29FB">
        <w:rPr>
          <w:rFonts w:ascii="Times New Roman" w:hAnsi="Times New Roman"/>
          <w:sz w:val="28"/>
          <w:szCs w:val="28"/>
        </w:rPr>
        <w:t>Окръжен съд</w:t>
      </w:r>
      <w:r w:rsidR="005F4863">
        <w:rPr>
          <w:rFonts w:ascii="Times New Roman" w:hAnsi="Times New Roman"/>
          <w:sz w:val="28"/>
          <w:szCs w:val="28"/>
        </w:rPr>
        <w:t xml:space="preserve"> – </w:t>
      </w:r>
      <w:r w:rsidR="004A29FB">
        <w:rPr>
          <w:rFonts w:ascii="Times New Roman" w:hAnsi="Times New Roman"/>
          <w:sz w:val="28"/>
          <w:szCs w:val="28"/>
        </w:rPr>
        <w:t>Пловдив</w:t>
      </w:r>
      <w:r w:rsidR="005F4863">
        <w:rPr>
          <w:rFonts w:ascii="Times New Roman" w:hAnsi="Times New Roman"/>
          <w:sz w:val="28"/>
          <w:szCs w:val="28"/>
        </w:rPr>
        <w:t xml:space="preserve">, </w:t>
      </w:r>
      <w:r w:rsidR="004A29FB">
        <w:rPr>
          <w:rFonts w:ascii="Times New Roman" w:hAnsi="Times New Roman"/>
          <w:sz w:val="28"/>
          <w:szCs w:val="28"/>
        </w:rPr>
        <w:t>а от 07.12.2022 г.</w:t>
      </w:r>
      <w:r w:rsidR="004A29FB" w:rsidRPr="00555A46">
        <w:rPr>
          <w:rFonts w:ascii="Times New Roman" w:hAnsi="Times New Roman"/>
          <w:sz w:val="28"/>
          <w:szCs w:val="28"/>
        </w:rPr>
        <w:t xml:space="preserve"> </w:t>
      </w:r>
      <w:r w:rsidR="004A29FB">
        <w:rPr>
          <w:rFonts w:ascii="Times New Roman" w:hAnsi="Times New Roman"/>
          <w:sz w:val="28"/>
          <w:szCs w:val="28"/>
        </w:rPr>
        <w:t xml:space="preserve">е встъпил съдия Габриел Русев, </w:t>
      </w:r>
      <w:r w:rsidR="0002557F">
        <w:rPr>
          <w:rFonts w:ascii="Times New Roman" w:hAnsi="Times New Roman"/>
          <w:sz w:val="28"/>
          <w:szCs w:val="28"/>
        </w:rPr>
        <w:t xml:space="preserve">преназначен от Окръжен съд – </w:t>
      </w:r>
      <w:r w:rsidR="004A29FB">
        <w:rPr>
          <w:rFonts w:ascii="Times New Roman" w:hAnsi="Times New Roman"/>
          <w:sz w:val="28"/>
          <w:szCs w:val="28"/>
        </w:rPr>
        <w:t>Кърджали</w:t>
      </w:r>
      <w:r w:rsidR="00237C1C" w:rsidRPr="00555A46">
        <w:rPr>
          <w:rFonts w:ascii="Times New Roman" w:hAnsi="Times New Roman"/>
          <w:sz w:val="28"/>
          <w:szCs w:val="28"/>
        </w:rPr>
        <w:t xml:space="preserve">. </w:t>
      </w:r>
      <w:r w:rsidR="00385880">
        <w:rPr>
          <w:rFonts w:ascii="Times New Roman" w:hAnsi="Times New Roman"/>
          <w:sz w:val="28"/>
          <w:szCs w:val="28"/>
        </w:rPr>
        <w:t>Считано от 12.05.2022 г., преназначена от Районен съд – Харманли, е встъпила в длъжност съдия Ирена Аврамова Смит, а считано от 30.05.2022 г. от Районен съд – Сливен е преместена съдия Свилена Давчева.</w:t>
      </w:r>
    </w:p>
    <w:p w:rsidR="00A917B8" w:rsidRPr="00555A46" w:rsidRDefault="00AC7DD7" w:rsidP="009632CF">
      <w:pPr>
        <w:spacing w:after="0"/>
        <w:ind w:firstLine="708"/>
        <w:jc w:val="both"/>
        <w:rPr>
          <w:rFonts w:ascii="Times New Roman" w:hAnsi="Times New Roman"/>
          <w:sz w:val="28"/>
          <w:szCs w:val="28"/>
        </w:rPr>
      </w:pPr>
      <w:r w:rsidRPr="00555A46">
        <w:rPr>
          <w:rFonts w:ascii="Times New Roman" w:hAnsi="Times New Roman"/>
          <w:sz w:val="28"/>
          <w:szCs w:val="28"/>
        </w:rPr>
        <w:t>През 20</w:t>
      </w:r>
      <w:r w:rsidR="0002557F">
        <w:rPr>
          <w:rFonts w:ascii="Times New Roman" w:hAnsi="Times New Roman"/>
          <w:sz w:val="28"/>
          <w:szCs w:val="28"/>
        </w:rPr>
        <w:t>2</w:t>
      </w:r>
      <w:r w:rsidR="00F257B0">
        <w:rPr>
          <w:rFonts w:ascii="Times New Roman" w:hAnsi="Times New Roman"/>
          <w:sz w:val="28"/>
          <w:szCs w:val="28"/>
        </w:rPr>
        <w:t>2</w:t>
      </w:r>
      <w:r w:rsidR="00710DF8">
        <w:rPr>
          <w:rFonts w:ascii="Times New Roman" w:hAnsi="Times New Roman"/>
          <w:sz w:val="28"/>
          <w:szCs w:val="28"/>
        </w:rPr>
        <w:t xml:space="preserve"> </w:t>
      </w:r>
      <w:r w:rsidR="004E2AC2" w:rsidRPr="00555A46">
        <w:rPr>
          <w:rFonts w:ascii="Times New Roman" w:hAnsi="Times New Roman"/>
          <w:sz w:val="28"/>
          <w:szCs w:val="28"/>
        </w:rPr>
        <w:t>г. в Районен съд</w:t>
      </w:r>
      <w:r w:rsidR="002B78DE" w:rsidRPr="00555A46">
        <w:rPr>
          <w:rFonts w:ascii="Times New Roman" w:hAnsi="Times New Roman"/>
          <w:sz w:val="28"/>
          <w:szCs w:val="28"/>
        </w:rPr>
        <w:t xml:space="preserve"> – </w:t>
      </w:r>
      <w:r w:rsidR="004E2AC2" w:rsidRPr="00555A46">
        <w:rPr>
          <w:rFonts w:ascii="Times New Roman" w:hAnsi="Times New Roman"/>
          <w:sz w:val="28"/>
          <w:szCs w:val="28"/>
        </w:rPr>
        <w:t xml:space="preserve">Пловдив </w:t>
      </w:r>
      <w:r w:rsidR="0002557F">
        <w:rPr>
          <w:rFonts w:ascii="Times New Roman" w:hAnsi="Times New Roman"/>
          <w:sz w:val="28"/>
          <w:szCs w:val="28"/>
        </w:rPr>
        <w:t>са</w:t>
      </w:r>
      <w:r w:rsidR="004E2AC2" w:rsidRPr="00555A46">
        <w:rPr>
          <w:rFonts w:ascii="Times New Roman" w:hAnsi="Times New Roman"/>
          <w:sz w:val="28"/>
          <w:szCs w:val="28"/>
        </w:rPr>
        <w:t xml:space="preserve"> командирован</w:t>
      </w:r>
      <w:r w:rsidR="0002557F">
        <w:rPr>
          <w:rFonts w:ascii="Times New Roman" w:hAnsi="Times New Roman"/>
          <w:sz w:val="28"/>
          <w:szCs w:val="28"/>
        </w:rPr>
        <w:t>и</w:t>
      </w:r>
      <w:r w:rsidR="00FD6948">
        <w:rPr>
          <w:rFonts w:ascii="Times New Roman" w:hAnsi="Times New Roman"/>
          <w:sz w:val="28"/>
          <w:szCs w:val="28"/>
        </w:rPr>
        <w:t xml:space="preserve"> </w:t>
      </w:r>
      <w:r w:rsidR="00557E9D">
        <w:rPr>
          <w:rFonts w:ascii="Times New Roman" w:hAnsi="Times New Roman"/>
          <w:sz w:val="28"/>
          <w:szCs w:val="28"/>
        </w:rPr>
        <w:t xml:space="preserve">младши </w:t>
      </w:r>
      <w:r w:rsidR="00710DF8">
        <w:rPr>
          <w:rFonts w:ascii="Times New Roman" w:hAnsi="Times New Roman"/>
          <w:sz w:val="28"/>
          <w:szCs w:val="28"/>
        </w:rPr>
        <w:t>съди</w:t>
      </w:r>
      <w:r w:rsidR="0002557F">
        <w:rPr>
          <w:rFonts w:ascii="Times New Roman" w:hAnsi="Times New Roman"/>
          <w:sz w:val="28"/>
          <w:szCs w:val="28"/>
        </w:rPr>
        <w:t>ите</w:t>
      </w:r>
      <w:r w:rsidR="00710DF8">
        <w:rPr>
          <w:rFonts w:ascii="Times New Roman" w:hAnsi="Times New Roman"/>
          <w:sz w:val="28"/>
          <w:szCs w:val="28"/>
        </w:rPr>
        <w:t xml:space="preserve"> </w:t>
      </w:r>
      <w:r w:rsidR="004A4AD6">
        <w:rPr>
          <w:rFonts w:ascii="Times New Roman" w:hAnsi="Times New Roman"/>
          <w:sz w:val="28"/>
          <w:szCs w:val="28"/>
        </w:rPr>
        <w:t>Габриел Русев</w:t>
      </w:r>
      <w:r w:rsidR="00557E9D" w:rsidRPr="00555A46">
        <w:rPr>
          <w:rFonts w:ascii="Times New Roman" w:hAnsi="Times New Roman"/>
          <w:sz w:val="28"/>
          <w:szCs w:val="28"/>
        </w:rPr>
        <w:t xml:space="preserve"> </w:t>
      </w:r>
      <w:r w:rsidR="00362675" w:rsidRPr="00555A46">
        <w:rPr>
          <w:rFonts w:ascii="Times New Roman" w:hAnsi="Times New Roman"/>
          <w:sz w:val="28"/>
          <w:szCs w:val="28"/>
        </w:rPr>
        <w:t xml:space="preserve">– от </w:t>
      </w:r>
      <w:r w:rsidR="00557E9D">
        <w:rPr>
          <w:rFonts w:ascii="Times New Roman" w:hAnsi="Times New Roman"/>
          <w:sz w:val="28"/>
          <w:szCs w:val="28"/>
        </w:rPr>
        <w:t>О</w:t>
      </w:r>
      <w:r w:rsidR="00710DF8">
        <w:rPr>
          <w:rFonts w:ascii="Times New Roman" w:hAnsi="Times New Roman"/>
          <w:sz w:val="28"/>
          <w:szCs w:val="28"/>
        </w:rPr>
        <w:t>кръжен съд</w:t>
      </w:r>
      <w:r w:rsidR="00362675" w:rsidRPr="00555A46">
        <w:rPr>
          <w:rFonts w:ascii="Times New Roman" w:hAnsi="Times New Roman"/>
          <w:sz w:val="28"/>
          <w:szCs w:val="28"/>
        </w:rPr>
        <w:t xml:space="preserve"> – </w:t>
      </w:r>
      <w:r w:rsidR="004A4AD6">
        <w:rPr>
          <w:rFonts w:ascii="Times New Roman" w:hAnsi="Times New Roman"/>
          <w:sz w:val="28"/>
          <w:szCs w:val="28"/>
        </w:rPr>
        <w:t>Кърджали от 01.0</w:t>
      </w:r>
      <w:r w:rsidR="00F257B0">
        <w:rPr>
          <w:rFonts w:ascii="Times New Roman" w:hAnsi="Times New Roman"/>
          <w:sz w:val="28"/>
          <w:szCs w:val="28"/>
        </w:rPr>
        <w:t>1</w:t>
      </w:r>
      <w:r w:rsidR="004D109F">
        <w:rPr>
          <w:rFonts w:ascii="Times New Roman" w:hAnsi="Times New Roman"/>
          <w:sz w:val="28"/>
          <w:szCs w:val="28"/>
        </w:rPr>
        <w:t>.2022</w:t>
      </w:r>
      <w:r w:rsidR="004A4AD6">
        <w:rPr>
          <w:rFonts w:ascii="Times New Roman" w:hAnsi="Times New Roman"/>
          <w:sz w:val="28"/>
          <w:szCs w:val="28"/>
        </w:rPr>
        <w:t xml:space="preserve"> г. до 01.07.2022 г. и Костадин Иванов – от Окръжен съд - Пловдив</w:t>
      </w:r>
      <w:r w:rsidR="00362675" w:rsidRPr="00555A46">
        <w:rPr>
          <w:rFonts w:ascii="Times New Roman" w:hAnsi="Times New Roman"/>
          <w:sz w:val="28"/>
          <w:szCs w:val="28"/>
        </w:rPr>
        <w:t xml:space="preserve">, </w:t>
      </w:r>
      <w:r w:rsidR="00557E9D">
        <w:rPr>
          <w:rFonts w:ascii="Times New Roman" w:hAnsi="Times New Roman"/>
          <w:sz w:val="28"/>
          <w:szCs w:val="28"/>
        </w:rPr>
        <w:t xml:space="preserve">считано </w:t>
      </w:r>
      <w:r w:rsidR="00BF704B">
        <w:rPr>
          <w:rFonts w:ascii="Times New Roman" w:hAnsi="Times New Roman"/>
          <w:sz w:val="28"/>
          <w:szCs w:val="28"/>
        </w:rPr>
        <w:t xml:space="preserve">от </w:t>
      </w:r>
      <w:r w:rsidR="00557E9D">
        <w:rPr>
          <w:rFonts w:ascii="Times New Roman" w:hAnsi="Times New Roman"/>
          <w:sz w:val="28"/>
          <w:szCs w:val="28"/>
        </w:rPr>
        <w:t>0</w:t>
      </w:r>
      <w:r w:rsidR="0002557F">
        <w:rPr>
          <w:rFonts w:ascii="Times New Roman" w:hAnsi="Times New Roman"/>
          <w:sz w:val="28"/>
          <w:szCs w:val="28"/>
        </w:rPr>
        <w:t>1</w:t>
      </w:r>
      <w:r w:rsidR="00557E9D">
        <w:rPr>
          <w:rFonts w:ascii="Times New Roman" w:hAnsi="Times New Roman"/>
          <w:sz w:val="28"/>
          <w:szCs w:val="28"/>
        </w:rPr>
        <w:t>.0</w:t>
      </w:r>
      <w:r w:rsidR="00F257B0">
        <w:rPr>
          <w:rFonts w:ascii="Times New Roman" w:hAnsi="Times New Roman"/>
          <w:sz w:val="28"/>
          <w:szCs w:val="28"/>
        </w:rPr>
        <w:t>1</w:t>
      </w:r>
      <w:r w:rsidR="00557E9D">
        <w:rPr>
          <w:rFonts w:ascii="Times New Roman" w:hAnsi="Times New Roman"/>
          <w:sz w:val="28"/>
          <w:szCs w:val="28"/>
        </w:rPr>
        <w:t>.20</w:t>
      </w:r>
      <w:r w:rsidR="0002557F">
        <w:rPr>
          <w:rFonts w:ascii="Times New Roman" w:hAnsi="Times New Roman"/>
          <w:sz w:val="28"/>
          <w:szCs w:val="28"/>
        </w:rPr>
        <w:t>2</w:t>
      </w:r>
      <w:r w:rsidR="00F257B0">
        <w:rPr>
          <w:rFonts w:ascii="Times New Roman" w:hAnsi="Times New Roman"/>
          <w:sz w:val="28"/>
          <w:szCs w:val="28"/>
        </w:rPr>
        <w:t>2</w:t>
      </w:r>
      <w:r w:rsidR="00FD6948">
        <w:rPr>
          <w:rFonts w:ascii="Times New Roman" w:hAnsi="Times New Roman"/>
          <w:sz w:val="28"/>
          <w:szCs w:val="28"/>
        </w:rPr>
        <w:t xml:space="preserve"> </w:t>
      </w:r>
      <w:r w:rsidR="00557E9D">
        <w:rPr>
          <w:rFonts w:ascii="Times New Roman" w:hAnsi="Times New Roman"/>
          <w:sz w:val="28"/>
          <w:szCs w:val="28"/>
        </w:rPr>
        <w:t xml:space="preserve">г. до </w:t>
      </w:r>
      <w:r w:rsidR="00F257B0">
        <w:rPr>
          <w:rFonts w:ascii="Times New Roman" w:hAnsi="Times New Roman"/>
          <w:sz w:val="28"/>
          <w:szCs w:val="28"/>
        </w:rPr>
        <w:t>встъпванането му в длъжност съдия в Районен съд – Пловдив на 15.07.2022 г</w:t>
      </w:r>
      <w:r w:rsidR="00557E9D">
        <w:rPr>
          <w:rFonts w:ascii="Times New Roman" w:hAnsi="Times New Roman"/>
          <w:sz w:val="28"/>
          <w:szCs w:val="28"/>
        </w:rPr>
        <w:t>.</w:t>
      </w:r>
      <w:r w:rsidR="00A917B8" w:rsidRPr="00555A46">
        <w:rPr>
          <w:rFonts w:ascii="Times New Roman" w:hAnsi="Times New Roman"/>
          <w:sz w:val="28"/>
          <w:szCs w:val="28"/>
        </w:rPr>
        <w:t xml:space="preserve"> </w:t>
      </w:r>
    </w:p>
    <w:p w:rsidR="004E2AC2" w:rsidRDefault="00FD6948" w:rsidP="009632CF">
      <w:pPr>
        <w:spacing w:after="0"/>
        <w:ind w:firstLine="708"/>
        <w:jc w:val="both"/>
        <w:rPr>
          <w:rFonts w:ascii="Times New Roman" w:hAnsi="Times New Roman"/>
          <w:sz w:val="28"/>
          <w:szCs w:val="28"/>
        </w:rPr>
      </w:pPr>
      <w:r>
        <w:rPr>
          <w:rFonts w:ascii="Times New Roman" w:hAnsi="Times New Roman"/>
          <w:sz w:val="28"/>
          <w:szCs w:val="28"/>
        </w:rPr>
        <w:t xml:space="preserve">Въпреки командироването на </w:t>
      </w:r>
      <w:r w:rsidR="00F32C64">
        <w:rPr>
          <w:rFonts w:ascii="Times New Roman" w:hAnsi="Times New Roman"/>
          <w:sz w:val="28"/>
          <w:szCs w:val="28"/>
        </w:rPr>
        <w:t xml:space="preserve">посочените младши съдии и назначаването на </w:t>
      </w:r>
      <w:r w:rsidR="00385880">
        <w:rPr>
          <w:rFonts w:ascii="Times New Roman" w:hAnsi="Times New Roman"/>
          <w:sz w:val="28"/>
          <w:szCs w:val="28"/>
        </w:rPr>
        <w:t>4</w:t>
      </w:r>
      <w:r w:rsidR="00F32C64">
        <w:rPr>
          <w:rFonts w:ascii="Times New Roman" w:hAnsi="Times New Roman"/>
          <w:sz w:val="28"/>
          <w:szCs w:val="28"/>
        </w:rPr>
        <w:t xml:space="preserve"> нови</w:t>
      </w:r>
      <w:r>
        <w:rPr>
          <w:rFonts w:ascii="Times New Roman" w:hAnsi="Times New Roman"/>
          <w:sz w:val="28"/>
          <w:szCs w:val="28"/>
        </w:rPr>
        <w:t>,</w:t>
      </w:r>
      <w:r w:rsidR="00D73994" w:rsidRPr="00555A46">
        <w:rPr>
          <w:rFonts w:ascii="Times New Roman" w:hAnsi="Times New Roman"/>
          <w:sz w:val="28"/>
          <w:szCs w:val="28"/>
        </w:rPr>
        <w:t xml:space="preserve"> </w:t>
      </w:r>
      <w:r w:rsidR="004E2AC2" w:rsidRPr="00555A46">
        <w:rPr>
          <w:rFonts w:ascii="Times New Roman" w:hAnsi="Times New Roman"/>
          <w:sz w:val="28"/>
          <w:szCs w:val="28"/>
        </w:rPr>
        <w:t xml:space="preserve">поради наличието на </w:t>
      </w:r>
      <w:r w:rsidR="00F257B0">
        <w:rPr>
          <w:rFonts w:ascii="Times New Roman" w:hAnsi="Times New Roman"/>
          <w:sz w:val="28"/>
          <w:szCs w:val="28"/>
        </w:rPr>
        <w:t>10</w:t>
      </w:r>
      <w:r w:rsidR="004A4AD6">
        <w:rPr>
          <w:rFonts w:ascii="Times New Roman" w:hAnsi="Times New Roman"/>
          <w:sz w:val="28"/>
          <w:szCs w:val="28"/>
        </w:rPr>
        <w:t xml:space="preserve"> съдии,</w:t>
      </w:r>
      <w:r>
        <w:rPr>
          <w:rFonts w:ascii="Times New Roman" w:hAnsi="Times New Roman"/>
          <w:sz w:val="28"/>
          <w:szCs w:val="28"/>
        </w:rPr>
        <w:t xml:space="preserve"> </w:t>
      </w:r>
      <w:r w:rsidR="004E2AC2" w:rsidRPr="00555A46">
        <w:rPr>
          <w:rFonts w:ascii="Times New Roman" w:hAnsi="Times New Roman"/>
          <w:sz w:val="28"/>
          <w:szCs w:val="28"/>
        </w:rPr>
        <w:t>командировани</w:t>
      </w:r>
      <w:r w:rsidR="00AC7DD7" w:rsidRPr="00555A46">
        <w:rPr>
          <w:rFonts w:ascii="Times New Roman" w:hAnsi="Times New Roman"/>
          <w:sz w:val="28"/>
          <w:szCs w:val="28"/>
        </w:rPr>
        <w:t xml:space="preserve"> в други съдилища</w:t>
      </w:r>
      <w:r w:rsidR="004A4AD6">
        <w:rPr>
          <w:rFonts w:ascii="Times New Roman" w:hAnsi="Times New Roman"/>
          <w:sz w:val="28"/>
          <w:szCs w:val="28"/>
        </w:rPr>
        <w:t xml:space="preserve"> и </w:t>
      </w:r>
      <w:r w:rsidR="00E227BD">
        <w:rPr>
          <w:rFonts w:ascii="Times New Roman" w:hAnsi="Times New Roman"/>
          <w:sz w:val="28"/>
          <w:szCs w:val="28"/>
        </w:rPr>
        <w:t>4</w:t>
      </w:r>
      <w:r w:rsidR="00D73994" w:rsidRPr="00555A46">
        <w:rPr>
          <w:rFonts w:ascii="Times New Roman" w:hAnsi="Times New Roman"/>
          <w:sz w:val="28"/>
          <w:szCs w:val="28"/>
        </w:rPr>
        <w:t xml:space="preserve"> с</w:t>
      </w:r>
      <w:r w:rsidR="00836396" w:rsidRPr="00555A46">
        <w:rPr>
          <w:rFonts w:ascii="Times New Roman" w:hAnsi="Times New Roman"/>
          <w:sz w:val="28"/>
          <w:szCs w:val="28"/>
        </w:rPr>
        <w:t>ъдии</w:t>
      </w:r>
      <w:r w:rsidR="00320667" w:rsidRPr="00555A46">
        <w:rPr>
          <w:rFonts w:ascii="Times New Roman" w:hAnsi="Times New Roman"/>
          <w:sz w:val="28"/>
          <w:szCs w:val="28"/>
        </w:rPr>
        <w:t>,</w:t>
      </w:r>
      <w:r w:rsidR="00836396" w:rsidRPr="00555A46">
        <w:rPr>
          <w:rFonts w:ascii="Times New Roman" w:hAnsi="Times New Roman"/>
          <w:sz w:val="28"/>
          <w:szCs w:val="28"/>
        </w:rPr>
        <w:t xml:space="preserve"> </w:t>
      </w:r>
      <w:r w:rsidR="004E2AC2" w:rsidRPr="00555A46">
        <w:rPr>
          <w:rFonts w:ascii="Times New Roman" w:hAnsi="Times New Roman"/>
          <w:sz w:val="28"/>
          <w:szCs w:val="28"/>
        </w:rPr>
        <w:t>ползва</w:t>
      </w:r>
      <w:r w:rsidR="00E227BD">
        <w:rPr>
          <w:rFonts w:ascii="Times New Roman" w:hAnsi="Times New Roman"/>
          <w:sz w:val="28"/>
          <w:szCs w:val="28"/>
        </w:rPr>
        <w:t>ли</w:t>
      </w:r>
      <w:r w:rsidR="004E2AC2" w:rsidRPr="00555A46">
        <w:rPr>
          <w:rFonts w:ascii="Times New Roman" w:hAnsi="Times New Roman"/>
          <w:sz w:val="28"/>
          <w:szCs w:val="28"/>
        </w:rPr>
        <w:t xml:space="preserve"> отпуск </w:t>
      </w:r>
      <w:r w:rsidR="00557E9D">
        <w:rPr>
          <w:rFonts w:ascii="Times New Roman" w:hAnsi="Times New Roman"/>
          <w:sz w:val="28"/>
          <w:szCs w:val="28"/>
        </w:rPr>
        <w:t>поради бременност, раждане и</w:t>
      </w:r>
      <w:r w:rsidR="004E2AC2" w:rsidRPr="00555A46">
        <w:rPr>
          <w:rFonts w:ascii="Times New Roman" w:hAnsi="Times New Roman"/>
          <w:sz w:val="28"/>
          <w:szCs w:val="28"/>
        </w:rPr>
        <w:t xml:space="preserve"> отглеждане на дете, нормална</w:t>
      </w:r>
      <w:r w:rsidR="001F16D9">
        <w:rPr>
          <w:rFonts w:ascii="Times New Roman" w:hAnsi="Times New Roman"/>
          <w:sz w:val="28"/>
          <w:szCs w:val="28"/>
        </w:rPr>
        <w:t>та</w:t>
      </w:r>
      <w:r w:rsidR="004E2AC2" w:rsidRPr="00555A46">
        <w:rPr>
          <w:rFonts w:ascii="Times New Roman" w:hAnsi="Times New Roman"/>
          <w:sz w:val="28"/>
          <w:szCs w:val="28"/>
        </w:rPr>
        <w:t xml:space="preserve"> работа на съда през отчетния период</w:t>
      </w:r>
      <w:r w:rsidR="001F16D9">
        <w:rPr>
          <w:rFonts w:ascii="Times New Roman" w:hAnsi="Times New Roman"/>
          <w:sz w:val="28"/>
          <w:szCs w:val="28"/>
        </w:rPr>
        <w:t xml:space="preserve"> </w:t>
      </w:r>
      <w:r w:rsidR="00F32C64">
        <w:rPr>
          <w:rFonts w:ascii="Times New Roman" w:hAnsi="Times New Roman"/>
          <w:sz w:val="28"/>
          <w:szCs w:val="28"/>
        </w:rPr>
        <w:t>б</w:t>
      </w:r>
      <w:r w:rsidR="001F16D9">
        <w:rPr>
          <w:rFonts w:ascii="Times New Roman" w:hAnsi="Times New Roman"/>
          <w:sz w:val="28"/>
          <w:szCs w:val="28"/>
        </w:rPr>
        <w:t>е</w:t>
      </w:r>
      <w:r w:rsidR="00F32C64">
        <w:rPr>
          <w:rFonts w:ascii="Times New Roman" w:hAnsi="Times New Roman"/>
          <w:sz w:val="28"/>
          <w:szCs w:val="28"/>
        </w:rPr>
        <w:t>ше</w:t>
      </w:r>
      <w:r w:rsidR="001F16D9">
        <w:rPr>
          <w:rFonts w:ascii="Times New Roman" w:hAnsi="Times New Roman"/>
          <w:sz w:val="28"/>
          <w:szCs w:val="28"/>
        </w:rPr>
        <w:t xml:space="preserve"> значително затруднена</w:t>
      </w:r>
      <w:r w:rsidR="004E2AC2" w:rsidRPr="00555A46">
        <w:rPr>
          <w:rFonts w:ascii="Times New Roman" w:hAnsi="Times New Roman"/>
          <w:sz w:val="28"/>
          <w:szCs w:val="28"/>
        </w:rPr>
        <w:t xml:space="preserve">, предвид големия брой дела за разглеждане. </w:t>
      </w:r>
    </w:p>
    <w:p w:rsidR="002C797C"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Общият брой на щатовете на държавните съдебни изпълнители в Служба „ДСИ” при Районен съд </w:t>
      </w:r>
      <w:r w:rsidR="00EB32E8" w:rsidRPr="00555A46">
        <w:rPr>
          <w:rFonts w:ascii="Times New Roman" w:hAnsi="Times New Roman"/>
          <w:sz w:val="28"/>
          <w:szCs w:val="28"/>
        </w:rPr>
        <w:t>–</w:t>
      </w:r>
      <w:r w:rsidR="00836396" w:rsidRPr="00555A46">
        <w:rPr>
          <w:rFonts w:ascii="Times New Roman" w:hAnsi="Times New Roman"/>
          <w:sz w:val="28"/>
          <w:szCs w:val="28"/>
        </w:rPr>
        <w:t xml:space="preserve"> </w:t>
      </w:r>
      <w:r w:rsidRPr="00555A46">
        <w:rPr>
          <w:rFonts w:ascii="Times New Roman" w:hAnsi="Times New Roman"/>
          <w:sz w:val="28"/>
          <w:szCs w:val="28"/>
        </w:rPr>
        <w:t>Пловдив</w:t>
      </w:r>
      <w:r w:rsidR="00DD0D94" w:rsidRPr="00555A46">
        <w:rPr>
          <w:rFonts w:ascii="Times New Roman" w:hAnsi="Times New Roman"/>
          <w:sz w:val="28"/>
          <w:szCs w:val="28"/>
        </w:rPr>
        <w:t xml:space="preserve"> </w:t>
      </w:r>
      <w:r w:rsidR="00AC7D33">
        <w:rPr>
          <w:rFonts w:ascii="Times New Roman" w:hAnsi="Times New Roman"/>
          <w:sz w:val="28"/>
          <w:szCs w:val="28"/>
        </w:rPr>
        <w:t>през</w:t>
      </w:r>
      <w:r w:rsidR="00DD0D94" w:rsidRPr="00555A46">
        <w:rPr>
          <w:rFonts w:ascii="Times New Roman" w:hAnsi="Times New Roman"/>
          <w:sz w:val="28"/>
          <w:szCs w:val="28"/>
        </w:rPr>
        <w:t xml:space="preserve"> отчетния период </w:t>
      </w:r>
      <w:r w:rsidR="009A3741">
        <w:rPr>
          <w:rFonts w:ascii="Times New Roman" w:hAnsi="Times New Roman"/>
          <w:sz w:val="28"/>
          <w:szCs w:val="28"/>
        </w:rPr>
        <w:t xml:space="preserve">не е </w:t>
      </w:r>
      <w:r w:rsidR="00AC7D33">
        <w:rPr>
          <w:rFonts w:ascii="Times New Roman" w:hAnsi="Times New Roman"/>
          <w:sz w:val="28"/>
          <w:szCs w:val="28"/>
        </w:rPr>
        <w:t>претърпя</w:t>
      </w:r>
      <w:r w:rsidR="009A3741">
        <w:rPr>
          <w:rFonts w:ascii="Times New Roman" w:hAnsi="Times New Roman"/>
          <w:sz w:val="28"/>
          <w:szCs w:val="28"/>
        </w:rPr>
        <w:t>л</w:t>
      </w:r>
      <w:r w:rsidR="00AC7D33">
        <w:rPr>
          <w:rFonts w:ascii="Times New Roman" w:hAnsi="Times New Roman"/>
          <w:sz w:val="28"/>
          <w:szCs w:val="28"/>
        </w:rPr>
        <w:t xml:space="preserve"> изменени</w:t>
      </w:r>
      <w:r w:rsidR="00DD0D94" w:rsidRPr="00555A46">
        <w:rPr>
          <w:rFonts w:ascii="Times New Roman" w:hAnsi="Times New Roman"/>
          <w:sz w:val="28"/>
          <w:szCs w:val="28"/>
        </w:rPr>
        <w:t>е</w:t>
      </w:r>
      <w:r w:rsidR="009A3741">
        <w:rPr>
          <w:rFonts w:ascii="Times New Roman" w:hAnsi="Times New Roman"/>
          <w:sz w:val="28"/>
          <w:szCs w:val="28"/>
        </w:rPr>
        <w:t xml:space="preserve">. </w:t>
      </w:r>
      <w:r w:rsidR="00F257B0">
        <w:rPr>
          <w:rFonts w:ascii="Times New Roman" w:hAnsi="Times New Roman"/>
          <w:sz w:val="28"/>
          <w:szCs w:val="28"/>
        </w:rPr>
        <w:t>Считано от 18.02.2022 г.</w:t>
      </w:r>
      <w:r w:rsidR="002C797C">
        <w:rPr>
          <w:rFonts w:ascii="Times New Roman" w:hAnsi="Times New Roman"/>
          <w:sz w:val="28"/>
          <w:szCs w:val="28"/>
        </w:rPr>
        <w:t xml:space="preserve"> е прекратено трудовото </w:t>
      </w:r>
      <w:r w:rsidR="002C797C">
        <w:rPr>
          <w:rFonts w:ascii="Times New Roman" w:hAnsi="Times New Roman"/>
          <w:sz w:val="28"/>
          <w:szCs w:val="28"/>
        </w:rPr>
        <w:lastRenderedPageBreak/>
        <w:t xml:space="preserve">правоотношение с държавен съдебен изпълнител </w:t>
      </w:r>
      <w:r w:rsidR="00F257B0">
        <w:rPr>
          <w:rFonts w:ascii="Times New Roman" w:hAnsi="Times New Roman"/>
          <w:sz w:val="28"/>
          <w:szCs w:val="28"/>
        </w:rPr>
        <w:t>Женя Ханджиева</w:t>
      </w:r>
      <w:r w:rsidR="002C797C">
        <w:rPr>
          <w:rFonts w:ascii="Times New Roman" w:hAnsi="Times New Roman"/>
          <w:sz w:val="28"/>
          <w:szCs w:val="28"/>
        </w:rPr>
        <w:t xml:space="preserve">. </w:t>
      </w:r>
      <w:r w:rsidR="004A4AD6">
        <w:rPr>
          <w:rFonts w:ascii="Times New Roman" w:hAnsi="Times New Roman"/>
          <w:sz w:val="28"/>
          <w:szCs w:val="28"/>
        </w:rPr>
        <w:t xml:space="preserve">През отчетния период </w:t>
      </w:r>
      <w:r w:rsidR="00F257B0">
        <w:rPr>
          <w:rFonts w:ascii="Times New Roman" w:hAnsi="Times New Roman"/>
          <w:sz w:val="28"/>
          <w:szCs w:val="28"/>
        </w:rPr>
        <w:t>е</w:t>
      </w:r>
      <w:r w:rsidR="004A4AD6">
        <w:rPr>
          <w:rFonts w:ascii="Times New Roman" w:hAnsi="Times New Roman"/>
          <w:sz w:val="28"/>
          <w:szCs w:val="28"/>
        </w:rPr>
        <w:t xml:space="preserve"> назначен д</w:t>
      </w:r>
      <w:r w:rsidR="00F257B0">
        <w:rPr>
          <w:rFonts w:ascii="Times New Roman" w:hAnsi="Times New Roman"/>
          <w:sz w:val="28"/>
          <w:szCs w:val="28"/>
        </w:rPr>
        <w:t>о</w:t>
      </w:r>
      <w:r w:rsidR="004A4AD6">
        <w:rPr>
          <w:rFonts w:ascii="Times New Roman" w:hAnsi="Times New Roman"/>
          <w:sz w:val="28"/>
          <w:szCs w:val="28"/>
        </w:rPr>
        <w:t xml:space="preserve"> провеждане на конкурс държав</w:t>
      </w:r>
      <w:r w:rsidR="00F257B0">
        <w:rPr>
          <w:rFonts w:ascii="Times New Roman" w:hAnsi="Times New Roman"/>
          <w:sz w:val="28"/>
          <w:szCs w:val="28"/>
        </w:rPr>
        <w:t>е</w:t>
      </w:r>
      <w:r w:rsidR="004A4AD6">
        <w:rPr>
          <w:rFonts w:ascii="Times New Roman" w:hAnsi="Times New Roman"/>
          <w:sz w:val="28"/>
          <w:szCs w:val="28"/>
        </w:rPr>
        <w:t>н съдеб</w:t>
      </w:r>
      <w:r w:rsidR="00F257B0">
        <w:rPr>
          <w:rFonts w:ascii="Times New Roman" w:hAnsi="Times New Roman"/>
          <w:sz w:val="28"/>
          <w:szCs w:val="28"/>
        </w:rPr>
        <w:t>е</w:t>
      </w:r>
      <w:r w:rsidR="004A4AD6">
        <w:rPr>
          <w:rFonts w:ascii="Times New Roman" w:hAnsi="Times New Roman"/>
          <w:sz w:val="28"/>
          <w:szCs w:val="28"/>
        </w:rPr>
        <w:t>н изпълнител</w:t>
      </w:r>
      <w:r w:rsidR="00F257B0">
        <w:rPr>
          <w:rFonts w:ascii="Times New Roman" w:hAnsi="Times New Roman"/>
          <w:sz w:val="28"/>
          <w:szCs w:val="28"/>
        </w:rPr>
        <w:t xml:space="preserve"> Илиян Йорданов,</w:t>
      </w:r>
      <w:r w:rsidR="004A4AD6">
        <w:rPr>
          <w:rFonts w:ascii="Times New Roman" w:hAnsi="Times New Roman"/>
          <w:sz w:val="28"/>
          <w:szCs w:val="28"/>
        </w:rPr>
        <w:t xml:space="preserve"> считано от </w:t>
      </w:r>
      <w:r w:rsidR="00F257B0">
        <w:rPr>
          <w:rFonts w:ascii="Times New Roman" w:hAnsi="Times New Roman"/>
          <w:sz w:val="28"/>
          <w:szCs w:val="28"/>
        </w:rPr>
        <w:t>30</w:t>
      </w:r>
      <w:r w:rsidR="003F7F6B">
        <w:rPr>
          <w:rFonts w:ascii="Times New Roman" w:hAnsi="Times New Roman"/>
          <w:sz w:val="28"/>
          <w:szCs w:val="28"/>
        </w:rPr>
        <w:t>.0</w:t>
      </w:r>
      <w:r w:rsidR="00F257B0">
        <w:rPr>
          <w:rFonts w:ascii="Times New Roman" w:hAnsi="Times New Roman"/>
          <w:sz w:val="28"/>
          <w:szCs w:val="28"/>
        </w:rPr>
        <w:t>6</w:t>
      </w:r>
      <w:r w:rsidR="003F7F6B">
        <w:rPr>
          <w:rFonts w:ascii="Times New Roman" w:hAnsi="Times New Roman"/>
          <w:sz w:val="28"/>
          <w:szCs w:val="28"/>
        </w:rPr>
        <w:t>.202</w:t>
      </w:r>
      <w:r w:rsidR="00F257B0">
        <w:rPr>
          <w:rFonts w:ascii="Times New Roman" w:hAnsi="Times New Roman"/>
          <w:sz w:val="28"/>
          <w:szCs w:val="28"/>
        </w:rPr>
        <w:t>2</w:t>
      </w:r>
      <w:r w:rsidR="003F7F6B">
        <w:rPr>
          <w:rFonts w:ascii="Times New Roman" w:hAnsi="Times New Roman"/>
          <w:sz w:val="28"/>
          <w:szCs w:val="28"/>
        </w:rPr>
        <w:t xml:space="preserve"> г.</w:t>
      </w:r>
    </w:p>
    <w:p w:rsidR="004E2AC2" w:rsidRDefault="00653BD4" w:rsidP="009632CF">
      <w:pPr>
        <w:spacing w:after="0"/>
        <w:ind w:firstLine="708"/>
        <w:jc w:val="both"/>
        <w:rPr>
          <w:rFonts w:ascii="Times New Roman" w:hAnsi="Times New Roman"/>
          <w:sz w:val="28"/>
          <w:szCs w:val="28"/>
        </w:rPr>
      </w:pPr>
      <w:r w:rsidRPr="00555A46">
        <w:rPr>
          <w:rFonts w:ascii="Times New Roman" w:hAnsi="Times New Roman"/>
          <w:sz w:val="28"/>
          <w:szCs w:val="28"/>
        </w:rPr>
        <w:t>Така през последните четири години броят на щатовете е</w:t>
      </w:r>
      <w:r w:rsidR="009A3741">
        <w:rPr>
          <w:rFonts w:ascii="Times New Roman" w:hAnsi="Times New Roman"/>
          <w:sz w:val="28"/>
          <w:szCs w:val="28"/>
        </w:rPr>
        <w:t xml:space="preserve"> претърпял изменение</w:t>
      </w:r>
      <w:r w:rsidRPr="00555A46">
        <w:rPr>
          <w:rFonts w:ascii="Times New Roman" w:hAnsi="Times New Roman"/>
          <w:sz w:val="28"/>
          <w:szCs w:val="28"/>
        </w:rPr>
        <w:t xml:space="preserve">, </w:t>
      </w:r>
      <w:r w:rsidR="004E2AC2" w:rsidRPr="00555A46">
        <w:rPr>
          <w:rFonts w:ascii="Times New Roman" w:hAnsi="Times New Roman"/>
          <w:sz w:val="28"/>
          <w:szCs w:val="28"/>
        </w:rPr>
        <w:t>както следва:</w:t>
      </w:r>
    </w:p>
    <w:p w:rsidR="009632CF" w:rsidRDefault="009632CF" w:rsidP="009632CF">
      <w:pPr>
        <w:spacing w:after="0"/>
        <w:ind w:firstLine="708"/>
        <w:jc w:val="both"/>
        <w:rPr>
          <w:rFonts w:ascii="Times New Roman" w:hAnsi="Times New Roman"/>
          <w:sz w:val="28"/>
          <w:szCs w:val="28"/>
          <w:lang w:val="en-US"/>
        </w:rPr>
      </w:pPr>
    </w:p>
    <w:tbl>
      <w:tblPr>
        <w:tblW w:w="8980" w:type="dxa"/>
        <w:jc w:val="center"/>
        <w:tblCellMar>
          <w:left w:w="70" w:type="dxa"/>
          <w:right w:w="70" w:type="dxa"/>
        </w:tblCellMar>
        <w:tblLook w:val="04A0" w:firstRow="1" w:lastRow="0" w:firstColumn="1" w:lastColumn="0" w:noHBand="0" w:noVBand="1"/>
      </w:tblPr>
      <w:tblGrid>
        <w:gridCol w:w="2580"/>
        <w:gridCol w:w="1600"/>
        <w:gridCol w:w="1600"/>
        <w:gridCol w:w="1600"/>
        <w:gridCol w:w="1600"/>
      </w:tblGrid>
      <w:tr w:rsidR="005D5B57" w:rsidRPr="005D5B57" w:rsidTr="009632CF">
        <w:trPr>
          <w:trHeight w:val="430"/>
          <w:jc w:val="center"/>
        </w:trPr>
        <w:tc>
          <w:tcPr>
            <w:tcW w:w="258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imes New Roman" w:eastAsia="Times New Roman" w:hAnsi="Times New Roman" w:cs="Times New Roman"/>
                <w:b/>
                <w:bCs/>
                <w:color w:val="FFFFFF"/>
                <w:sz w:val="40"/>
                <w:szCs w:val="40"/>
              </w:rPr>
            </w:pPr>
            <w:r w:rsidRPr="005D5B57">
              <w:rPr>
                <w:rFonts w:ascii="Times New Roman" w:eastAsia="Times New Roman" w:hAnsi="Times New Roman" w:cs="Times New Roman"/>
                <w:b/>
                <w:bCs/>
                <w:color w:val="FFFFFF"/>
                <w:sz w:val="40"/>
                <w:szCs w:val="40"/>
              </w:rPr>
              <w:t> </w:t>
            </w:r>
          </w:p>
        </w:tc>
        <w:tc>
          <w:tcPr>
            <w:tcW w:w="1600" w:type="dxa"/>
            <w:tcBorders>
              <w:top w:val="single" w:sz="8" w:space="0" w:color="FFFFFF"/>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2019</w:t>
            </w:r>
          </w:p>
        </w:tc>
        <w:tc>
          <w:tcPr>
            <w:tcW w:w="1600" w:type="dxa"/>
            <w:tcBorders>
              <w:top w:val="single" w:sz="8" w:space="0" w:color="FFFFFF"/>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2020</w:t>
            </w:r>
          </w:p>
        </w:tc>
        <w:tc>
          <w:tcPr>
            <w:tcW w:w="1600" w:type="dxa"/>
            <w:tcBorders>
              <w:top w:val="single" w:sz="8" w:space="0" w:color="FFFFFF"/>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2021</w:t>
            </w:r>
          </w:p>
        </w:tc>
        <w:tc>
          <w:tcPr>
            <w:tcW w:w="1600" w:type="dxa"/>
            <w:tcBorders>
              <w:top w:val="single" w:sz="8" w:space="0" w:color="FFFFFF"/>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2022</w:t>
            </w:r>
          </w:p>
        </w:tc>
      </w:tr>
      <w:tr w:rsidR="005D5B57" w:rsidRPr="005D5B57" w:rsidTr="009632CF">
        <w:trPr>
          <w:trHeight w:val="533"/>
          <w:jc w:val="center"/>
        </w:trPr>
        <w:tc>
          <w:tcPr>
            <w:tcW w:w="2580"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Общо ДСИ</w:t>
            </w:r>
          </w:p>
        </w:tc>
        <w:tc>
          <w:tcPr>
            <w:tcW w:w="1600" w:type="dxa"/>
            <w:tcBorders>
              <w:top w:val="single" w:sz="12" w:space="0" w:color="FFFFFF"/>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b/>
                <w:bCs/>
                <w:color w:val="21306A"/>
              </w:rPr>
            </w:pPr>
            <w:r w:rsidRPr="00267A27">
              <w:rPr>
                <w:rFonts w:ascii="Trebuchet MS" w:eastAsia="Times New Roman" w:hAnsi="Trebuchet MS" w:cs="Calibri"/>
                <w:b/>
                <w:bCs/>
                <w:color w:val="21306A"/>
              </w:rPr>
              <w:t>8</w:t>
            </w:r>
          </w:p>
        </w:tc>
        <w:tc>
          <w:tcPr>
            <w:tcW w:w="1600" w:type="dxa"/>
            <w:tcBorders>
              <w:top w:val="single" w:sz="12" w:space="0" w:color="FFFFFF"/>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b/>
                <w:bCs/>
                <w:color w:val="21306A"/>
              </w:rPr>
            </w:pPr>
            <w:r w:rsidRPr="00267A27">
              <w:rPr>
                <w:rFonts w:ascii="Trebuchet MS" w:eastAsia="Times New Roman" w:hAnsi="Trebuchet MS" w:cs="Calibri"/>
                <w:b/>
                <w:bCs/>
                <w:color w:val="21306A"/>
              </w:rPr>
              <w:t>8</w:t>
            </w:r>
          </w:p>
        </w:tc>
        <w:tc>
          <w:tcPr>
            <w:tcW w:w="1600" w:type="dxa"/>
            <w:tcBorders>
              <w:top w:val="single" w:sz="12" w:space="0" w:color="FFFFFF"/>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b/>
                <w:bCs/>
                <w:color w:val="21306A"/>
              </w:rPr>
            </w:pPr>
            <w:r w:rsidRPr="00267A27">
              <w:rPr>
                <w:rFonts w:ascii="Trebuchet MS" w:eastAsia="Times New Roman" w:hAnsi="Trebuchet MS" w:cs="Calibri"/>
                <w:b/>
                <w:bCs/>
                <w:color w:val="21306A"/>
              </w:rPr>
              <w:t>8</w:t>
            </w:r>
          </w:p>
        </w:tc>
        <w:tc>
          <w:tcPr>
            <w:tcW w:w="1600" w:type="dxa"/>
            <w:tcBorders>
              <w:top w:val="single" w:sz="12" w:space="0" w:color="FFFFFF"/>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b/>
                <w:bCs/>
                <w:color w:val="21306A"/>
              </w:rPr>
            </w:pPr>
            <w:r w:rsidRPr="00267A27">
              <w:rPr>
                <w:rFonts w:ascii="Trebuchet MS" w:eastAsia="Times New Roman" w:hAnsi="Trebuchet MS" w:cs="Calibri"/>
                <w:b/>
                <w:bCs/>
                <w:color w:val="21306A"/>
              </w:rPr>
              <w:t>8</w:t>
            </w:r>
          </w:p>
        </w:tc>
      </w:tr>
      <w:tr w:rsidR="005D5B57" w:rsidRPr="005D5B57" w:rsidTr="009632CF">
        <w:trPr>
          <w:trHeight w:val="533"/>
          <w:jc w:val="center"/>
        </w:trPr>
        <w:tc>
          <w:tcPr>
            <w:tcW w:w="2580" w:type="dxa"/>
            <w:tcBorders>
              <w:top w:val="nil"/>
              <w:left w:val="single" w:sz="8" w:space="0" w:color="FFFFFF"/>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Ръководител служба</w:t>
            </w:r>
          </w:p>
        </w:tc>
        <w:tc>
          <w:tcPr>
            <w:tcW w:w="1600" w:type="dxa"/>
            <w:tcBorders>
              <w:top w:val="nil"/>
              <w:left w:val="nil"/>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00" w:type="dxa"/>
            <w:tcBorders>
              <w:top w:val="nil"/>
              <w:left w:val="nil"/>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00" w:type="dxa"/>
            <w:tcBorders>
              <w:top w:val="nil"/>
              <w:left w:val="nil"/>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00" w:type="dxa"/>
            <w:tcBorders>
              <w:top w:val="nil"/>
              <w:left w:val="nil"/>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r>
      <w:tr w:rsidR="005D5B57" w:rsidRPr="005D5B57" w:rsidTr="009632CF">
        <w:trPr>
          <w:trHeight w:val="516"/>
          <w:jc w:val="center"/>
        </w:trPr>
        <w:tc>
          <w:tcPr>
            <w:tcW w:w="2580" w:type="dxa"/>
            <w:tcBorders>
              <w:top w:val="nil"/>
              <w:left w:val="single" w:sz="8" w:space="0" w:color="FFFFFF"/>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ДСИ</w:t>
            </w:r>
          </w:p>
        </w:tc>
        <w:tc>
          <w:tcPr>
            <w:tcW w:w="1600"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7</w:t>
            </w:r>
          </w:p>
        </w:tc>
        <w:tc>
          <w:tcPr>
            <w:tcW w:w="1600"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7</w:t>
            </w:r>
          </w:p>
        </w:tc>
        <w:tc>
          <w:tcPr>
            <w:tcW w:w="1600"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7</w:t>
            </w:r>
          </w:p>
        </w:tc>
        <w:tc>
          <w:tcPr>
            <w:tcW w:w="1600"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7</w:t>
            </w:r>
          </w:p>
        </w:tc>
      </w:tr>
    </w:tbl>
    <w:p w:rsidR="00E219B8" w:rsidRPr="00E219B8" w:rsidRDefault="00E219B8" w:rsidP="009632CF">
      <w:pPr>
        <w:spacing w:after="0"/>
        <w:ind w:firstLine="708"/>
        <w:jc w:val="both"/>
        <w:rPr>
          <w:rFonts w:ascii="Times New Roman" w:hAnsi="Times New Roman"/>
          <w:sz w:val="16"/>
          <w:szCs w:val="16"/>
        </w:rPr>
      </w:pPr>
    </w:p>
    <w:p w:rsidR="009632CF" w:rsidRDefault="009632CF" w:rsidP="009632CF">
      <w:pPr>
        <w:spacing w:after="0"/>
        <w:ind w:firstLine="708"/>
        <w:jc w:val="both"/>
        <w:rPr>
          <w:rFonts w:ascii="Times New Roman" w:hAnsi="Times New Roman"/>
          <w:sz w:val="28"/>
          <w:szCs w:val="28"/>
        </w:rPr>
      </w:pPr>
    </w:p>
    <w:p w:rsidR="00A55309" w:rsidRDefault="00AC7D33" w:rsidP="009632CF">
      <w:pPr>
        <w:spacing w:after="0"/>
        <w:ind w:firstLine="708"/>
        <w:jc w:val="both"/>
        <w:rPr>
          <w:rFonts w:ascii="Times New Roman" w:hAnsi="Times New Roman"/>
          <w:sz w:val="28"/>
          <w:szCs w:val="28"/>
        </w:rPr>
      </w:pPr>
      <w:r>
        <w:rPr>
          <w:rFonts w:ascii="Times New Roman" w:hAnsi="Times New Roman"/>
          <w:sz w:val="28"/>
          <w:szCs w:val="28"/>
        </w:rPr>
        <w:t xml:space="preserve">Не е налице промяна </w:t>
      </w:r>
      <w:r w:rsidR="00BE610E">
        <w:rPr>
          <w:rFonts w:ascii="Times New Roman" w:hAnsi="Times New Roman"/>
          <w:sz w:val="28"/>
          <w:szCs w:val="28"/>
        </w:rPr>
        <w:t xml:space="preserve">и </w:t>
      </w:r>
      <w:r>
        <w:rPr>
          <w:rFonts w:ascii="Times New Roman" w:hAnsi="Times New Roman"/>
          <w:sz w:val="28"/>
          <w:szCs w:val="28"/>
        </w:rPr>
        <w:t>в</w:t>
      </w:r>
      <w:r w:rsidR="004D65F1">
        <w:rPr>
          <w:rFonts w:ascii="Times New Roman" w:hAnsi="Times New Roman"/>
          <w:sz w:val="28"/>
          <w:szCs w:val="28"/>
        </w:rPr>
        <w:t xml:space="preserve"> щата на </w:t>
      </w:r>
      <w:r w:rsidR="004E2AC2" w:rsidRPr="00555A46">
        <w:rPr>
          <w:rFonts w:ascii="Times New Roman" w:hAnsi="Times New Roman"/>
          <w:sz w:val="28"/>
          <w:szCs w:val="28"/>
        </w:rPr>
        <w:t xml:space="preserve">съдиите по вписванията в Районен съд </w:t>
      </w:r>
      <w:r w:rsidR="00B80ECF" w:rsidRPr="00555A46">
        <w:rPr>
          <w:rFonts w:ascii="Times New Roman" w:hAnsi="Times New Roman"/>
          <w:sz w:val="28"/>
          <w:szCs w:val="28"/>
        </w:rPr>
        <w:t xml:space="preserve">– </w:t>
      </w:r>
      <w:r w:rsidR="004E2AC2" w:rsidRPr="00555A46">
        <w:rPr>
          <w:rFonts w:ascii="Times New Roman" w:hAnsi="Times New Roman"/>
          <w:sz w:val="28"/>
          <w:szCs w:val="28"/>
        </w:rPr>
        <w:t>Пловдив</w:t>
      </w:r>
      <w:r>
        <w:rPr>
          <w:rFonts w:ascii="Times New Roman" w:hAnsi="Times New Roman"/>
          <w:sz w:val="28"/>
          <w:szCs w:val="28"/>
        </w:rPr>
        <w:t xml:space="preserve"> </w:t>
      </w:r>
      <w:r w:rsidR="00EF6513">
        <w:rPr>
          <w:rFonts w:ascii="Times New Roman" w:hAnsi="Times New Roman"/>
          <w:sz w:val="28"/>
          <w:szCs w:val="28"/>
        </w:rPr>
        <w:t xml:space="preserve">и така </w:t>
      </w:r>
      <w:r w:rsidR="004E2AC2" w:rsidRPr="00555A46">
        <w:rPr>
          <w:rFonts w:ascii="Times New Roman" w:hAnsi="Times New Roman"/>
          <w:sz w:val="28"/>
          <w:szCs w:val="28"/>
        </w:rPr>
        <w:t>броя</w:t>
      </w:r>
      <w:r w:rsidR="00EF6513">
        <w:rPr>
          <w:rFonts w:ascii="Times New Roman" w:hAnsi="Times New Roman"/>
          <w:sz w:val="28"/>
          <w:szCs w:val="28"/>
        </w:rPr>
        <w:t>т</w:t>
      </w:r>
      <w:r w:rsidR="004E2AC2" w:rsidRPr="00555A46">
        <w:rPr>
          <w:rFonts w:ascii="Times New Roman" w:hAnsi="Times New Roman"/>
          <w:sz w:val="28"/>
          <w:szCs w:val="28"/>
        </w:rPr>
        <w:t xml:space="preserve"> </w:t>
      </w:r>
      <w:r w:rsidR="00B80ECF" w:rsidRPr="00555A46">
        <w:rPr>
          <w:rFonts w:ascii="Times New Roman" w:hAnsi="Times New Roman"/>
          <w:sz w:val="28"/>
          <w:szCs w:val="28"/>
        </w:rPr>
        <w:t>на</w:t>
      </w:r>
      <w:r w:rsidR="004E2AC2" w:rsidRPr="00555A46">
        <w:rPr>
          <w:rFonts w:ascii="Times New Roman" w:hAnsi="Times New Roman"/>
          <w:sz w:val="28"/>
          <w:szCs w:val="28"/>
        </w:rPr>
        <w:t xml:space="preserve"> щатове</w:t>
      </w:r>
      <w:r w:rsidR="00B80ECF" w:rsidRPr="00555A46">
        <w:rPr>
          <w:rFonts w:ascii="Times New Roman" w:hAnsi="Times New Roman"/>
          <w:sz w:val="28"/>
          <w:szCs w:val="28"/>
        </w:rPr>
        <w:t>те</w:t>
      </w:r>
      <w:r w:rsidR="004E2AC2" w:rsidRPr="00555A46">
        <w:rPr>
          <w:rFonts w:ascii="Times New Roman" w:hAnsi="Times New Roman"/>
          <w:sz w:val="28"/>
          <w:szCs w:val="28"/>
        </w:rPr>
        <w:t xml:space="preserve"> за </w:t>
      </w:r>
      <w:r w:rsidR="00EF6513">
        <w:rPr>
          <w:rFonts w:ascii="Times New Roman" w:hAnsi="Times New Roman"/>
          <w:sz w:val="28"/>
          <w:szCs w:val="28"/>
        </w:rPr>
        <w:t xml:space="preserve">настоящата и </w:t>
      </w:r>
      <w:r w:rsidR="004E2AC2" w:rsidRPr="00555A46">
        <w:rPr>
          <w:rFonts w:ascii="Times New Roman" w:hAnsi="Times New Roman"/>
          <w:sz w:val="28"/>
          <w:szCs w:val="28"/>
        </w:rPr>
        <w:t>предходните 3 години</w:t>
      </w:r>
      <w:r w:rsidR="00836396" w:rsidRPr="00555A46">
        <w:rPr>
          <w:rFonts w:ascii="Times New Roman" w:hAnsi="Times New Roman"/>
          <w:sz w:val="28"/>
          <w:szCs w:val="28"/>
        </w:rPr>
        <w:t xml:space="preserve"> е</w:t>
      </w:r>
      <w:r w:rsidR="00EF6513">
        <w:rPr>
          <w:rFonts w:ascii="Times New Roman" w:hAnsi="Times New Roman"/>
          <w:sz w:val="28"/>
          <w:szCs w:val="28"/>
        </w:rPr>
        <w:t>,</w:t>
      </w:r>
      <w:r w:rsidR="004E2AC2" w:rsidRPr="00555A46">
        <w:rPr>
          <w:rFonts w:ascii="Times New Roman" w:hAnsi="Times New Roman"/>
          <w:sz w:val="28"/>
          <w:szCs w:val="28"/>
        </w:rPr>
        <w:t xml:space="preserve"> </w:t>
      </w:r>
      <w:r w:rsidR="00701A16">
        <w:rPr>
          <w:rFonts w:ascii="Times New Roman" w:hAnsi="Times New Roman"/>
          <w:sz w:val="28"/>
          <w:szCs w:val="28"/>
        </w:rPr>
        <w:t xml:space="preserve">както </w:t>
      </w:r>
      <w:r w:rsidR="004E2AC2" w:rsidRPr="00555A46">
        <w:rPr>
          <w:rFonts w:ascii="Times New Roman" w:hAnsi="Times New Roman"/>
          <w:sz w:val="28"/>
          <w:szCs w:val="28"/>
        </w:rPr>
        <w:t>следва:</w:t>
      </w:r>
      <w:r w:rsidR="00A55309">
        <w:rPr>
          <w:rFonts w:ascii="Times New Roman" w:hAnsi="Times New Roman"/>
          <w:sz w:val="28"/>
          <w:szCs w:val="28"/>
        </w:rPr>
        <w:t xml:space="preserve"> </w:t>
      </w:r>
    </w:p>
    <w:p w:rsidR="009632CF" w:rsidRDefault="009632CF" w:rsidP="009632CF">
      <w:pPr>
        <w:spacing w:after="0"/>
        <w:ind w:firstLine="708"/>
        <w:jc w:val="both"/>
        <w:rPr>
          <w:rFonts w:ascii="Times New Roman" w:hAnsi="Times New Roman"/>
          <w:sz w:val="28"/>
          <w:szCs w:val="28"/>
          <w:lang w:val="en-US"/>
        </w:rPr>
      </w:pPr>
    </w:p>
    <w:tbl>
      <w:tblPr>
        <w:tblW w:w="9081" w:type="dxa"/>
        <w:jc w:val="center"/>
        <w:tblCellMar>
          <w:left w:w="70" w:type="dxa"/>
          <w:right w:w="70" w:type="dxa"/>
        </w:tblCellMar>
        <w:tblLook w:val="04A0" w:firstRow="1" w:lastRow="0" w:firstColumn="1" w:lastColumn="0" w:noHBand="0" w:noVBand="1"/>
      </w:tblPr>
      <w:tblGrid>
        <w:gridCol w:w="2609"/>
        <w:gridCol w:w="1618"/>
        <w:gridCol w:w="1618"/>
        <w:gridCol w:w="1618"/>
        <w:gridCol w:w="1618"/>
      </w:tblGrid>
      <w:tr w:rsidR="005D5B57" w:rsidRPr="005D5B57" w:rsidTr="009632CF">
        <w:trPr>
          <w:trHeight w:val="488"/>
          <w:jc w:val="center"/>
        </w:trPr>
        <w:tc>
          <w:tcPr>
            <w:tcW w:w="2609"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p>
        </w:tc>
        <w:tc>
          <w:tcPr>
            <w:tcW w:w="1618" w:type="dxa"/>
            <w:tcBorders>
              <w:top w:val="single" w:sz="8" w:space="0" w:color="FFFFFF"/>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2019</w:t>
            </w:r>
          </w:p>
        </w:tc>
        <w:tc>
          <w:tcPr>
            <w:tcW w:w="1618" w:type="dxa"/>
            <w:tcBorders>
              <w:top w:val="single" w:sz="8" w:space="0" w:color="FFFFFF"/>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2020</w:t>
            </w:r>
          </w:p>
        </w:tc>
        <w:tc>
          <w:tcPr>
            <w:tcW w:w="1618" w:type="dxa"/>
            <w:tcBorders>
              <w:top w:val="single" w:sz="8" w:space="0" w:color="FFFFFF"/>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2021</w:t>
            </w:r>
          </w:p>
        </w:tc>
        <w:tc>
          <w:tcPr>
            <w:tcW w:w="1618" w:type="dxa"/>
            <w:tcBorders>
              <w:top w:val="single" w:sz="8" w:space="0" w:color="FFFFFF"/>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2022</w:t>
            </w:r>
          </w:p>
        </w:tc>
      </w:tr>
      <w:tr w:rsidR="005D5B57" w:rsidRPr="00267A27" w:rsidTr="009632CF">
        <w:trPr>
          <w:trHeight w:val="634"/>
          <w:jc w:val="center"/>
        </w:trPr>
        <w:tc>
          <w:tcPr>
            <w:tcW w:w="2609"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Общо съдии по  вписванията</w:t>
            </w:r>
          </w:p>
        </w:tc>
        <w:tc>
          <w:tcPr>
            <w:tcW w:w="1618" w:type="dxa"/>
            <w:tcBorders>
              <w:top w:val="single" w:sz="12" w:space="0" w:color="FFFFFF"/>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12</w:t>
            </w:r>
          </w:p>
        </w:tc>
        <w:tc>
          <w:tcPr>
            <w:tcW w:w="1618" w:type="dxa"/>
            <w:tcBorders>
              <w:top w:val="single" w:sz="12" w:space="0" w:color="FFFFFF"/>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12</w:t>
            </w:r>
          </w:p>
        </w:tc>
        <w:tc>
          <w:tcPr>
            <w:tcW w:w="1618" w:type="dxa"/>
            <w:tcBorders>
              <w:top w:val="single" w:sz="12" w:space="0" w:color="FFFFFF"/>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12</w:t>
            </w:r>
          </w:p>
        </w:tc>
        <w:tc>
          <w:tcPr>
            <w:tcW w:w="1618" w:type="dxa"/>
            <w:tcBorders>
              <w:top w:val="single" w:sz="12" w:space="0" w:color="FFFFFF"/>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12</w:t>
            </w:r>
          </w:p>
        </w:tc>
      </w:tr>
      <w:tr w:rsidR="005D5B57" w:rsidRPr="00267A27" w:rsidTr="009632CF">
        <w:trPr>
          <w:trHeight w:val="547"/>
          <w:jc w:val="center"/>
        </w:trPr>
        <w:tc>
          <w:tcPr>
            <w:tcW w:w="2609" w:type="dxa"/>
            <w:tcBorders>
              <w:top w:val="nil"/>
              <w:left w:val="single" w:sz="8" w:space="0" w:color="FFFFFF"/>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Ръководител служба</w:t>
            </w:r>
          </w:p>
        </w:tc>
        <w:tc>
          <w:tcPr>
            <w:tcW w:w="1618" w:type="dxa"/>
            <w:tcBorders>
              <w:top w:val="nil"/>
              <w:left w:val="nil"/>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18" w:type="dxa"/>
            <w:tcBorders>
              <w:top w:val="nil"/>
              <w:left w:val="nil"/>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18" w:type="dxa"/>
            <w:tcBorders>
              <w:top w:val="nil"/>
              <w:left w:val="nil"/>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18" w:type="dxa"/>
            <w:tcBorders>
              <w:top w:val="nil"/>
              <w:left w:val="nil"/>
              <w:bottom w:val="single" w:sz="8" w:space="0" w:color="FFFFFF"/>
              <w:right w:val="single" w:sz="8" w:space="0" w:color="FFFFFF"/>
            </w:tcBorders>
            <w:shd w:val="clear" w:color="000000" w:fill="E9EBF5"/>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r>
      <w:tr w:rsidR="005D5B57" w:rsidRPr="00267A27" w:rsidTr="009632CF">
        <w:trPr>
          <w:trHeight w:val="471"/>
          <w:jc w:val="center"/>
        </w:trPr>
        <w:tc>
          <w:tcPr>
            <w:tcW w:w="2609" w:type="dxa"/>
            <w:tcBorders>
              <w:top w:val="nil"/>
              <w:left w:val="single" w:sz="8" w:space="0" w:color="FFFFFF"/>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Съдии по вписванията</w:t>
            </w:r>
          </w:p>
        </w:tc>
        <w:tc>
          <w:tcPr>
            <w:tcW w:w="1618"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11</w:t>
            </w:r>
          </w:p>
        </w:tc>
        <w:tc>
          <w:tcPr>
            <w:tcW w:w="1618"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11</w:t>
            </w:r>
          </w:p>
        </w:tc>
        <w:tc>
          <w:tcPr>
            <w:tcW w:w="1618"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11</w:t>
            </w:r>
          </w:p>
        </w:tc>
        <w:tc>
          <w:tcPr>
            <w:tcW w:w="1618" w:type="dxa"/>
            <w:tcBorders>
              <w:top w:val="nil"/>
              <w:left w:val="nil"/>
              <w:bottom w:val="single" w:sz="8" w:space="0" w:color="FFFFFF"/>
              <w:right w:val="single" w:sz="8" w:space="0" w:color="FFFFFF"/>
            </w:tcBorders>
            <w:shd w:val="clear" w:color="000000" w:fill="D0D3EB"/>
            <w:vAlign w:val="center"/>
            <w:hideMark/>
          </w:tcPr>
          <w:p w:rsidR="005D5B57" w:rsidRPr="00267A27" w:rsidRDefault="005D5B57"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11</w:t>
            </w:r>
          </w:p>
        </w:tc>
      </w:tr>
    </w:tbl>
    <w:p w:rsidR="00635499" w:rsidRDefault="00635499" w:rsidP="009632CF">
      <w:pPr>
        <w:spacing w:after="0"/>
        <w:ind w:firstLine="709"/>
        <w:jc w:val="both"/>
        <w:rPr>
          <w:rFonts w:ascii="Times New Roman" w:hAnsi="Times New Roman"/>
          <w:sz w:val="28"/>
          <w:szCs w:val="28"/>
        </w:rPr>
      </w:pPr>
    </w:p>
    <w:p w:rsidR="003A09DC" w:rsidRDefault="003A09DC" w:rsidP="009632CF">
      <w:pPr>
        <w:spacing w:after="0"/>
        <w:ind w:firstLine="709"/>
        <w:jc w:val="both"/>
        <w:rPr>
          <w:rFonts w:ascii="Times New Roman" w:hAnsi="Times New Roman"/>
          <w:sz w:val="28"/>
          <w:szCs w:val="28"/>
        </w:rPr>
      </w:pPr>
      <w:r>
        <w:rPr>
          <w:rFonts w:ascii="Times New Roman" w:hAnsi="Times New Roman"/>
          <w:sz w:val="28"/>
          <w:szCs w:val="28"/>
        </w:rPr>
        <w:t>Считано от 29.03.2022 г. е прекратено трудовото правоотношение със съдия по вписванията Веселина Кисова. През отчетния период са преназначени от други съдилища съдиите по вписванията Красимира Новакова от СРС, считано от 02.06.2022 г., Ася Ангелова – от РС – Крумовград и Християн Ханджиев – от РС – Елхово, и двамата считано от 01.08.2022 г.</w:t>
      </w:r>
    </w:p>
    <w:p w:rsidR="00836396" w:rsidRPr="00555A46" w:rsidRDefault="00836396"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В отпуск </w:t>
      </w:r>
      <w:r w:rsidR="00F0636E">
        <w:rPr>
          <w:rFonts w:ascii="Times New Roman" w:hAnsi="Times New Roman"/>
          <w:sz w:val="28"/>
          <w:szCs w:val="28"/>
        </w:rPr>
        <w:t>поради бременност, раждане и отглеждане на дете</w:t>
      </w:r>
      <w:r w:rsidRPr="00555A46">
        <w:rPr>
          <w:rFonts w:ascii="Times New Roman" w:hAnsi="Times New Roman"/>
          <w:sz w:val="28"/>
          <w:szCs w:val="28"/>
        </w:rPr>
        <w:t xml:space="preserve"> през 20</w:t>
      </w:r>
      <w:r w:rsidR="0031702D">
        <w:rPr>
          <w:rFonts w:ascii="Times New Roman" w:hAnsi="Times New Roman"/>
          <w:sz w:val="28"/>
          <w:szCs w:val="28"/>
        </w:rPr>
        <w:t>2</w:t>
      </w:r>
      <w:r w:rsidR="00F257B0">
        <w:rPr>
          <w:rFonts w:ascii="Times New Roman" w:hAnsi="Times New Roman"/>
          <w:sz w:val="28"/>
          <w:szCs w:val="28"/>
        </w:rPr>
        <w:t>2</w:t>
      </w:r>
      <w:r w:rsidR="00DE4BD8" w:rsidRPr="00555A46">
        <w:rPr>
          <w:rFonts w:ascii="Times New Roman" w:hAnsi="Times New Roman"/>
          <w:sz w:val="28"/>
          <w:szCs w:val="28"/>
        </w:rPr>
        <w:t xml:space="preserve"> </w:t>
      </w:r>
      <w:r w:rsidR="004E2AC2" w:rsidRPr="00555A46">
        <w:rPr>
          <w:rFonts w:ascii="Times New Roman" w:hAnsi="Times New Roman"/>
          <w:sz w:val="28"/>
          <w:szCs w:val="28"/>
        </w:rPr>
        <w:t xml:space="preserve">г. са </w:t>
      </w:r>
      <w:r w:rsidRPr="00555A46">
        <w:rPr>
          <w:rFonts w:ascii="Times New Roman" w:hAnsi="Times New Roman"/>
          <w:sz w:val="28"/>
          <w:szCs w:val="28"/>
        </w:rPr>
        <w:t>били съдиите</w:t>
      </w:r>
      <w:r w:rsidR="00B80ECF" w:rsidRPr="00555A46">
        <w:rPr>
          <w:rFonts w:ascii="Times New Roman" w:hAnsi="Times New Roman"/>
          <w:sz w:val="28"/>
          <w:szCs w:val="28"/>
        </w:rPr>
        <w:t>:</w:t>
      </w:r>
      <w:r w:rsidR="00DE4BD8" w:rsidRPr="00555A46">
        <w:rPr>
          <w:rFonts w:ascii="Times New Roman" w:hAnsi="Times New Roman"/>
          <w:sz w:val="28"/>
          <w:szCs w:val="28"/>
        </w:rPr>
        <w:t xml:space="preserve"> </w:t>
      </w:r>
      <w:r w:rsidR="00385880">
        <w:rPr>
          <w:rFonts w:ascii="Times New Roman" w:hAnsi="Times New Roman"/>
          <w:sz w:val="28"/>
          <w:szCs w:val="28"/>
        </w:rPr>
        <w:t>Ирена Аврамова Смит</w:t>
      </w:r>
      <w:r w:rsidR="009975AC">
        <w:rPr>
          <w:rFonts w:ascii="Times New Roman" w:hAnsi="Times New Roman"/>
          <w:sz w:val="28"/>
          <w:szCs w:val="28"/>
        </w:rPr>
        <w:t xml:space="preserve"> </w:t>
      </w:r>
      <w:r w:rsidR="0031702D">
        <w:rPr>
          <w:rFonts w:ascii="Times New Roman" w:hAnsi="Times New Roman"/>
          <w:sz w:val="28"/>
          <w:szCs w:val="28"/>
        </w:rPr>
        <w:t xml:space="preserve">– от </w:t>
      </w:r>
      <w:r w:rsidR="00385880">
        <w:rPr>
          <w:rFonts w:ascii="Times New Roman" w:hAnsi="Times New Roman"/>
          <w:sz w:val="28"/>
          <w:szCs w:val="28"/>
        </w:rPr>
        <w:t>встъпването си в длъжност на 12.05.2022 г.</w:t>
      </w:r>
      <w:r w:rsidR="0031702D">
        <w:rPr>
          <w:rFonts w:ascii="Times New Roman" w:hAnsi="Times New Roman"/>
          <w:sz w:val="28"/>
          <w:szCs w:val="28"/>
        </w:rPr>
        <w:t xml:space="preserve"> до </w:t>
      </w:r>
      <w:r w:rsidR="00385880">
        <w:rPr>
          <w:rFonts w:ascii="Times New Roman" w:hAnsi="Times New Roman"/>
          <w:sz w:val="28"/>
          <w:szCs w:val="28"/>
        </w:rPr>
        <w:t>края на отчетния период,</w:t>
      </w:r>
      <w:r w:rsidR="009975AC">
        <w:rPr>
          <w:rFonts w:ascii="Times New Roman" w:hAnsi="Times New Roman"/>
          <w:sz w:val="28"/>
          <w:szCs w:val="28"/>
        </w:rPr>
        <w:t xml:space="preserve"> </w:t>
      </w:r>
      <w:r w:rsidR="00385880">
        <w:rPr>
          <w:rFonts w:ascii="Times New Roman" w:hAnsi="Times New Roman"/>
          <w:sz w:val="28"/>
          <w:szCs w:val="28"/>
        </w:rPr>
        <w:t>Пламена Славова-Милева</w:t>
      </w:r>
      <w:r w:rsidR="00811F32" w:rsidRPr="00555A46">
        <w:rPr>
          <w:rFonts w:ascii="Times New Roman" w:hAnsi="Times New Roman"/>
          <w:sz w:val="28"/>
          <w:szCs w:val="28"/>
        </w:rPr>
        <w:t xml:space="preserve"> </w:t>
      </w:r>
      <w:r w:rsidR="00B80ECF" w:rsidRPr="00555A46">
        <w:rPr>
          <w:rFonts w:ascii="Times New Roman" w:hAnsi="Times New Roman"/>
          <w:sz w:val="28"/>
          <w:szCs w:val="28"/>
        </w:rPr>
        <w:t xml:space="preserve">– </w:t>
      </w:r>
      <w:r w:rsidR="0031702D">
        <w:rPr>
          <w:rFonts w:ascii="Times New Roman" w:hAnsi="Times New Roman"/>
          <w:sz w:val="28"/>
          <w:szCs w:val="28"/>
        </w:rPr>
        <w:t xml:space="preserve">от началото на годината до </w:t>
      </w:r>
      <w:r w:rsidR="00233E90">
        <w:rPr>
          <w:rFonts w:ascii="Times New Roman" w:hAnsi="Times New Roman"/>
          <w:sz w:val="28"/>
          <w:szCs w:val="28"/>
        </w:rPr>
        <w:t>25</w:t>
      </w:r>
      <w:r w:rsidR="0031702D">
        <w:rPr>
          <w:rFonts w:ascii="Times New Roman" w:hAnsi="Times New Roman"/>
          <w:sz w:val="28"/>
          <w:szCs w:val="28"/>
        </w:rPr>
        <w:t>.0</w:t>
      </w:r>
      <w:r w:rsidR="00233E90">
        <w:rPr>
          <w:rFonts w:ascii="Times New Roman" w:hAnsi="Times New Roman"/>
          <w:sz w:val="28"/>
          <w:szCs w:val="28"/>
        </w:rPr>
        <w:t>8</w:t>
      </w:r>
      <w:r w:rsidR="0031702D">
        <w:rPr>
          <w:rFonts w:ascii="Times New Roman" w:hAnsi="Times New Roman"/>
          <w:sz w:val="28"/>
          <w:szCs w:val="28"/>
        </w:rPr>
        <w:t>.202</w:t>
      </w:r>
      <w:r w:rsidR="00233E90">
        <w:rPr>
          <w:rFonts w:ascii="Times New Roman" w:hAnsi="Times New Roman"/>
          <w:sz w:val="28"/>
          <w:szCs w:val="28"/>
        </w:rPr>
        <w:t>2</w:t>
      </w:r>
      <w:r w:rsidR="0031702D">
        <w:rPr>
          <w:rFonts w:ascii="Times New Roman" w:hAnsi="Times New Roman"/>
          <w:sz w:val="28"/>
          <w:szCs w:val="28"/>
        </w:rPr>
        <w:t xml:space="preserve"> г</w:t>
      </w:r>
      <w:r w:rsidR="00B73C78">
        <w:rPr>
          <w:rFonts w:ascii="Times New Roman" w:hAnsi="Times New Roman"/>
          <w:sz w:val="28"/>
          <w:szCs w:val="28"/>
        </w:rPr>
        <w:t>.</w:t>
      </w:r>
      <w:r w:rsidR="00CD1060">
        <w:rPr>
          <w:rFonts w:ascii="Times New Roman" w:hAnsi="Times New Roman"/>
          <w:sz w:val="28"/>
          <w:szCs w:val="28"/>
        </w:rPr>
        <w:t>, Виолета Низамова</w:t>
      </w:r>
      <w:r w:rsidR="009975AC">
        <w:rPr>
          <w:rFonts w:ascii="Times New Roman" w:hAnsi="Times New Roman"/>
          <w:sz w:val="28"/>
          <w:szCs w:val="28"/>
        </w:rPr>
        <w:t xml:space="preserve"> </w:t>
      </w:r>
      <w:r w:rsidR="0031702D">
        <w:rPr>
          <w:rFonts w:ascii="Times New Roman" w:hAnsi="Times New Roman"/>
          <w:sz w:val="28"/>
          <w:szCs w:val="28"/>
        </w:rPr>
        <w:t>– за целия отчетен период</w:t>
      </w:r>
      <w:r w:rsidR="00233E90">
        <w:rPr>
          <w:rFonts w:ascii="Times New Roman" w:hAnsi="Times New Roman"/>
          <w:sz w:val="28"/>
          <w:szCs w:val="28"/>
        </w:rPr>
        <w:t xml:space="preserve"> и Весела Кърпачева поради бременност от 04.04.2022 г. до края на отчетния период</w:t>
      </w:r>
      <w:r w:rsidR="0031702D">
        <w:rPr>
          <w:rFonts w:ascii="Times New Roman" w:hAnsi="Times New Roman"/>
          <w:sz w:val="28"/>
          <w:szCs w:val="28"/>
        </w:rPr>
        <w:t>.</w:t>
      </w:r>
    </w:p>
    <w:p w:rsidR="004E2AC2" w:rsidRPr="00555A46" w:rsidRDefault="00DE4BD8" w:rsidP="009632CF">
      <w:pPr>
        <w:spacing w:after="0"/>
        <w:ind w:firstLine="709"/>
        <w:jc w:val="both"/>
        <w:rPr>
          <w:rFonts w:ascii="Times New Roman" w:hAnsi="Times New Roman"/>
          <w:sz w:val="28"/>
          <w:szCs w:val="28"/>
        </w:rPr>
      </w:pPr>
      <w:r w:rsidRPr="00555A46">
        <w:rPr>
          <w:rFonts w:ascii="Times New Roman" w:hAnsi="Times New Roman"/>
          <w:sz w:val="28"/>
          <w:szCs w:val="28"/>
        </w:rPr>
        <w:lastRenderedPageBreak/>
        <w:t>За периода от 01.01.20</w:t>
      </w:r>
      <w:r w:rsidR="0031702D">
        <w:rPr>
          <w:rFonts w:ascii="Times New Roman" w:hAnsi="Times New Roman"/>
          <w:sz w:val="28"/>
          <w:szCs w:val="28"/>
        </w:rPr>
        <w:t>2</w:t>
      </w:r>
      <w:r w:rsidR="00233E90">
        <w:rPr>
          <w:rFonts w:ascii="Times New Roman" w:hAnsi="Times New Roman"/>
          <w:sz w:val="28"/>
          <w:szCs w:val="28"/>
        </w:rPr>
        <w:t>2</w:t>
      </w:r>
      <w:r w:rsidR="009975AC">
        <w:rPr>
          <w:rFonts w:ascii="Times New Roman" w:hAnsi="Times New Roman"/>
          <w:sz w:val="28"/>
          <w:szCs w:val="28"/>
        </w:rPr>
        <w:t xml:space="preserve"> </w:t>
      </w:r>
      <w:r w:rsidRPr="00555A46">
        <w:rPr>
          <w:rFonts w:ascii="Times New Roman" w:hAnsi="Times New Roman"/>
          <w:sz w:val="28"/>
          <w:szCs w:val="28"/>
        </w:rPr>
        <w:t xml:space="preserve">г. до </w:t>
      </w:r>
      <w:r w:rsidR="00231F1B" w:rsidRPr="00555A46">
        <w:rPr>
          <w:rFonts w:ascii="Times New Roman" w:hAnsi="Times New Roman"/>
          <w:sz w:val="28"/>
          <w:szCs w:val="28"/>
        </w:rPr>
        <w:t>31</w:t>
      </w:r>
      <w:r w:rsidRPr="00555A46">
        <w:rPr>
          <w:rFonts w:ascii="Times New Roman" w:hAnsi="Times New Roman"/>
          <w:sz w:val="28"/>
          <w:szCs w:val="28"/>
        </w:rPr>
        <w:t>.</w:t>
      </w:r>
      <w:r w:rsidR="00231F1B" w:rsidRPr="00555A46">
        <w:rPr>
          <w:rFonts w:ascii="Times New Roman" w:hAnsi="Times New Roman"/>
          <w:sz w:val="28"/>
          <w:szCs w:val="28"/>
        </w:rPr>
        <w:t>12</w:t>
      </w:r>
      <w:r w:rsidRPr="00555A46">
        <w:rPr>
          <w:rFonts w:ascii="Times New Roman" w:hAnsi="Times New Roman"/>
          <w:sz w:val="28"/>
          <w:szCs w:val="28"/>
        </w:rPr>
        <w:t>.20</w:t>
      </w:r>
      <w:r w:rsidR="0031702D">
        <w:rPr>
          <w:rFonts w:ascii="Times New Roman" w:hAnsi="Times New Roman"/>
          <w:sz w:val="28"/>
          <w:szCs w:val="28"/>
        </w:rPr>
        <w:t>2</w:t>
      </w:r>
      <w:r w:rsidR="00233E90">
        <w:rPr>
          <w:rFonts w:ascii="Times New Roman" w:hAnsi="Times New Roman"/>
          <w:sz w:val="28"/>
          <w:szCs w:val="28"/>
        </w:rPr>
        <w:t>2</w:t>
      </w:r>
      <w:r w:rsidR="009975AC">
        <w:rPr>
          <w:rFonts w:ascii="Times New Roman" w:hAnsi="Times New Roman"/>
          <w:sz w:val="28"/>
          <w:szCs w:val="28"/>
        </w:rPr>
        <w:t xml:space="preserve"> </w:t>
      </w:r>
      <w:r w:rsidRPr="00555A46">
        <w:rPr>
          <w:rFonts w:ascii="Times New Roman" w:hAnsi="Times New Roman"/>
          <w:sz w:val="28"/>
          <w:szCs w:val="28"/>
        </w:rPr>
        <w:t>г.</w:t>
      </w:r>
      <w:r w:rsidR="004E2AC2" w:rsidRPr="00555A46">
        <w:rPr>
          <w:rFonts w:ascii="Times New Roman" w:hAnsi="Times New Roman"/>
          <w:sz w:val="28"/>
          <w:szCs w:val="28"/>
        </w:rPr>
        <w:t xml:space="preserve">, отговарящ за дейността на </w:t>
      </w:r>
      <w:r w:rsidR="00F96605" w:rsidRPr="00555A46">
        <w:rPr>
          <w:rFonts w:ascii="Times New Roman" w:hAnsi="Times New Roman"/>
          <w:sz w:val="28"/>
          <w:szCs w:val="28"/>
        </w:rPr>
        <w:t>„Н</w:t>
      </w:r>
      <w:r w:rsidR="004E2AC2" w:rsidRPr="00555A46">
        <w:rPr>
          <w:rFonts w:ascii="Times New Roman" w:hAnsi="Times New Roman"/>
          <w:sz w:val="28"/>
          <w:szCs w:val="28"/>
        </w:rPr>
        <w:t>аказателно отделение</w:t>
      </w:r>
      <w:r w:rsidR="00F96605" w:rsidRPr="00555A46">
        <w:rPr>
          <w:rFonts w:ascii="Times New Roman" w:hAnsi="Times New Roman"/>
          <w:sz w:val="28"/>
          <w:szCs w:val="28"/>
        </w:rPr>
        <w:t>”</w:t>
      </w:r>
      <w:r w:rsidR="004E2AC2" w:rsidRPr="00555A46">
        <w:rPr>
          <w:rFonts w:ascii="Times New Roman" w:hAnsi="Times New Roman"/>
          <w:sz w:val="28"/>
          <w:szCs w:val="28"/>
        </w:rPr>
        <w:t xml:space="preserve"> и наблюдаващ дейността на Бюрото за съдимост</w:t>
      </w:r>
      <w:r w:rsidR="001544CC">
        <w:rPr>
          <w:rFonts w:ascii="Times New Roman" w:hAnsi="Times New Roman"/>
          <w:sz w:val="28"/>
          <w:szCs w:val="28"/>
        </w:rPr>
        <w:t>,</w:t>
      </w:r>
      <w:r w:rsidR="004E2AC2" w:rsidRPr="00555A46">
        <w:rPr>
          <w:rFonts w:ascii="Times New Roman" w:hAnsi="Times New Roman"/>
          <w:sz w:val="28"/>
          <w:szCs w:val="28"/>
        </w:rPr>
        <w:t xml:space="preserve"> </w:t>
      </w:r>
      <w:r w:rsidR="009C118D">
        <w:rPr>
          <w:rFonts w:ascii="Times New Roman" w:hAnsi="Times New Roman"/>
          <w:sz w:val="28"/>
          <w:szCs w:val="28"/>
        </w:rPr>
        <w:t>продължава да бъде</w:t>
      </w:r>
      <w:r w:rsidR="004E2AC2" w:rsidRPr="00555A46">
        <w:rPr>
          <w:rFonts w:ascii="Times New Roman" w:hAnsi="Times New Roman"/>
          <w:sz w:val="28"/>
          <w:szCs w:val="28"/>
        </w:rPr>
        <w:t xml:space="preserve"> заместникът на административния ръководител</w:t>
      </w:r>
      <w:r w:rsidR="00F96605" w:rsidRPr="00555A46">
        <w:rPr>
          <w:rFonts w:ascii="Times New Roman" w:hAnsi="Times New Roman"/>
          <w:sz w:val="28"/>
          <w:szCs w:val="28"/>
        </w:rPr>
        <w:t xml:space="preserve"> </w:t>
      </w:r>
      <w:r w:rsidR="00231F1B" w:rsidRPr="00555A46">
        <w:rPr>
          <w:rFonts w:ascii="Times New Roman" w:hAnsi="Times New Roman"/>
          <w:sz w:val="28"/>
          <w:szCs w:val="28"/>
        </w:rPr>
        <w:t>М</w:t>
      </w:r>
      <w:r w:rsidR="009C118D">
        <w:rPr>
          <w:rFonts w:ascii="Times New Roman" w:hAnsi="Times New Roman"/>
          <w:sz w:val="28"/>
          <w:szCs w:val="28"/>
        </w:rPr>
        <w:t>илена</w:t>
      </w:r>
      <w:r w:rsidR="00231F1B" w:rsidRPr="00555A46">
        <w:rPr>
          <w:rFonts w:ascii="Times New Roman" w:hAnsi="Times New Roman"/>
          <w:sz w:val="28"/>
          <w:szCs w:val="28"/>
        </w:rPr>
        <w:t xml:space="preserve"> Г</w:t>
      </w:r>
      <w:r w:rsidR="009C118D">
        <w:rPr>
          <w:rFonts w:ascii="Times New Roman" w:hAnsi="Times New Roman"/>
          <w:sz w:val="28"/>
          <w:szCs w:val="28"/>
        </w:rPr>
        <w:t>еоргиева</w:t>
      </w:r>
      <w:r w:rsidR="004C68E4">
        <w:rPr>
          <w:rFonts w:ascii="Times New Roman" w:hAnsi="Times New Roman"/>
          <w:sz w:val="28"/>
          <w:szCs w:val="28"/>
          <w:lang w:val="en-US"/>
        </w:rPr>
        <w:t>.</w:t>
      </w:r>
      <w:r w:rsidR="00FE0F1A">
        <w:rPr>
          <w:rFonts w:ascii="Times New Roman" w:hAnsi="Times New Roman"/>
          <w:sz w:val="28"/>
          <w:szCs w:val="28"/>
        </w:rPr>
        <w:t xml:space="preserve"> </w:t>
      </w:r>
      <w:r w:rsidR="004C68E4">
        <w:rPr>
          <w:rFonts w:ascii="Times New Roman" w:hAnsi="Times New Roman"/>
          <w:sz w:val="28"/>
          <w:szCs w:val="28"/>
        </w:rPr>
        <w:t xml:space="preserve">Отговарящ </w:t>
      </w:r>
      <w:r w:rsidR="00FE0F1A">
        <w:rPr>
          <w:rFonts w:ascii="Times New Roman" w:hAnsi="Times New Roman"/>
          <w:sz w:val="28"/>
          <w:szCs w:val="28"/>
        </w:rPr>
        <w:t>за дейността на „Гражданско отделение“ и наблюдаващ дейността на Служба по вписванията продължава да бъде заместникът на административния ръководител Диляна Славова, а отговарящ за дейността на „Брачно отделение“ и наблюдаващ дейността на Служба „Държавен съдебен изпълнител“ продължава да бъде заместникът на административния ръководител Александър Точевски</w:t>
      </w:r>
      <w:r w:rsidR="00231F1B" w:rsidRPr="00555A46">
        <w:rPr>
          <w:rFonts w:ascii="Times New Roman" w:hAnsi="Times New Roman"/>
          <w:sz w:val="28"/>
          <w:szCs w:val="28"/>
        </w:rPr>
        <w:t xml:space="preserve">. </w:t>
      </w:r>
    </w:p>
    <w:p w:rsidR="004E2AC2" w:rsidRPr="00555A46" w:rsidRDefault="007967B5" w:rsidP="009632CF">
      <w:pPr>
        <w:spacing w:after="0"/>
        <w:ind w:firstLine="709"/>
        <w:jc w:val="both"/>
        <w:rPr>
          <w:rFonts w:ascii="Times New Roman" w:hAnsi="Times New Roman"/>
          <w:sz w:val="28"/>
          <w:szCs w:val="28"/>
        </w:rPr>
      </w:pPr>
      <w:r>
        <w:rPr>
          <w:rFonts w:ascii="Times New Roman" w:hAnsi="Times New Roman"/>
          <w:sz w:val="28"/>
          <w:szCs w:val="28"/>
        </w:rPr>
        <w:t xml:space="preserve">Ръководител </w:t>
      </w:r>
      <w:r w:rsidR="009C118D">
        <w:rPr>
          <w:rFonts w:ascii="Times New Roman" w:hAnsi="Times New Roman"/>
          <w:sz w:val="28"/>
          <w:szCs w:val="28"/>
        </w:rPr>
        <w:t xml:space="preserve">на </w:t>
      </w:r>
      <w:r w:rsidR="004E2AC2" w:rsidRPr="00555A46">
        <w:rPr>
          <w:rFonts w:ascii="Times New Roman" w:hAnsi="Times New Roman"/>
          <w:sz w:val="28"/>
          <w:szCs w:val="28"/>
        </w:rPr>
        <w:t>Служба по вписванията</w:t>
      </w:r>
      <w:r w:rsidR="009C118D">
        <w:rPr>
          <w:rFonts w:ascii="Times New Roman" w:hAnsi="Times New Roman"/>
          <w:sz w:val="28"/>
          <w:szCs w:val="28"/>
        </w:rPr>
        <w:t xml:space="preserve"> </w:t>
      </w:r>
      <w:r>
        <w:rPr>
          <w:rFonts w:ascii="Times New Roman" w:hAnsi="Times New Roman"/>
          <w:sz w:val="28"/>
          <w:szCs w:val="28"/>
        </w:rPr>
        <w:t>продължава да е</w:t>
      </w:r>
      <w:r w:rsidR="009C118D">
        <w:rPr>
          <w:rFonts w:ascii="Times New Roman" w:hAnsi="Times New Roman"/>
          <w:sz w:val="28"/>
          <w:szCs w:val="28"/>
        </w:rPr>
        <w:t xml:space="preserve"> съдия по вписванията Деница Желязкова Христова</w:t>
      </w:r>
      <w:r>
        <w:rPr>
          <w:rFonts w:ascii="Times New Roman" w:hAnsi="Times New Roman"/>
          <w:sz w:val="28"/>
          <w:szCs w:val="28"/>
        </w:rPr>
        <w:t xml:space="preserve">, а </w:t>
      </w:r>
      <w:r w:rsidRPr="00555A46">
        <w:rPr>
          <w:rFonts w:ascii="Times New Roman" w:hAnsi="Times New Roman"/>
          <w:sz w:val="28"/>
          <w:szCs w:val="28"/>
        </w:rPr>
        <w:t xml:space="preserve">ръководител </w:t>
      </w:r>
      <w:r w:rsidR="004E2AC2" w:rsidRPr="00555A46">
        <w:rPr>
          <w:rFonts w:ascii="Times New Roman" w:hAnsi="Times New Roman"/>
          <w:sz w:val="28"/>
          <w:szCs w:val="28"/>
        </w:rPr>
        <w:t xml:space="preserve">на </w:t>
      </w:r>
      <w:r w:rsidR="009975AC">
        <w:rPr>
          <w:rFonts w:ascii="Times New Roman" w:hAnsi="Times New Roman"/>
          <w:sz w:val="28"/>
          <w:szCs w:val="28"/>
        </w:rPr>
        <w:t>Служба „Държавен съдебен изпълнител“</w:t>
      </w:r>
      <w:r w:rsidR="004E2AC2" w:rsidRPr="00555A46">
        <w:rPr>
          <w:rFonts w:ascii="Times New Roman" w:hAnsi="Times New Roman"/>
          <w:sz w:val="28"/>
          <w:szCs w:val="28"/>
        </w:rPr>
        <w:t xml:space="preserve"> към Р</w:t>
      </w:r>
      <w:r w:rsidR="009975AC">
        <w:rPr>
          <w:rFonts w:ascii="Times New Roman" w:hAnsi="Times New Roman"/>
          <w:sz w:val="28"/>
          <w:szCs w:val="28"/>
        </w:rPr>
        <w:t>айонен съд</w:t>
      </w:r>
      <w:r w:rsidR="004E2AC2" w:rsidRPr="00555A46">
        <w:rPr>
          <w:rFonts w:ascii="Times New Roman" w:hAnsi="Times New Roman"/>
          <w:sz w:val="28"/>
          <w:szCs w:val="28"/>
        </w:rPr>
        <w:t xml:space="preserve"> </w:t>
      </w:r>
      <w:r w:rsidR="00984AEF">
        <w:rPr>
          <w:rFonts w:ascii="Times New Roman" w:hAnsi="Times New Roman"/>
          <w:sz w:val="28"/>
          <w:szCs w:val="28"/>
        </w:rPr>
        <w:t xml:space="preserve">– </w:t>
      </w:r>
      <w:r w:rsidR="004E2AC2" w:rsidRPr="00555A46">
        <w:rPr>
          <w:rFonts w:ascii="Times New Roman" w:hAnsi="Times New Roman"/>
          <w:sz w:val="28"/>
          <w:szCs w:val="28"/>
        </w:rPr>
        <w:t>Пловдив</w:t>
      </w:r>
      <w:r w:rsidR="00B34CE8">
        <w:rPr>
          <w:rFonts w:ascii="Times New Roman" w:hAnsi="Times New Roman"/>
          <w:sz w:val="28"/>
          <w:szCs w:val="28"/>
        </w:rPr>
        <w:t xml:space="preserve"> продължава да</w:t>
      </w:r>
      <w:r w:rsidR="00E9416B" w:rsidRPr="00555A46">
        <w:rPr>
          <w:rFonts w:ascii="Times New Roman" w:hAnsi="Times New Roman"/>
          <w:sz w:val="28"/>
          <w:szCs w:val="28"/>
        </w:rPr>
        <w:t xml:space="preserve"> е </w:t>
      </w:r>
      <w:r w:rsidR="00234D06">
        <w:rPr>
          <w:rFonts w:ascii="Times New Roman" w:hAnsi="Times New Roman"/>
          <w:sz w:val="28"/>
          <w:szCs w:val="28"/>
        </w:rPr>
        <w:t xml:space="preserve">съдебен изпълнител </w:t>
      </w:r>
      <w:r w:rsidR="00E9416B" w:rsidRPr="00555A46">
        <w:rPr>
          <w:rFonts w:ascii="Times New Roman" w:hAnsi="Times New Roman"/>
          <w:sz w:val="28"/>
          <w:szCs w:val="28"/>
        </w:rPr>
        <w:t>И</w:t>
      </w:r>
      <w:r w:rsidR="009C118D">
        <w:rPr>
          <w:rFonts w:ascii="Times New Roman" w:hAnsi="Times New Roman"/>
          <w:sz w:val="28"/>
          <w:szCs w:val="28"/>
        </w:rPr>
        <w:t>лиана</w:t>
      </w:r>
      <w:r w:rsidR="00E9416B" w:rsidRPr="00555A46">
        <w:rPr>
          <w:rFonts w:ascii="Times New Roman" w:hAnsi="Times New Roman"/>
          <w:sz w:val="28"/>
          <w:szCs w:val="28"/>
        </w:rPr>
        <w:t xml:space="preserve"> К</w:t>
      </w:r>
      <w:r w:rsidR="009C118D">
        <w:rPr>
          <w:rFonts w:ascii="Times New Roman" w:hAnsi="Times New Roman"/>
          <w:sz w:val="28"/>
          <w:szCs w:val="28"/>
        </w:rPr>
        <w:t>ралева</w:t>
      </w:r>
      <w:r w:rsidR="004E2AC2" w:rsidRPr="00555A46">
        <w:rPr>
          <w:rFonts w:ascii="Times New Roman" w:hAnsi="Times New Roman"/>
          <w:sz w:val="28"/>
          <w:szCs w:val="28"/>
        </w:rPr>
        <w:t>.</w:t>
      </w:r>
    </w:p>
    <w:p w:rsidR="004E2AC2" w:rsidRPr="00B47FAA" w:rsidRDefault="00D03BB5" w:rsidP="009632CF">
      <w:pPr>
        <w:spacing w:after="0"/>
        <w:ind w:firstLine="709"/>
        <w:jc w:val="both"/>
        <w:rPr>
          <w:rFonts w:ascii="Times New Roman" w:hAnsi="Times New Roman"/>
          <w:sz w:val="28"/>
          <w:szCs w:val="28"/>
        </w:rPr>
      </w:pPr>
      <w:r w:rsidRPr="00701A16">
        <w:rPr>
          <w:rFonts w:ascii="Times New Roman" w:hAnsi="Times New Roman"/>
          <w:sz w:val="28"/>
          <w:szCs w:val="28"/>
        </w:rPr>
        <w:t>И през 20</w:t>
      </w:r>
      <w:r w:rsidR="0031702D">
        <w:rPr>
          <w:rFonts w:ascii="Times New Roman" w:hAnsi="Times New Roman"/>
          <w:sz w:val="28"/>
          <w:szCs w:val="28"/>
        </w:rPr>
        <w:t>2</w:t>
      </w:r>
      <w:r w:rsidR="00233E90">
        <w:rPr>
          <w:rFonts w:ascii="Times New Roman" w:hAnsi="Times New Roman"/>
          <w:sz w:val="28"/>
          <w:szCs w:val="28"/>
        </w:rPr>
        <w:t>2</w:t>
      </w:r>
      <w:r w:rsidR="009975AC" w:rsidRPr="00701A16">
        <w:rPr>
          <w:rFonts w:ascii="Times New Roman" w:hAnsi="Times New Roman"/>
          <w:sz w:val="28"/>
          <w:szCs w:val="28"/>
        </w:rPr>
        <w:t xml:space="preserve"> </w:t>
      </w:r>
      <w:r w:rsidR="004E2AC2" w:rsidRPr="00701A16">
        <w:rPr>
          <w:rFonts w:ascii="Times New Roman" w:hAnsi="Times New Roman"/>
          <w:sz w:val="28"/>
          <w:szCs w:val="28"/>
        </w:rPr>
        <w:t xml:space="preserve">г. продължи дейността по обучение и повишаване на квалификацията на съдиите. Част от съдиите в Районен съд </w:t>
      </w:r>
      <w:r w:rsidR="00936CEF" w:rsidRPr="00701A16">
        <w:rPr>
          <w:rFonts w:ascii="Times New Roman" w:hAnsi="Times New Roman"/>
          <w:sz w:val="28"/>
          <w:szCs w:val="28"/>
        </w:rPr>
        <w:t xml:space="preserve">– </w:t>
      </w:r>
      <w:r w:rsidR="004E2AC2" w:rsidRPr="00701A16">
        <w:rPr>
          <w:rFonts w:ascii="Times New Roman" w:hAnsi="Times New Roman"/>
          <w:sz w:val="28"/>
          <w:szCs w:val="28"/>
        </w:rPr>
        <w:t xml:space="preserve">Пловдив са преминали на обучение в НИП на различна тематика във връзка с тяхната пряка правораздавателна дейност.  </w:t>
      </w:r>
      <w:r w:rsidR="004E2AC2" w:rsidRPr="00B47FAA">
        <w:rPr>
          <w:rFonts w:ascii="Times New Roman" w:hAnsi="Times New Roman"/>
          <w:sz w:val="28"/>
          <w:szCs w:val="28"/>
        </w:rPr>
        <w:t xml:space="preserve">Проведени бяха и няколко семинара по отделения, организирани </w:t>
      </w:r>
      <w:r w:rsidR="00217CF0" w:rsidRPr="00B47FAA">
        <w:rPr>
          <w:rFonts w:ascii="Times New Roman" w:hAnsi="Times New Roman"/>
          <w:sz w:val="28"/>
          <w:szCs w:val="28"/>
        </w:rPr>
        <w:t xml:space="preserve">във връзка с изпълнението по Програмата за регионално обучение на съдилищата и прокуратурите </w:t>
      </w:r>
      <w:r w:rsidR="009C077D" w:rsidRPr="00B47FAA">
        <w:rPr>
          <w:rFonts w:ascii="Times New Roman" w:hAnsi="Times New Roman"/>
          <w:sz w:val="28"/>
          <w:szCs w:val="28"/>
        </w:rPr>
        <w:t xml:space="preserve">със </w:t>
      </w:r>
      <w:r w:rsidR="00107AAC" w:rsidRPr="00B47FAA">
        <w:rPr>
          <w:rFonts w:ascii="Times New Roman" w:hAnsi="Times New Roman"/>
          <w:sz w:val="28"/>
          <w:szCs w:val="28"/>
        </w:rPr>
        <w:t>средства, осигурени от НИП – София</w:t>
      </w:r>
      <w:r w:rsidR="004E2AC2" w:rsidRPr="00B47FAA">
        <w:rPr>
          <w:rFonts w:ascii="Times New Roman" w:hAnsi="Times New Roman"/>
          <w:sz w:val="28"/>
          <w:szCs w:val="28"/>
        </w:rPr>
        <w:t>.</w:t>
      </w:r>
    </w:p>
    <w:p w:rsidR="004E2AC2" w:rsidRDefault="007D1599" w:rsidP="009632CF">
      <w:pPr>
        <w:spacing w:after="0"/>
        <w:ind w:firstLine="709"/>
        <w:jc w:val="both"/>
        <w:rPr>
          <w:rFonts w:ascii="Times New Roman" w:hAnsi="Times New Roman"/>
          <w:sz w:val="28"/>
          <w:szCs w:val="28"/>
        </w:rPr>
      </w:pPr>
      <w:r w:rsidRPr="00B47FAA">
        <w:rPr>
          <w:rFonts w:ascii="Times New Roman" w:hAnsi="Times New Roman"/>
          <w:sz w:val="28"/>
          <w:szCs w:val="28"/>
          <w:lang w:val="en-US"/>
        </w:rPr>
        <w:t xml:space="preserve"> </w:t>
      </w:r>
      <w:r w:rsidR="004E2AC2" w:rsidRPr="00B47FAA">
        <w:rPr>
          <w:rFonts w:ascii="Times New Roman" w:hAnsi="Times New Roman"/>
          <w:sz w:val="28"/>
          <w:szCs w:val="28"/>
        </w:rPr>
        <w:t>Продължава утвърдената практика да се провеждат събрания на съдиите по отделения за анализиране на отменените актове по дела от по-горни инстанции и обсъждане на текущи въпроси, възникнали във връзка с работата. Тези събрания се провеждат ежемесечно. Периодично се провеждат общи събрания на съдиите и служителите за обсъждане на отделни въпроси, възникнали във връзка с работата.</w:t>
      </w:r>
      <w:r w:rsidR="004E2AC2" w:rsidRPr="00555A46">
        <w:rPr>
          <w:rFonts w:ascii="Times New Roman" w:hAnsi="Times New Roman"/>
          <w:sz w:val="28"/>
          <w:szCs w:val="28"/>
        </w:rPr>
        <w:t xml:space="preserve"> </w:t>
      </w:r>
    </w:p>
    <w:p w:rsidR="00B47FBD" w:rsidRDefault="00B47FBD" w:rsidP="009632CF">
      <w:pPr>
        <w:spacing w:after="0"/>
        <w:ind w:firstLine="709"/>
        <w:jc w:val="both"/>
        <w:rPr>
          <w:rFonts w:ascii="Times New Roman" w:hAnsi="Times New Roman"/>
          <w:sz w:val="28"/>
          <w:szCs w:val="28"/>
        </w:rPr>
      </w:pPr>
    </w:p>
    <w:p w:rsidR="009632CF" w:rsidRDefault="009632CF" w:rsidP="009632CF">
      <w:pPr>
        <w:spacing w:after="0"/>
        <w:ind w:firstLine="709"/>
        <w:jc w:val="both"/>
        <w:rPr>
          <w:rFonts w:ascii="Times New Roman" w:hAnsi="Times New Roman"/>
          <w:sz w:val="28"/>
          <w:szCs w:val="28"/>
        </w:rPr>
      </w:pPr>
    </w:p>
    <w:p w:rsidR="004E2AC2" w:rsidRDefault="004E2AC2" w:rsidP="009632CF">
      <w:pPr>
        <w:numPr>
          <w:ilvl w:val="1"/>
          <w:numId w:val="6"/>
        </w:numPr>
        <w:spacing w:after="0"/>
        <w:jc w:val="both"/>
        <w:rPr>
          <w:rFonts w:ascii="Times New Roman" w:hAnsi="Times New Roman"/>
          <w:b/>
          <w:sz w:val="32"/>
          <w:szCs w:val="32"/>
        </w:rPr>
      </w:pPr>
      <w:r w:rsidRPr="00555A46">
        <w:rPr>
          <w:rFonts w:ascii="Times New Roman" w:hAnsi="Times New Roman"/>
          <w:b/>
          <w:sz w:val="32"/>
          <w:szCs w:val="32"/>
        </w:rPr>
        <w:t>Съдебна администрация</w:t>
      </w:r>
    </w:p>
    <w:p w:rsidR="009632CF" w:rsidRPr="00555A46" w:rsidRDefault="009632CF" w:rsidP="009632CF">
      <w:pPr>
        <w:spacing w:after="0"/>
        <w:ind w:left="1923"/>
        <w:jc w:val="both"/>
        <w:rPr>
          <w:rFonts w:ascii="Times New Roman" w:hAnsi="Times New Roman"/>
          <w:b/>
          <w:sz w:val="32"/>
          <w:szCs w:val="32"/>
        </w:rPr>
      </w:pP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Общият брой на съдебните служители, сравнен с </w:t>
      </w:r>
      <w:r w:rsidR="00D03BB5" w:rsidRPr="00555A46">
        <w:rPr>
          <w:rFonts w:ascii="Times New Roman" w:hAnsi="Times New Roman"/>
          <w:sz w:val="28"/>
          <w:szCs w:val="28"/>
        </w:rPr>
        <w:t>щатните бройки</w:t>
      </w:r>
      <w:r w:rsidRPr="00555A46">
        <w:rPr>
          <w:rFonts w:ascii="Times New Roman" w:hAnsi="Times New Roman"/>
          <w:sz w:val="28"/>
          <w:szCs w:val="28"/>
        </w:rPr>
        <w:t xml:space="preserve"> през предходните 3 години</w:t>
      </w:r>
      <w:r w:rsidR="009C118D">
        <w:rPr>
          <w:rFonts w:ascii="Times New Roman" w:hAnsi="Times New Roman"/>
          <w:sz w:val="28"/>
          <w:szCs w:val="28"/>
        </w:rPr>
        <w:t>,</w:t>
      </w:r>
      <w:r w:rsidRPr="00555A46">
        <w:rPr>
          <w:rFonts w:ascii="Times New Roman" w:hAnsi="Times New Roman"/>
          <w:sz w:val="28"/>
          <w:szCs w:val="28"/>
        </w:rPr>
        <w:t xml:space="preserve"> е</w:t>
      </w:r>
      <w:r w:rsidR="008918C4">
        <w:rPr>
          <w:rFonts w:ascii="Times New Roman" w:hAnsi="Times New Roman"/>
          <w:sz w:val="28"/>
          <w:szCs w:val="28"/>
        </w:rPr>
        <w:t>,</w:t>
      </w:r>
      <w:r w:rsidRPr="00555A46">
        <w:rPr>
          <w:rFonts w:ascii="Times New Roman" w:hAnsi="Times New Roman"/>
          <w:sz w:val="28"/>
          <w:szCs w:val="28"/>
        </w:rPr>
        <w:t xml:space="preserve"> както следва:</w:t>
      </w:r>
    </w:p>
    <w:p w:rsidR="009632CF" w:rsidRDefault="009632CF" w:rsidP="009632CF">
      <w:pPr>
        <w:spacing w:after="0"/>
        <w:ind w:firstLine="708"/>
        <w:jc w:val="both"/>
        <w:rPr>
          <w:rFonts w:ascii="Times New Roman" w:hAnsi="Times New Roman"/>
          <w:sz w:val="28"/>
          <w:szCs w:val="28"/>
          <w:lang w:val="en-US"/>
        </w:rPr>
      </w:pPr>
    </w:p>
    <w:tbl>
      <w:tblPr>
        <w:tblW w:w="9302" w:type="dxa"/>
        <w:tblInd w:w="55" w:type="dxa"/>
        <w:tblCellMar>
          <w:left w:w="70" w:type="dxa"/>
          <w:right w:w="70" w:type="dxa"/>
        </w:tblCellMar>
        <w:tblLook w:val="04A0" w:firstRow="1" w:lastRow="0" w:firstColumn="1" w:lastColumn="0" w:noHBand="0" w:noVBand="1"/>
      </w:tblPr>
      <w:tblGrid>
        <w:gridCol w:w="1823"/>
        <w:gridCol w:w="1991"/>
        <w:gridCol w:w="1600"/>
        <w:gridCol w:w="1804"/>
        <w:gridCol w:w="2084"/>
      </w:tblGrid>
      <w:tr w:rsidR="005D5B57" w:rsidRPr="005D5B57" w:rsidTr="005D5B57">
        <w:trPr>
          <w:trHeight w:val="442"/>
        </w:trPr>
        <w:tc>
          <w:tcPr>
            <w:tcW w:w="1823"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imes New Roman" w:eastAsia="Times New Roman" w:hAnsi="Times New Roman" w:cs="Times New Roman"/>
                <w:b/>
                <w:bCs/>
                <w:color w:val="FFFFFF"/>
              </w:rPr>
            </w:pPr>
            <w:r w:rsidRPr="005D5B57">
              <w:rPr>
                <w:rFonts w:ascii="Times New Roman" w:eastAsia="Times New Roman" w:hAnsi="Times New Roman" w:cs="Times New Roman"/>
                <w:b/>
                <w:bCs/>
                <w:color w:val="FFFFFF"/>
              </w:rPr>
              <w:t> </w:t>
            </w:r>
          </w:p>
        </w:tc>
        <w:tc>
          <w:tcPr>
            <w:tcW w:w="1991" w:type="dxa"/>
            <w:tcBorders>
              <w:top w:val="single" w:sz="8" w:space="0" w:color="FFFFFF"/>
              <w:left w:val="nil"/>
              <w:bottom w:val="single" w:sz="12" w:space="0" w:color="FFFFFF"/>
              <w:right w:val="single" w:sz="8" w:space="0" w:color="FFFFFF"/>
            </w:tcBorders>
            <w:shd w:val="clear" w:color="000000" w:fill="EAEBF6"/>
            <w:vAlign w:val="center"/>
            <w:hideMark/>
          </w:tcPr>
          <w:p w:rsidR="005D5B57" w:rsidRPr="005D5B57" w:rsidRDefault="005D5B57" w:rsidP="009632CF">
            <w:pPr>
              <w:spacing w:after="0" w:line="240" w:lineRule="auto"/>
              <w:jc w:val="center"/>
              <w:rPr>
                <w:rFonts w:ascii="Trebuchet MS" w:eastAsia="Times New Roman" w:hAnsi="Trebuchet MS" w:cs="Calibri"/>
                <w:b/>
                <w:bCs/>
                <w:color w:val="251BA9"/>
              </w:rPr>
            </w:pPr>
            <w:r w:rsidRPr="005D5B57">
              <w:rPr>
                <w:rFonts w:ascii="Trebuchet MS" w:eastAsia="Times New Roman" w:hAnsi="Trebuchet MS" w:cs="Calibri"/>
                <w:b/>
                <w:bCs/>
                <w:color w:val="251BA9"/>
              </w:rPr>
              <w:t>2019</w:t>
            </w:r>
          </w:p>
        </w:tc>
        <w:tc>
          <w:tcPr>
            <w:tcW w:w="1600" w:type="dxa"/>
            <w:tcBorders>
              <w:top w:val="single" w:sz="8" w:space="0" w:color="FFFFFF"/>
              <w:left w:val="nil"/>
              <w:bottom w:val="single" w:sz="12" w:space="0" w:color="FFFFFF"/>
              <w:right w:val="single" w:sz="8" w:space="0" w:color="FFFFFF"/>
            </w:tcBorders>
            <w:shd w:val="clear" w:color="000000" w:fill="EAEBF6"/>
            <w:vAlign w:val="center"/>
            <w:hideMark/>
          </w:tcPr>
          <w:p w:rsidR="005D5B57" w:rsidRPr="005D5B57" w:rsidRDefault="005D5B57" w:rsidP="009632CF">
            <w:pPr>
              <w:spacing w:after="0" w:line="240" w:lineRule="auto"/>
              <w:jc w:val="center"/>
              <w:rPr>
                <w:rFonts w:ascii="Trebuchet MS" w:eastAsia="Times New Roman" w:hAnsi="Trebuchet MS" w:cs="Calibri"/>
                <w:b/>
                <w:bCs/>
                <w:color w:val="251BA9"/>
              </w:rPr>
            </w:pPr>
            <w:r w:rsidRPr="005D5B57">
              <w:rPr>
                <w:rFonts w:ascii="Trebuchet MS" w:eastAsia="Times New Roman" w:hAnsi="Trebuchet MS" w:cs="Calibri"/>
                <w:b/>
                <w:bCs/>
                <w:color w:val="251BA9"/>
              </w:rPr>
              <w:t>2020</w:t>
            </w:r>
          </w:p>
        </w:tc>
        <w:tc>
          <w:tcPr>
            <w:tcW w:w="1804" w:type="dxa"/>
            <w:tcBorders>
              <w:top w:val="single" w:sz="8" w:space="0" w:color="FFFFFF"/>
              <w:left w:val="nil"/>
              <w:bottom w:val="single" w:sz="12" w:space="0" w:color="FFFFFF"/>
              <w:right w:val="single" w:sz="8" w:space="0" w:color="FFFFFF"/>
            </w:tcBorders>
            <w:shd w:val="clear" w:color="000000" w:fill="EAEBF6"/>
            <w:vAlign w:val="center"/>
            <w:hideMark/>
          </w:tcPr>
          <w:p w:rsidR="005D5B57" w:rsidRPr="005D5B57" w:rsidRDefault="005D5B57" w:rsidP="009632CF">
            <w:pPr>
              <w:spacing w:after="0" w:line="240" w:lineRule="auto"/>
              <w:jc w:val="center"/>
              <w:rPr>
                <w:rFonts w:ascii="Trebuchet MS" w:eastAsia="Times New Roman" w:hAnsi="Trebuchet MS" w:cs="Calibri"/>
                <w:b/>
                <w:bCs/>
                <w:color w:val="251BA9"/>
              </w:rPr>
            </w:pPr>
            <w:r w:rsidRPr="005D5B57">
              <w:rPr>
                <w:rFonts w:ascii="Trebuchet MS" w:eastAsia="Times New Roman" w:hAnsi="Trebuchet MS" w:cs="Calibri"/>
                <w:b/>
                <w:bCs/>
                <w:color w:val="251BA9"/>
              </w:rPr>
              <w:t>2021</w:t>
            </w:r>
          </w:p>
        </w:tc>
        <w:tc>
          <w:tcPr>
            <w:tcW w:w="2084" w:type="dxa"/>
            <w:tcBorders>
              <w:top w:val="single" w:sz="8" w:space="0" w:color="FFFFFF"/>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2022</w:t>
            </w:r>
          </w:p>
        </w:tc>
      </w:tr>
      <w:tr w:rsidR="005D5B57" w:rsidRPr="005D5B57" w:rsidTr="005D5B57">
        <w:trPr>
          <w:trHeight w:val="689"/>
        </w:trPr>
        <w:tc>
          <w:tcPr>
            <w:tcW w:w="1823"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щатни бройки на съд. служители</w:t>
            </w:r>
          </w:p>
        </w:tc>
        <w:tc>
          <w:tcPr>
            <w:tcW w:w="1991" w:type="dxa"/>
            <w:tcBorders>
              <w:top w:val="nil"/>
              <w:left w:val="nil"/>
              <w:bottom w:val="single" w:sz="8" w:space="0" w:color="FFFFFF"/>
              <w:right w:val="single" w:sz="8" w:space="0" w:color="FFFFFF"/>
            </w:tcBorders>
            <w:shd w:val="clear" w:color="000000" w:fill="C8CAE7"/>
            <w:vAlign w:val="center"/>
            <w:hideMark/>
          </w:tcPr>
          <w:p w:rsidR="005D5B57" w:rsidRPr="005D5B57" w:rsidRDefault="005D5B57" w:rsidP="009632CF">
            <w:pPr>
              <w:spacing w:after="0" w:line="240" w:lineRule="auto"/>
              <w:jc w:val="center"/>
              <w:rPr>
                <w:rFonts w:ascii="Trebuchet MS" w:eastAsia="Times New Roman" w:hAnsi="Trebuchet MS" w:cs="Calibri"/>
                <w:b/>
                <w:bCs/>
                <w:color w:val="000000"/>
              </w:rPr>
            </w:pPr>
            <w:r w:rsidRPr="005D5B57">
              <w:rPr>
                <w:rFonts w:ascii="Trebuchet MS" w:eastAsia="Times New Roman" w:hAnsi="Trebuchet MS" w:cs="Calibri"/>
                <w:b/>
                <w:bCs/>
                <w:color w:val="000000"/>
              </w:rPr>
              <w:t>151</w:t>
            </w:r>
          </w:p>
        </w:tc>
        <w:tc>
          <w:tcPr>
            <w:tcW w:w="1600" w:type="dxa"/>
            <w:tcBorders>
              <w:top w:val="nil"/>
              <w:left w:val="nil"/>
              <w:bottom w:val="single" w:sz="8" w:space="0" w:color="FFFFFF"/>
              <w:right w:val="single" w:sz="8" w:space="0" w:color="FFFFFF"/>
            </w:tcBorders>
            <w:shd w:val="clear" w:color="000000" w:fill="C8CAE7"/>
            <w:vAlign w:val="center"/>
            <w:hideMark/>
          </w:tcPr>
          <w:p w:rsidR="005D5B57" w:rsidRPr="005D5B57" w:rsidRDefault="005D5B57" w:rsidP="009632CF">
            <w:pPr>
              <w:spacing w:after="0" w:line="240" w:lineRule="auto"/>
              <w:jc w:val="center"/>
              <w:rPr>
                <w:rFonts w:ascii="Trebuchet MS" w:eastAsia="Times New Roman" w:hAnsi="Trebuchet MS" w:cs="Calibri"/>
                <w:b/>
                <w:bCs/>
                <w:color w:val="000000"/>
              </w:rPr>
            </w:pPr>
            <w:r w:rsidRPr="005D5B57">
              <w:rPr>
                <w:rFonts w:ascii="Trebuchet MS" w:eastAsia="Times New Roman" w:hAnsi="Trebuchet MS" w:cs="Calibri"/>
                <w:b/>
                <w:bCs/>
                <w:color w:val="000000"/>
              </w:rPr>
              <w:t>155</w:t>
            </w:r>
          </w:p>
        </w:tc>
        <w:tc>
          <w:tcPr>
            <w:tcW w:w="1804" w:type="dxa"/>
            <w:tcBorders>
              <w:top w:val="nil"/>
              <w:left w:val="nil"/>
              <w:bottom w:val="single" w:sz="8" w:space="0" w:color="FFFFFF"/>
              <w:right w:val="single" w:sz="8" w:space="0" w:color="FFFFFF"/>
            </w:tcBorders>
            <w:shd w:val="clear" w:color="000000" w:fill="C8CAE7"/>
            <w:vAlign w:val="center"/>
            <w:hideMark/>
          </w:tcPr>
          <w:p w:rsidR="005D5B57" w:rsidRPr="005D5B57" w:rsidRDefault="005D5B57" w:rsidP="009632CF">
            <w:pPr>
              <w:spacing w:after="0" w:line="240" w:lineRule="auto"/>
              <w:jc w:val="center"/>
              <w:rPr>
                <w:rFonts w:ascii="Trebuchet MS" w:eastAsia="Times New Roman" w:hAnsi="Trebuchet MS" w:cs="Calibri"/>
                <w:b/>
                <w:bCs/>
                <w:color w:val="000000"/>
              </w:rPr>
            </w:pPr>
            <w:r w:rsidRPr="005D5B57">
              <w:rPr>
                <w:rFonts w:ascii="Trebuchet MS" w:eastAsia="Times New Roman" w:hAnsi="Trebuchet MS" w:cs="Calibri"/>
                <w:b/>
                <w:bCs/>
                <w:color w:val="000000"/>
              </w:rPr>
              <w:t>164</w:t>
            </w:r>
          </w:p>
        </w:tc>
        <w:tc>
          <w:tcPr>
            <w:tcW w:w="2084"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166</w:t>
            </w:r>
          </w:p>
        </w:tc>
      </w:tr>
    </w:tbl>
    <w:p w:rsidR="00812109" w:rsidRPr="00E219B8" w:rsidRDefault="00812109" w:rsidP="009632CF">
      <w:pPr>
        <w:spacing w:after="0"/>
        <w:ind w:firstLine="709"/>
        <w:jc w:val="both"/>
        <w:rPr>
          <w:rFonts w:ascii="Times New Roman" w:hAnsi="Times New Roman"/>
          <w:sz w:val="16"/>
          <w:szCs w:val="16"/>
        </w:rPr>
      </w:pPr>
    </w:p>
    <w:p w:rsidR="009632CF" w:rsidRDefault="009632CF" w:rsidP="009632CF">
      <w:pPr>
        <w:spacing w:after="0"/>
        <w:ind w:firstLine="709"/>
        <w:jc w:val="both"/>
        <w:rPr>
          <w:rFonts w:ascii="Times New Roman" w:hAnsi="Times New Roman"/>
          <w:sz w:val="28"/>
          <w:szCs w:val="28"/>
        </w:rPr>
      </w:pPr>
    </w:p>
    <w:p w:rsidR="004E2AC2" w:rsidRDefault="004E2AC2" w:rsidP="009632CF">
      <w:pPr>
        <w:spacing w:after="0"/>
        <w:ind w:firstLine="709"/>
        <w:jc w:val="both"/>
        <w:rPr>
          <w:rFonts w:ascii="Times New Roman" w:hAnsi="Times New Roman"/>
          <w:sz w:val="28"/>
          <w:szCs w:val="28"/>
        </w:rPr>
      </w:pPr>
      <w:r w:rsidRPr="00555A46">
        <w:rPr>
          <w:rFonts w:ascii="Times New Roman" w:hAnsi="Times New Roman"/>
          <w:sz w:val="28"/>
          <w:szCs w:val="28"/>
        </w:rPr>
        <w:lastRenderedPageBreak/>
        <w:t>Разпределението на съдебната администраци</w:t>
      </w:r>
      <w:r w:rsidR="00D03BB5" w:rsidRPr="00555A46">
        <w:rPr>
          <w:rFonts w:ascii="Times New Roman" w:hAnsi="Times New Roman"/>
          <w:sz w:val="28"/>
          <w:szCs w:val="28"/>
        </w:rPr>
        <w:t>я по брой и вид щатове през 20</w:t>
      </w:r>
      <w:r w:rsidR="0031702D">
        <w:rPr>
          <w:rFonts w:ascii="Times New Roman" w:hAnsi="Times New Roman"/>
          <w:sz w:val="28"/>
          <w:szCs w:val="28"/>
        </w:rPr>
        <w:t>2</w:t>
      </w:r>
      <w:r w:rsidR="00CF03B1">
        <w:rPr>
          <w:rFonts w:ascii="Times New Roman" w:hAnsi="Times New Roman"/>
          <w:sz w:val="28"/>
          <w:szCs w:val="28"/>
        </w:rPr>
        <w:t>2</w:t>
      </w:r>
      <w:r w:rsidR="00ED095C" w:rsidRPr="00555A46">
        <w:rPr>
          <w:rFonts w:ascii="Times New Roman" w:hAnsi="Times New Roman"/>
          <w:sz w:val="28"/>
          <w:szCs w:val="28"/>
        </w:rPr>
        <w:t xml:space="preserve"> </w:t>
      </w:r>
      <w:r w:rsidRPr="00555A46">
        <w:rPr>
          <w:rFonts w:ascii="Times New Roman" w:hAnsi="Times New Roman"/>
          <w:sz w:val="28"/>
          <w:szCs w:val="28"/>
        </w:rPr>
        <w:t>г. е:</w:t>
      </w:r>
    </w:p>
    <w:p w:rsidR="009632CF" w:rsidRDefault="009632CF" w:rsidP="009632CF">
      <w:pPr>
        <w:spacing w:after="0"/>
        <w:ind w:firstLine="709"/>
        <w:jc w:val="both"/>
        <w:rPr>
          <w:rFonts w:ascii="Times New Roman" w:hAnsi="Times New Roman"/>
          <w:sz w:val="28"/>
          <w:szCs w:val="28"/>
        </w:rPr>
      </w:pPr>
    </w:p>
    <w:p w:rsidR="00F76610" w:rsidRDefault="00F76610" w:rsidP="009632CF">
      <w:pPr>
        <w:spacing w:after="0"/>
        <w:jc w:val="both"/>
        <w:rPr>
          <w:rFonts w:ascii="Times New Roman" w:hAnsi="Times New Roman"/>
          <w:sz w:val="28"/>
          <w:szCs w:val="28"/>
        </w:rPr>
      </w:pPr>
      <w:r>
        <w:rPr>
          <w:noProof/>
          <w:lang w:val="en-US" w:eastAsia="en-US"/>
        </w:rPr>
        <w:drawing>
          <wp:inline distT="0" distB="0" distL="0" distR="0" wp14:anchorId="371FAC9A" wp14:editId="552D5793">
            <wp:extent cx="5902657" cy="2122226"/>
            <wp:effectExtent l="0" t="0" r="22225"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632CF" w:rsidRDefault="009632CF" w:rsidP="009632CF">
      <w:pPr>
        <w:spacing w:after="0"/>
        <w:ind w:firstLine="708"/>
        <w:jc w:val="both"/>
        <w:rPr>
          <w:rFonts w:ascii="Times New Roman" w:hAnsi="Times New Roman"/>
          <w:sz w:val="28"/>
          <w:szCs w:val="28"/>
        </w:rPr>
      </w:pPr>
    </w:p>
    <w:p w:rsidR="00CF03B1" w:rsidRDefault="004E2AC2" w:rsidP="009632CF">
      <w:pPr>
        <w:spacing w:after="0"/>
        <w:ind w:firstLine="708"/>
        <w:jc w:val="both"/>
        <w:rPr>
          <w:rFonts w:ascii="Times New Roman" w:hAnsi="Times New Roman"/>
          <w:sz w:val="28"/>
          <w:szCs w:val="28"/>
          <w:lang w:val="en-US"/>
        </w:rPr>
      </w:pPr>
      <w:r w:rsidRPr="00555A46">
        <w:rPr>
          <w:rFonts w:ascii="Times New Roman" w:hAnsi="Times New Roman"/>
          <w:sz w:val="28"/>
          <w:szCs w:val="28"/>
        </w:rPr>
        <w:t xml:space="preserve">Коефициентното съотношение на брой служители спрямо магистрати за Районен съд </w:t>
      </w:r>
      <w:r w:rsidR="00936CEF" w:rsidRPr="00555A46">
        <w:rPr>
          <w:rFonts w:ascii="Times New Roman" w:hAnsi="Times New Roman"/>
          <w:sz w:val="28"/>
          <w:szCs w:val="28"/>
        </w:rPr>
        <w:t xml:space="preserve">– </w:t>
      </w:r>
      <w:r w:rsidRPr="00555A46">
        <w:rPr>
          <w:rFonts w:ascii="Times New Roman" w:hAnsi="Times New Roman"/>
          <w:sz w:val="28"/>
          <w:szCs w:val="28"/>
        </w:rPr>
        <w:t xml:space="preserve">Пловдив за </w:t>
      </w:r>
      <w:r w:rsidR="002B78DE" w:rsidRPr="00555A46">
        <w:rPr>
          <w:rFonts w:ascii="Times New Roman" w:hAnsi="Times New Roman"/>
          <w:sz w:val="28"/>
          <w:szCs w:val="28"/>
        </w:rPr>
        <w:t>отчетния период</w:t>
      </w:r>
      <w:r w:rsidRPr="00555A46">
        <w:rPr>
          <w:rFonts w:ascii="Times New Roman" w:hAnsi="Times New Roman"/>
          <w:sz w:val="28"/>
          <w:szCs w:val="28"/>
        </w:rPr>
        <w:t>, при среден коефициент за районните съдилища в областните центрове 2</w:t>
      </w:r>
      <w:r w:rsidR="009834D4">
        <w:rPr>
          <w:rFonts w:ascii="Times New Roman" w:hAnsi="Times New Roman"/>
          <w:sz w:val="28"/>
          <w:szCs w:val="28"/>
        </w:rPr>
        <w:t>,</w:t>
      </w:r>
      <w:r w:rsidR="00BF3138">
        <w:rPr>
          <w:rFonts w:ascii="Times New Roman" w:hAnsi="Times New Roman"/>
          <w:sz w:val="28"/>
          <w:szCs w:val="28"/>
        </w:rPr>
        <w:t>9</w:t>
      </w:r>
      <w:r w:rsidR="00CF03B1">
        <w:rPr>
          <w:rFonts w:ascii="Times New Roman" w:hAnsi="Times New Roman"/>
          <w:sz w:val="28"/>
          <w:szCs w:val="28"/>
        </w:rPr>
        <w:t>6</w:t>
      </w:r>
      <w:r w:rsidR="009834D4">
        <w:rPr>
          <w:rFonts w:ascii="Times New Roman" w:hAnsi="Times New Roman"/>
          <w:sz w:val="28"/>
          <w:szCs w:val="28"/>
        </w:rPr>
        <w:t xml:space="preserve"> за първото полугодие на 20</w:t>
      </w:r>
      <w:r w:rsidR="0031702D">
        <w:rPr>
          <w:rFonts w:ascii="Times New Roman" w:hAnsi="Times New Roman"/>
          <w:sz w:val="28"/>
          <w:szCs w:val="28"/>
        </w:rPr>
        <w:t>2</w:t>
      </w:r>
      <w:r w:rsidR="00882057">
        <w:rPr>
          <w:rFonts w:ascii="Times New Roman" w:hAnsi="Times New Roman"/>
          <w:sz w:val="28"/>
          <w:szCs w:val="28"/>
        </w:rPr>
        <w:t>2</w:t>
      </w:r>
      <w:r w:rsidR="009834D4">
        <w:rPr>
          <w:rFonts w:ascii="Times New Roman" w:hAnsi="Times New Roman"/>
          <w:sz w:val="28"/>
          <w:szCs w:val="28"/>
        </w:rPr>
        <w:t xml:space="preserve"> г.,</w:t>
      </w:r>
      <w:r w:rsidRPr="00555A46">
        <w:rPr>
          <w:rFonts w:ascii="Times New Roman" w:hAnsi="Times New Roman"/>
          <w:b/>
          <w:sz w:val="28"/>
          <w:szCs w:val="28"/>
        </w:rPr>
        <w:t xml:space="preserve"> </w:t>
      </w:r>
      <w:r w:rsidR="002B78DE" w:rsidRPr="00555A46">
        <w:rPr>
          <w:rFonts w:ascii="Times New Roman" w:hAnsi="Times New Roman"/>
          <w:sz w:val="28"/>
          <w:szCs w:val="28"/>
        </w:rPr>
        <w:t>е</w:t>
      </w:r>
      <w:r w:rsidR="002B78DE" w:rsidRPr="00555A46">
        <w:rPr>
          <w:rFonts w:ascii="Times New Roman" w:hAnsi="Times New Roman"/>
          <w:b/>
          <w:sz w:val="28"/>
          <w:szCs w:val="28"/>
        </w:rPr>
        <w:t xml:space="preserve"> </w:t>
      </w:r>
      <w:r w:rsidR="00937D51">
        <w:rPr>
          <w:rFonts w:ascii="Times New Roman" w:hAnsi="Times New Roman"/>
          <w:b/>
          <w:sz w:val="28"/>
          <w:szCs w:val="28"/>
        </w:rPr>
        <w:t>2</w:t>
      </w:r>
      <w:r w:rsidR="002B78DE" w:rsidRPr="00555A46">
        <w:rPr>
          <w:rFonts w:ascii="Times New Roman" w:hAnsi="Times New Roman"/>
          <w:b/>
          <w:sz w:val="28"/>
          <w:szCs w:val="28"/>
        </w:rPr>
        <w:t>,</w:t>
      </w:r>
      <w:r w:rsidR="00CF03B1">
        <w:rPr>
          <w:rFonts w:ascii="Times New Roman" w:hAnsi="Times New Roman"/>
          <w:b/>
          <w:sz w:val="28"/>
          <w:szCs w:val="28"/>
        </w:rPr>
        <w:t>68</w:t>
      </w:r>
      <w:r w:rsidR="002B78DE" w:rsidRPr="00555A46">
        <w:rPr>
          <w:rFonts w:ascii="Times New Roman" w:hAnsi="Times New Roman"/>
          <w:b/>
          <w:sz w:val="28"/>
          <w:szCs w:val="28"/>
        </w:rPr>
        <w:t xml:space="preserve"> </w:t>
      </w:r>
      <w:r w:rsidRPr="00555A46">
        <w:rPr>
          <w:rFonts w:ascii="Times New Roman" w:hAnsi="Times New Roman"/>
          <w:sz w:val="28"/>
          <w:szCs w:val="28"/>
        </w:rPr>
        <w:t xml:space="preserve">(брой служители спрямо магистрати) </w:t>
      </w:r>
      <w:r w:rsidR="002B78DE" w:rsidRPr="00555A46">
        <w:rPr>
          <w:rFonts w:ascii="Times New Roman" w:hAnsi="Times New Roman"/>
          <w:sz w:val="28"/>
          <w:szCs w:val="28"/>
        </w:rPr>
        <w:t>и</w:t>
      </w:r>
      <w:r w:rsidRPr="00555A46">
        <w:rPr>
          <w:rFonts w:ascii="Times New Roman" w:hAnsi="Times New Roman"/>
          <w:sz w:val="28"/>
          <w:szCs w:val="28"/>
        </w:rPr>
        <w:t xml:space="preserve"> </w:t>
      </w:r>
      <w:r w:rsidR="000D1A8D">
        <w:rPr>
          <w:rFonts w:ascii="Times New Roman" w:hAnsi="Times New Roman"/>
          <w:b/>
          <w:sz w:val="28"/>
          <w:szCs w:val="28"/>
        </w:rPr>
        <w:t>2</w:t>
      </w:r>
      <w:r w:rsidR="00937D51" w:rsidRPr="00555A46">
        <w:rPr>
          <w:rFonts w:ascii="Times New Roman" w:hAnsi="Times New Roman"/>
          <w:b/>
          <w:sz w:val="28"/>
          <w:szCs w:val="28"/>
        </w:rPr>
        <w:t>,</w:t>
      </w:r>
      <w:r w:rsidR="000D1A8D">
        <w:rPr>
          <w:rFonts w:ascii="Times New Roman" w:hAnsi="Times New Roman"/>
          <w:b/>
          <w:sz w:val="28"/>
          <w:szCs w:val="28"/>
        </w:rPr>
        <w:t>0</w:t>
      </w:r>
      <w:r w:rsidR="00CF03B1">
        <w:rPr>
          <w:rFonts w:ascii="Times New Roman" w:hAnsi="Times New Roman"/>
          <w:b/>
          <w:sz w:val="28"/>
          <w:szCs w:val="28"/>
        </w:rPr>
        <w:t>2</w:t>
      </w:r>
      <w:r w:rsidR="00937D51" w:rsidRPr="00555A46">
        <w:rPr>
          <w:rFonts w:ascii="Times New Roman" w:hAnsi="Times New Roman"/>
          <w:b/>
          <w:sz w:val="28"/>
          <w:szCs w:val="28"/>
        </w:rPr>
        <w:t xml:space="preserve"> </w:t>
      </w:r>
      <w:r w:rsidRPr="00555A46">
        <w:rPr>
          <w:rFonts w:ascii="Times New Roman" w:hAnsi="Times New Roman"/>
          <w:sz w:val="28"/>
          <w:szCs w:val="28"/>
        </w:rPr>
        <w:t>(б</w:t>
      </w:r>
      <w:r w:rsidR="00D03BB5" w:rsidRPr="00555A46">
        <w:rPr>
          <w:rFonts w:ascii="Times New Roman" w:hAnsi="Times New Roman"/>
          <w:sz w:val="28"/>
          <w:szCs w:val="28"/>
        </w:rPr>
        <w:t>рой служители спрямо магистрати</w:t>
      </w:r>
      <w:r w:rsidRPr="00555A46">
        <w:rPr>
          <w:rFonts w:ascii="Times New Roman" w:hAnsi="Times New Roman"/>
          <w:sz w:val="28"/>
          <w:szCs w:val="28"/>
        </w:rPr>
        <w:t>, в т.ч. държавни съдебни изпълнители и съди</w:t>
      </w:r>
      <w:r w:rsidR="008C2312" w:rsidRPr="00555A46">
        <w:rPr>
          <w:rFonts w:ascii="Times New Roman" w:hAnsi="Times New Roman"/>
          <w:sz w:val="28"/>
          <w:szCs w:val="28"/>
        </w:rPr>
        <w:t xml:space="preserve">и по вписванията) към </w:t>
      </w:r>
      <w:r w:rsidR="002B78DE" w:rsidRPr="00555A46">
        <w:rPr>
          <w:rFonts w:ascii="Times New Roman" w:hAnsi="Times New Roman"/>
          <w:sz w:val="28"/>
          <w:szCs w:val="28"/>
        </w:rPr>
        <w:t>31</w:t>
      </w:r>
      <w:r w:rsidR="008C2312" w:rsidRPr="00555A46">
        <w:rPr>
          <w:rFonts w:ascii="Times New Roman" w:hAnsi="Times New Roman"/>
          <w:sz w:val="28"/>
          <w:szCs w:val="28"/>
        </w:rPr>
        <w:t>.</w:t>
      </w:r>
      <w:r w:rsidR="002B78DE" w:rsidRPr="00555A46">
        <w:rPr>
          <w:rFonts w:ascii="Times New Roman" w:hAnsi="Times New Roman"/>
          <w:sz w:val="28"/>
          <w:szCs w:val="28"/>
        </w:rPr>
        <w:t>12</w:t>
      </w:r>
      <w:r w:rsidR="008C2312" w:rsidRPr="00555A46">
        <w:rPr>
          <w:rFonts w:ascii="Times New Roman" w:hAnsi="Times New Roman"/>
          <w:sz w:val="28"/>
          <w:szCs w:val="28"/>
        </w:rPr>
        <w:t>.20</w:t>
      </w:r>
      <w:r w:rsidR="0031702D">
        <w:rPr>
          <w:rFonts w:ascii="Times New Roman" w:hAnsi="Times New Roman"/>
          <w:sz w:val="28"/>
          <w:szCs w:val="28"/>
        </w:rPr>
        <w:t>2</w:t>
      </w:r>
      <w:r w:rsidR="00C87B14">
        <w:rPr>
          <w:rFonts w:ascii="Times New Roman" w:hAnsi="Times New Roman"/>
          <w:sz w:val="28"/>
          <w:szCs w:val="28"/>
        </w:rPr>
        <w:t>2</w:t>
      </w:r>
      <w:r w:rsidRPr="00555A46">
        <w:rPr>
          <w:rFonts w:ascii="Times New Roman" w:hAnsi="Times New Roman"/>
          <w:sz w:val="28"/>
          <w:szCs w:val="28"/>
        </w:rPr>
        <w:t xml:space="preserve"> г</w:t>
      </w:r>
      <w:r w:rsidR="008918C4">
        <w:rPr>
          <w:rFonts w:ascii="Times New Roman" w:hAnsi="Times New Roman"/>
          <w:sz w:val="28"/>
          <w:szCs w:val="28"/>
        </w:rPr>
        <w:t>.</w:t>
      </w:r>
      <w:r w:rsidRPr="00555A46">
        <w:rPr>
          <w:rFonts w:ascii="Times New Roman" w:hAnsi="Times New Roman"/>
          <w:sz w:val="28"/>
          <w:szCs w:val="28"/>
        </w:rPr>
        <w:t xml:space="preserve"> </w:t>
      </w:r>
      <w:r w:rsidR="002B78DE" w:rsidRPr="00555A46">
        <w:rPr>
          <w:rFonts w:ascii="Times New Roman" w:hAnsi="Times New Roman"/>
          <w:sz w:val="28"/>
          <w:szCs w:val="28"/>
        </w:rPr>
        <w:t>или</w:t>
      </w:r>
      <w:r w:rsidR="009834D4">
        <w:rPr>
          <w:rFonts w:ascii="Times New Roman" w:hAnsi="Times New Roman"/>
          <w:sz w:val="28"/>
          <w:szCs w:val="28"/>
        </w:rPr>
        <w:t>,</w:t>
      </w:r>
      <w:r w:rsidR="002B78DE" w:rsidRPr="00555A46">
        <w:rPr>
          <w:rFonts w:ascii="Times New Roman" w:hAnsi="Times New Roman"/>
          <w:sz w:val="28"/>
          <w:szCs w:val="28"/>
        </w:rPr>
        <w:t xml:space="preserve"> сравнено с предходни периоди</w:t>
      </w:r>
      <w:r w:rsidR="009834D4">
        <w:rPr>
          <w:rFonts w:ascii="Times New Roman" w:hAnsi="Times New Roman"/>
          <w:sz w:val="28"/>
          <w:szCs w:val="28"/>
        </w:rPr>
        <w:t>,</w:t>
      </w:r>
      <w:r w:rsidR="002B78DE" w:rsidRPr="00555A46">
        <w:rPr>
          <w:rFonts w:ascii="Times New Roman" w:hAnsi="Times New Roman"/>
          <w:sz w:val="28"/>
          <w:szCs w:val="28"/>
        </w:rPr>
        <w:t xml:space="preserve"> е</w:t>
      </w:r>
      <w:r w:rsidR="009834D4">
        <w:rPr>
          <w:rFonts w:ascii="Times New Roman" w:hAnsi="Times New Roman"/>
          <w:sz w:val="28"/>
          <w:szCs w:val="28"/>
        </w:rPr>
        <w:t>,</w:t>
      </w:r>
      <w:r w:rsidRPr="00555A46">
        <w:rPr>
          <w:rFonts w:ascii="Times New Roman" w:hAnsi="Times New Roman"/>
          <w:sz w:val="28"/>
          <w:szCs w:val="28"/>
        </w:rPr>
        <w:t xml:space="preserve"> както следва:</w:t>
      </w:r>
    </w:p>
    <w:p w:rsidR="00212DFF" w:rsidRPr="00212DFF" w:rsidRDefault="00212DFF" w:rsidP="009632CF">
      <w:pPr>
        <w:spacing w:after="0"/>
        <w:jc w:val="center"/>
        <w:rPr>
          <w:rFonts w:ascii="Times New Roman" w:hAnsi="Times New Roman"/>
          <w:sz w:val="28"/>
          <w:szCs w:val="28"/>
          <w:lang w:val="en-US"/>
        </w:rPr>
      </w:pPr>
      <w:r>
        <w:rPr>
          <w:noProof/>
          <w:lang w:val="en-US" w:eastAsia="en-US"/>
        </w:rPr>
        <w:drawing>
          <wp:inline distT="0" distB="0" distL="0" distR="0" wp14:anchorId="4785951E" wp14:editId="6AB67D42">
            <wp:extent cx="5459104" cy="3179929"/>
            <wp:effectExtent l="0" t="0" r="8255" b="1905"/>
            <wp:docPr id="32" name="Диагра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077D" w:rsidRPr="0031702D" w:rsidRDefault="008C2312" w:rsidP="009632CF">
      <w:pPr>
        <w:spacing w:after="0"/>
        <w:ind w:firstLine="709"/>
        <w:jc w:val="both"/>
        <w:rPr>
          <w:rFonts w:ascii="Times New Roman" w:hAnsi="Times New Roman"/>
          <w:sz w:val="28"/>
          <w:szCs w:val="28"/>
          <w:highlight w:val="yellow"/>
        </w:rPr>
      </w:pPr>
      <w:r w:rsidRPr="003313FF">
        <w:rPr>
          <w:rFonts w:ascii="Times New Roman" w:hAnsi="Times New Roman"/>
          <w:sz w:val="28"/>
          <w:szCs w:val="28"/>
        </w:rPr>
        <w:t>През 20</w:t>
      </w:r>
      <w:r w:rsidR="0031702D" w:rsidRPr="003313FF">
        <w:rPr>
          <w:rFonts w:ascii="Times New Roman" w:hAnsi="Times New Roman"/>
          <w:sz w:val="28"/>
          <w:szCs w:val="28"/>
        </w:rPr>
        <w:t>2</w:t>
      </w:r>
      <w:r w:rsidR="00C87B14">
        <w:rPr>
          <w:rFonts w:ascii="Times New Roman" w:hAnsi="Times New Roman"/>
          <w:sz w:val="28"/>
          <w:szCs w:val="28"/>
        </w:rPr>
        <w:t>2</w:t>
      </w:r>
      <w:r w:rsidR="004E2AC2" w:rsidRPr="003313FF">
        <w:rPr>
          <w:rFonts w:ascii="Times New Roman" w:hAnsi="Times New Roman"/>
          <w:sz w:val="28"/>
          <w:szCs w:val="28"/>
        </w:rPr>
        <w:t xml:space="preserve"> г.</w:t>
      </w:r>
      <w:r w:rsidR="00997E0E" w:rsidRPr="003313FF">
        <w:rPr>
          <w:rFonts w:ascii="Times New Roman" w:hAnsi="Times New Roman"/>
          <w:sz w:val="28"/>
          <w:szCs w:val="28"/>
        </w:rPr>
        <w:t xml:space="preserve"> н</w:t>
      </w:r>
      <w:r w:rsidR="00E57DBC" w:rsidRPr="003313FF">
        <w:rPr>
          <w:rFonts w:ascii="Times New Roman" w:hAnsi="Times New Roman"/>
          <w:sz w:val="28"/>
          <w:szCs w:val="28"/>
        </w:rPr>
        <w:t>апуснал Районен съд</w:t>
      </w:r>
      <w:r w:rsidRPr="003313FF">
        <w:rPr>
          <w:rFonts w:ascii="Times New Roman" w:hAnsi="Times New Roman"/>
          <w:sz w:val="28"/>
          <w:szCs w:val="28"/>
        </w:rPr>
        <w:t xml:space="preserve"> –</w:t>
      </w:r>
      <w:r w:rsidR="004E2AC2" w:rsidRPr="003313FF">
        <w:rPr>
          <w:rFonts w:ascii="Times New Roman" w:hAnsi="Times New Roman"/>
          <w:sz w:val="28"/>
          <w:szCs w:val="28"/>
        </w:rPr>
        <w:t xml:space="preserve"> Пловдив</w:t>
      </w:r>
      <w:r w:rsidRPr="003313FF">
        <w:rPr>
          <w:rFonts w:ascii="Times New Roman" w:hAnsi="Times New Roman"/>
          <w:sz w:val="28"/>
          <w:szCs w:val="28"/>
        </w:rPr>
        <w:t xml:space="preserve"> </w:t>
      </w:r>
      <w:r w:rsidR="00F27948">
        <w:rPr>
          <w:rFonts w:ascii="Times New Roman" w:hAnsi="Times New Roman"/>
          <w:sz w:val="28"/>
          <w:szCs w:val="28"/>
        </w:rPr>
        <w:t>по взаимно съгласие е един служител, двама</w:t>
      </w:r>
      <w:r w:rsidR="00AE30CF" w:rsidRPr="003313FF">
        <w:rPr>
          <w:rFonts w:ascii="Times New Roman" w:hAnsi="Times New Roman"/>
          <w:sz w:val="28"/>
          <w:szCs w:val="28"/>
        </w:rPr>
        <w:t xml:space="preserve"> </w:t>
      </w:r>
      <w:r w:rsidR="00F27948">
        <w:rPr>
          <w:rFonts w:ascii="Times New Roman" w:hAnsi="Times New Roman"/>
          <w:sz w:val="28"/>
          <w:szCs w:val="28"/>
        </w:rPr>
        <w:t xml:space="preserve">служители са напуснали </w:t>
      </w:r>
      <w:r w:rsidR="00AE30CF" w:rsidRPr="003313FF">
        <w:rPr>
          <w:rFonts w:ascii="Times New Roman" w:hAnsi="Times New Roman"/>
          <w:sz w:val="28"/>
          <w:szCs w:val="28"/>
        </w:rPr>
        <w:t>по реда на чл. 326, ал. 1 КТ</w:t>
      </w:r>
      <w:r w:rsidR="003313FF" w:rsidRPr="003313FF">
        <w:rPr>
          <w:rFonts w:ascii="Times New Roman" w:hAnsi="Times New Roman"/>
          <w:sz w:val="28"/>
          <w:szCs w:val="28"/>
        </w:rPr>
        <w:t xml:space="preserve"> – с писмено предизвестие, </w:t>
      </w:r>
      <w:r w:rsidR="00F27948">
        <w:rPr>
          <w:rFonts w:ascii="Times New Roman" w:hAnsi="Times New Roman"/>
          <w:sz w:val="28"/>
          <w:szCs w:val="28"/>
        </w:rPr>
        <w:t xml:space="preserve">с двама служители е прекратено трудовото правоотношение по реда на </w:t>
      </w:r>
      <w:r w:rsidR="00272464" w:rsidRPr="00272464">
        <w:rPr>
          <w:rFonts w:ascii="Times New Roman" w:hAnsi="Times New Roman"/>
          <w:sz w:val="28"/>
          <w:szCs w:val="28"/>
        </w:rPr>
        <w:t>чл. 340а, ал. 6 от ЗСВ, във връзка с чл. 80, ал.</w:t>
      </w:r>
      <w:r w:rsidR="00F27948">
        <w:rPr>
          <w:rFonts w:ascii="Times New Roman" w:hAnsi="Times New Roman"/>
          <w:sz w:val="28"/>
          <w:szCs w:val="28"/>
        </w:rPr>
        <w:t xml:space="preserve"> </w:t>
      </w:r>
      <w:r w:rsidR="00272464" w:rsidRPr="00272464">
        <w:rPr>
          <w:rFonts w:ascii="Times New Roman" w:hAnsi="Times New Roman"/>
          <w:sz w:val="28"/>
          <w:szCs w:val="28"/>
        </w:rPr>
        <w:t xml:space="preserve">1, </w:t>
      </w:r>
      <w:r w:rsidR="00272464" w:rsidRPr="00272464">
        <w:rPr>
          <w:rFonts w:ascii="Times New Roman" w:hAnsi="Times New Roman"/>
          <w:sz w:val="28"/>
          <w:szCs w:val="28"/>
        </w:rPr>
        <w:lastRenderedPageBreak/>
        <w:t>т. 9 от ЗСВ</w:t>
      </w:r>
      <w:r w:rsidR="00F27948">
        <w:rPr>
          <w:rFonts w:ascii="Times New Roman" w:hAnsi="Times New Roman"/>
          <w:sz w:val="28"/>
          <w:szCs w:val="28"/>
        </w:rPr>
        <w:t>, а с един –</w:t>
      </w:r>
      <w:r w:rsidR="00272464">
        <w:rPr>
          <w:rFonts w:ascii="Times New Roman" w:hAnsi="Times New Roman"/>
          <w:sz w:val="28"/>
          <w:szCs w:val="28"/>
        </w:rPr>
        <w:t xml:space="preserve"> </w:t>
      </w:r>
      <w:r w:rsidR="00F27948">
        <w:rPr>
          <w:rFonts w:ascii="Times New Roman" w:hAnsi="Times New Roman"/>
          <w:sz w:val="28"/>
          <w:szCs w:val="28"/>
        </w:rPr>
        <w:t xml:space="preserve">по реда на </w:t>
      </w:r>
      <w:r w:rsidR="00272464" w:rsidRPr="00272464">
        <w:rPr>
          <w:rFonts w:ascii="Times New Roman" w:hAnsi="Times New Roman"/>
          <w:sz w:val="28"/>
          <w:szCs w:val="28"/>
        </w:rPr>
        <w:t>чл. 340а, ал. 5, т. 1</w:t>
      </w:r>
      <w:r w:rsidR="002371AC">
        <w:rPr>
          <w:rFonts w:ascii="Times New Roman" w:hAnsi="Times New Roman"/>
          <w:sz w:val="28"/>
          <w:szCs w:val="28"/>
        </w:rPr>
        <w:t xml:space="preserve">, </w:t>
      </w:r>
      <w:r w:rsidR="002371AC" w:rsidRPr="002371AC">
        <w:rPr>
          <w:rFonts w:ascii="Times New Roman" w:hAnsi="Times New Roman"/>
          <w:sz w:val="28"/>
          <w:szCs w:val="28"/>
        </w:rPr>
        <w:t>във връзка с чл. 80, ал. 1, т. 9 от ЗСВ</w:t>
      </w:r>
      <w:r w:rsidR="002371AC">
        <w:rPr>
          <w:rFonts w:ascii="Times New Roman" w:hAnsi="Times New Roman"/>
          <w:sz w:val="28"/>
          <w:szCs w:val="28"/>
        </w:rPr>
        <w:t>.</w:t>
      </w:r>
    </w:p>
    <w:p w:rsidR="004E2AC2" w:rsidRPr="003313FF" w:rsidRDefault="002B78DE" w:rsidP="009632CF">
      <w:pPr>
        <w:spacing w:after="0"/>
        <w:ind w:firstLine="708"/>
        <w:jc w:val="both"/>
        <w:rPr>
          <w:rFonts w:ascii="Times New Roman" w:hAnsi="Times New Roman"/>
          <w:sz w:val="28"/>
          <w:szCs w:val="28"/>
        </w:rPr>
      </w:pPr>
      <w:r w:rsidRPr="003313FF">
        <w:rPr>
          <w:rFonts w:ascii="Times New Roman" w:hAnsi="Times New Roman"/>
          <w:sz w:val="28"/>
          <w:szCs w:val="28"/>
        </w:rPr>
        <w:t xml:space="preserve">През отчетния период </w:t>
      </w:r>
      <w:r w:rsidR="00F27948">
        <w:rPr>
          <w:rFonts w:ascii="Times New Roman" w:hAnsi="Times New Roman"/>
          <w:sz w:val="28"/>
          <w:szCs w:val="28"/>
        </w:rPr>
        <w:t>девет</w:t>
      </w:r>
      <w:r w:rsidR="004E2AC2" w:rsidRPr="003313FF">
        <w:rPr>
          <w:rFonts w:ascii="Times New Roman" w:hAnsi="Times New Roman"/>
          <w:sz w:val="28"/>
          <w:szCs w:val="28"/>
        </w:rPr>
        <w:t xml:space="preserve"> служители </w:t>
      </w:r>
      <w:r w:rsidR="00A16D5A" w:rsidRPr="003313FF">
        <w:rPr>
          <w:rFonts w:ascii="Times New Roman" w:hAnsi="Times New Roman"/>
          <w:sz w:val="28"/>
          <w:szCs w:val="28"/>
        </w:rPr>
        <w:t xml:space="preserve">са </w:t>
      </w:r>
      <w:r w:rsidR="004E2AC2" w:rsidRPr="003313FF">
        <w:rPr>
          <w:rFonts w:ascii="Times New Roman" w:hAnsi="Times New Roman"/>
          <w:sz w:val="28"/>
          <w:szCs w:val="28"/>
        </w:rPr>
        <w:t>ползва</w:t>
      </w:r>
      <w:r w:rsidR="00A16D5A" w:rsidRPr="003313FF">
        <w:rPr>
          <w:rFonts w:ascii="Times New Roman" w:hAnsi="Times New Roman"/>
          <w:sz w:val="28"/>
          <w:szCs w:val="28"/>
        </w:rPr>
        <w:t>ли</w:t>
      </w:r>
      <w:r w:rsidR="004E2AC2" w:rsidRPr="003313FF">
        <w:rPr>
          <w:rFonts w:ascii="Times New Roman" w:hAnsi="Times New Roman"/>
          <w:sz w:val="28"/>
          <w:szCs w:val="28"/>
        </w:rPr>
        <w:t xml:space="preserve"> отпуск по</w:t>
      </w:r>
      <w:r w:rsidR="00B32CE1" w:rsidRPr="003313FF">
        <w:rPr>
          <w:rFonts w:ascii="Times New Roman" w:hAnsi="Times New Roman"/>
          <w:sz w:val="28"/>
          <w:szCs w:val="28"/>
        </w:rPr>
        <w:t xml:space="preserve">ради бременност, раждане и </w:t>
      </w:r>
      <w:r w:rsidRPr="003313FF">
        <w:rPr>
          <w:rFonts w:ascii="Times New Roman" w:hAnsi="Times New Roman"/>
          <w:sz w:val="28"/>
          <w:szCs w:val="28"/>
        </w:rPr>
        <w:t xml:space="preserve">отглеждане на дете, като към края на отчетния период от </w:t>
      </w:r>
      <w:r w:rsidR="00B32CE1" w:rsidRPr="003313FF">
        <w:rPr>
          <w:rFonts w:ascii="Times New Roman" w:hAnsi="Times New Roman"/>
          <w:sz w:val="28"/>
          <w:szCs w:val="28"/>
        </w:rPr>
        <w:t>такъв</w:t>
      </w:r>
      <w:r w:rsidRPr="003313FF">
        <w:rPr>
          <w:rFonts w:ascii="Times New Roman" w:hAnsi="Times New Roman"/>
          <w:sz w:val="28"/>
          <w:szCs w:val="28"/>
        </w:rPr>
        <w:t xml:space="preserve"> отпуск с</w:t>
      </w:r>
      <w:r w:rsidR="002901AC" w:rsidRPr="003313FF">
        <w:rPr>
          <w:rFonts w:ascii="Times New Roman" w:hAnsi="Times New Roman"/>
          <w:sz w:val="28"/>
          <w:szCs w:val="28"/>
        </w:rPr>
        <w:t>е</w:t>
      </w:r>
      <w:r w:rsidRPr="003313FF">
        <w:rPr>
          <w:rFonts w:ascii="Times New Roman" w:hAnsi="Times New Roman"/>
          <w:sz w:val="28"/>
          <w:szCs w:val="28"/>
        </w:rPr>
        <w:t xml:space="preserve"> </w:t>
      </w:r>
      <w:r w:rsidR="00F27948">
        <w:rPr>
          <w:rFonts w:ascii="Times New Roman" w:hAnsi="Times New Roman"/>
          <w:sz w:val="28"/>
          <w:szCs w:val="28"/>
        </w:rPr>
        <w:t xml:space="preserve">е </w:t>
      </w:r>
      <w:r w:rsidRPr="003313FF">
        <w:rPr>
          <w:rFonts w:ascii="Times New Roman" w:hAnsi="Times New Roman"/>
          <w:sz w:val="28"/>
          <w:szCs w:val="28"/>
        </w:rPr>
        <w:t xml:space="preserve">завърнал </w:t>
      </w:r>
      <w:r w:rsidR="00F27948">
        <w:rPr>
          <w:rFonts w:ascii="Times New Roman" w:hAnsi="Times New Roman"/>
          <w:sz w:val="28"/>
          <w:szCs w:val="28"/>
        </w:rPr>
        <w:t>един</w:t>
      </w:r>
      <w:r w:rsidRPr="003313FF">
        <w:rPr>
          <w:rFonts w:ascii="Times New Roman" w:hAnsi="Times New Roman"/>
          <w:sz w:val="28"/>
          <w:szCs w:val="28"/>
        </w:rPr>
        <w:t xml:space="preserve"> служител.</w:t>
      </w:r>
      <w:r w:rsidR="004E2AC2" w:rsidRPr="003313FF">
        <w:rPr>
          <w:rFonts w:ascii="Times New Roman" w:hAnsi="Times New Roman"/>
          <w:sz w:val="28"/>
          <w:szCs w:val="28"/>
        </w:rPr>
        <w:t xml:space="preserve"> </w:t>
      </w:r>
    </w:p>
    <w:p w:rsidR="004E2AC2" w:rsidRDefault="004E2AC2" w:rsidP="009632CF">
      <w:pPr>
        <w:spacing w:after="0"/>
        <w:ind w:firstLine="708"/>
        <w:jc w:val="both"/>
        <w:rPr>
          <w:rFonts w:ascii="Times New Roman" w:hAnsi="Times New Roman"/>
          <w:sz w:val="28"/>
          <w:szCs w:val="28"/>
        </w:rPr>
      </w:pPr>
      <w:r w:rsidRPr="003313FF">
        <w:rPr>
          <w:rFonts w:ascii="Times New Roman" w:hAnsi="Times New Roman"/>
          <w:sz w:val="28"/>
          <w:szCs w:val="28"/>
        </w:rPr>
        <w:t>Ръководството на съда и през изминалата година полагаше усилия за намирането на най-подходящите кадрови решения и осъществяване на дейността при условията на взаимопомощ, екипност и чрез вътрешно преназначаване на обучени служители на длъжности, за които се изискват специфични познания и опит</w:t>
      </w:r>
      <w:r w:rsidR="002B78DE" w:rsidRPr="003313FF">
        <w:rPr>
          <w:rFonts w:ascii="Times New Roman" w:hAnsi="Times New Roman"/>
          <w:sz w:val="28"/>
          <w:szCs w:val="28"/>
        </w:rPr>
        <w:t>, поради висока натовареност в отделните служби.</w:t>
      </w:r>
      <w:r w:rsidRPr="00555A46">
        <w:rPr>
          <w:rFonts w:ascii="Times New Roman" w:hAnsi="Times New Roman"/>
          <w:sz w:val="28"/>
          <w:szCs w:val="28"/>
        </w:rPr>
        <w:t xml:space="preserve"> </w:t>
      </w:r>
    </w:p>
    <w:p w:rsidR="00B47FBD" w:rsidRDefault="00B47FBD" w:rsidP="009632CF">
      <w:pPr>
        <w:spacing w:after="0"/>
        <w:ind w:firstLine="708"/>
        <w:jc w:val="both"/>
        <w:rPr>
          <w:rFonts w:ascii="Times New Roman" w:hAnsi="Times New Roman"/>
          <w:sz w:val="28"/>
          <w:szCs w:val="28"/>
        </w:rPr>
      </w:pPr>
    </w:p>
    <w:p w:rsidR="009632CF" w:rsidRDefault="009632CF" w:rsidP="009632CF">
      <w:pPr>
        <w:spacing w:after="0"/>
        <w:ind w:firstLine="708"/>
        <w:jc w:val="both"/>
        <w:rPr>
          <w:rFonts w:ascii="Times New Roman" w:hAnsi="Times New Roman"/>
          <w:sz w:val="28"/>
          <w:szCs w:val="28"/>
        </w:rPr>
      </w:pPr>
    </w:p>
    <w:p w:rsidR="004E2AC2" w:rsidRDefault="004E2AC2" w:rsidP="009632CF">
      <w:pPr>
        <w:spacing w:after="0"/>
        <w:ind w:firstLine="709"/>
        <w:jc w:val="both"/>
        <w:rPr>
          <w:rFonts w:ascii="Times New Roman" w:hAnsi="Times New Roman"/>
          <w:b/>
          <w:sz w:val="36"/>
          <w:szCs w:val="36"/>
        </w:rPr>
      </w:pPr>
      <w:r w:rsidRPr="00555A46">
        <w:rPr>
          <w:rFonts w:ascii="Times New Roman" w:hAnsi="Times New Roman"/>
          <w:b/>
          <w:sz w:val="36"/>
          <w:szCs w:val="36"/>
        </w:rPr>
        <w:t>2. Предложения за промени в щата</w:t>
      </w:r>
    </w:p>
    <w:p w:rsidR="00B47FBD" w:rsidRDefault="00B47FBD" w:rsidP="009632CF">
      <w:pPr>
        <w:spacing w:after="0"/>
        <w:ind w:firstLine="709"/>
        <w:jc w:val="both"/>
        <w:rPr>
          <w:rFonts w:ascii="Times New Roman" w:hAnsi="Times New Roman"/>
          <w:b/>
          <w:sz w:val="36"/>
          <w:szCs w:val="36"/>
        </w:rPr>
      </w:pPr>
    </w:p>
    <w:p w:rsidR="008906D6" w:rsidRDefault="002B78DE" w:rsidP="009632CF">
      <w:pPr>
        <w:spacing w:after="0"/>
        <w:ind w:firstLine="708"/>
        <w:jc w:val="both"/>
        <w:rPr>
          <w:rFonts w:ascii="Times New Roman" w:hAnsi="Times New Roman"/>
          <w:sz w:val="28"/>
          <w:szCs w:val="28"/>
        </w:rPr>
      </w:pPr>
      <w:r w:rsidRPr="00555A46">
        <w:rPr>
          <w:rFonts w:ascii="Times New Roman" w:hAnsi="Times New Roman"/>
          <w:b/>
          <w:sz w:val="28"/>
          <w:szCs w:val="28"/>
        </w:rPr>
        <w:t>2.1</w:t>
      </w:r>
      <w:r w:rsidR="004E2AC2" w:rsidRPr="00555A46">
        <w:rPr>
          <w:rFonts w:ascii="Times New Roman" w:hAnsi="Times New Roman"/>
          <w:b/>
          <w:sz w:val="28"/>
          <w:szCs w:val="28"/>
        </w:rPr>
        <w:t>.</w:t>
      </w:r>
      <w:r w:rsidR="004E2AC2" w:rsidRPr="00555A46">
        <w:rPr>
          <w:rFonts w:ascii="Times New Roman" w:hAnsi="Times New Roman"/>
          <w:sz w:val="28"/>
          <w:szCs w:val="28"/>
        </w:rPr>
        <w:t xml:space="preserve"> </w:t>
      </w:r>
      <w:r w:rsidR="004E2AC2" w:rsidRPr="0031702D">
        <w:rPr>
          <w:rFonts w:ascii="Times New Roman" w:hAnsi="Times New Roman"/>
          <w:sz w:val="28"/>
          <w:szCs w:val="28"/>
        </w:rPr>
        <w:t xml:space="preserve">След анализ на динамиката на постъплението на делата през последните години, </w:t>
      </w:r>
      <w:r w:rsidRPr="0031702D">
        <w:rPr>
          <w:rFonts w:ascii="Times New Roman" w:hAnsi="Times New Roman"/>
          <w:sz w:val="28"/>
          <w:szCs w:val="28"/>
        </w:rPr>
        <w:t xml:space="preserve">се </w:t>
      </w:r>
      <w:r w:rsidR="00107AAC" w:rsidRPr="0031702D">
        <w:rPr>
          <w:rFonts w:ascii="Times New Roman" w:hAnsi="Times New Roman"/>
          <w:sz w:val="28"/>
          <w:szCs w:val="28"/>
        </w:rPr>
        <w:t xml:space="preserve">установява </w:t>
      </w:r>
      <w:r w:rsidR="0031702D" w:rsidRPr="0031702D">
        <w:rPr>
          <w:rFonts w:ascii="Times New Roman" w:hAnsi="Times New Roman"/>
          <w:sz w:val="28"/>
          <w:szCs w:val="28"/>
        </w:rPr>
        <w:t>през 202</w:t>
      </w:r>
      <w:r w:rsidR="00F27948">
        <w:rPr>
          <w:rFonts w:ascii="Times New Roman" w:hAnsi="Times New Roman"/>
          <w:sz w:val="28"/>
          <w:szCs w:val="28"/>
        </w:rPr>
        <w:t>2</w:t>
      </w:r>
      <w:r w:rsidR="0031702D" w:rsidRPr="0031702D">
        <w:rPr>
          <w:rFonts w:ascii="Times New Roman" w:hAnsi="Times New Roman"/>
          <w:sz w:val="28"/>
          <w:szCs w:val="28"/>
        </w:rPr>
        <w:t xml:space="preserve"> г. да е налице значително </w:t>
      </w:r>
      <w:r w:rsidR="00BE449D">
        <w:rPr>
          <w:rFonts w:ascii="Times New Roman" w:hAnsi="Times New Roman"/>
          <w:sz w:val="28"/>
          <w:szCs w:val="28"/>
        </w:rPr>
        <w:t>намаление</w:t>
      </w:r>
      <w:r w:rsidR="0031702D" w:rsidRPr="0031702D">
        <w:rPr>
          <w:rFonts w:ascii="Times New Roman" w:hAnsi="Times New Roman"/>
          <w:sz w:val="28"/>
          <w:szCs w:val="28"/>
        </w:rPr>
        <w:t xml:space="preserve"> </w:t>
      </w:r>
      <w:r w:rsidRPr="0031702D">
        <w:rPr>
          <w:rFonts w:ascii="Times New Roman" w:hAnsi="Times New Roman"/>
          <w:sz w:val="28"/>
          <w:szCs w:val="28"/>
        </w:rPr>
        <w:t>на броя на</w:t>
      </w:r>
      <w:r w:rsidR="00C03F4C" w:rsidRPr="0031702D">
        <w:rPr>
          <w:rFonts w:ascii="Times New Roman" w:hAnsi="Times New Roman"/>
          <w:sz w:val="28"/>
          <w:szCs w:val="28"/>
        </w:rPr>
        <w:t xml:space="preserve"> постъпилите</w:t>
      </w:r>
      <w:r w:rsidRPr="0031702D">
        <w:rPr>
          <w:rFonts w:ascii="Times New Roman" w:hAnsi="Times New Roman"/>
          <w:sz w:val="28"/>
          <w:szCs w:val="28"/>
        </w:rPr>
        <w:t xml:space="preserve"> дела в Брачно и Гражданско отделение. </w:t>
      </w:r>
      <w:r w:rsidR="00107AAC" w:rsidRPr="0031702D">
        <w:rPr>
          <w:rFonts w:ascii="Times New Roman" w:hAnsi="Times New Roman"/>
          <w:sz w:val="28"/>
          <w:szCs w:val="28"/>
        </w:rPr>
        <w:t>В сравнение с предходния отчетен период се констатира</w:t>
      </w:r>
      <w:r w:rsidR="00C03F4C" w:rsidRPr="0031702D">
        <w:rPr>
          <w:rFonts w:ascii="Times New Roman" w:hAnsi="Times New Roman"/>
          <w:sz w:val="28"/>
          <w:szCs w:val="28"/>
        </w:rPr>
        <w:t xml:space="preserve"> </w:t>
      </w:r>
      <w:r w:rsidR="00F27948">
        <w:rPr>
          <w:rFonts w:ascii="Times New Roman" w:hAnsi="Times New Roman"/>
          <w:sz w:val="28"/>
          <w:szCs w:val="28"/>
        </w:rPr>
        <w:t>намал</w:t>
      </w:r>
      <w:r w:rsidR="0031702D" w:rsidRPr="0031702D">
        <w:rPr>
          <w:rFonts w:ascii="Times New Roman" w:hAnsi="Times New Roman"/>
          <w:sz w:val="28"/>
          <w:szCs w:val="28"/>
        </w:rPr>
        <w:t>ение</w:t>
      </w:r>
      <w:r w:rsidR="00107AAC" w:rsidRPr="0031702D">
        <w:rPr>
          <w:rFonts w:ascii="Times New Roman" w:hAnsi="Times New Roman"/>
          <w:sz w:val="28"/>
          <w:szCs w:val="28"/>
        </w:rPr>
        <w:t xml:space="preserve"> на постъпленията на дела в </w:t>
      </w:r>
      <w:r w:rsidR="00DD0D94" w:rsidRPr="0031702D">
        <w:rPr>
          <w:rFonts w:ascii="Times New Roman" w:hAnsi="Times New Roman"/>
          <w:sz w:val="28"/>
          <w:szCs w:val="28"/>
        </w:rPr>
        <w:t>Гражданско</w:t>
      </w:r>
      <w:r w:rsidR="004E2AC2" w:rsidRPr="0031702D">
        <w:rPr>
          <w:rFonts w:ascii="Times New Roman" w:hAnsi="Times New Roman"/>
          <w:sz w:val="28"/>
          <w:szCs w:val="28"/>
        </w:rPr>
        <w:t xml:space="preserve"> отделение</w:t>
      </w:r>
      <w:r w:rsidR="009834D4" w:rsidRPr="0031702D">
        <w:rPr>
          <w:rFonts w:ascii="Times New Roman" w:hAnsi="Times New Roman"/>
          <w:sz w:val="28"/>
          <w:szCs w:val="28"/>
        </w:rPr>
        <w:t>, като за 20</w:t>
      </w:r>
      <w:r w:rsidR="0031702D" w:rsidRPr="0031702D">
        <w:rPr>
          <w:rFonts w:ascii="Times New Roman" w:hAnsi="Times New Roman"/>
          <w:sz w:val="28"/>
          <w:szCs w:val="28"/>
        </w:rPr>
        <w:t>2</w:t>
      </w:r>
      <w:r w:rsidR="00F27948">
        <w:rPr>
          <w:rFonts w:ascii="Times New Roman" w:hAnsi="Times New Roman"/>
          <w:sz w:val="28"/>
          <w:szCs w:val="28"/>
        </w:rPr>
        <w:t>2</w:t>
      </w:r>
      <w:r w:rsidR="001B6AB8" w:rsidRPr="0031702D">
        <w:rPr>
          <w:rFonts w:ascii="Times New Roman" w:hAnsi="Times New Roman"/>
          <w:sz w:val="28"/>
          <w:szCs w:val="28"/>
        </w:rPr>
        <w:t xml:space="preserve"> </w:t>
      </w:r>
      <w:r w:rsidR="009834D4" w:rsidRPr="0031702D">
        <w:rPr>
          <w:rFonts w:ascii="Times New Roman" w:hAnsi="Times New Roman"/>
          <w:sz w:val="28"/>
          <w:szCs w:val="28"/>
        </w:rPr>
        <w:t xml:space="preserve">г. </w:t>
      </w:r>
      <w:r w:rsidR="00D6035B" w:rsidRPr="0031702D">
        <w:rPr>
          <w:rFonts w:ascii="Times New Roman" w:hAnsi="Times New Roman"/>
          <w:sz w:val="28"/>
          <w:szCs w:val="28"/>
        </w:rPr>
        <w:t xml:space="preserve">са </w:t>
      </w:r>
      <w:r w:rsidR="009834D4" w:rsidRPr="0031702D">
        <w:rPr>
          <w:rFonts w:ascii="Times New Roman" w:hAnsi="Times New Roman"/>
          <w:sz w:val="28"/>
          <w:szCs w:val="28"/>
        </w:rPr>
        <w:t xml:space="preserve">постъпили </w:t>
      </w:r>
      <w:r w:rsidR="00F27948">
        <w:rPr>
          <w:rFonts w:ascii="Times New Roman" w:hAnsi="Times New Roman"/>
          <w:sz w:val="28"/>
          <w:szCs w:val="28"/>
        </w:rPr>
        <w:t xml:space="preserve">1 </w:t>
      </w:r>
      <w:r w:rsidR="00B54D24">
        <w:rPr>
          <w:rFonts w:ascii="Times New Roman" w:hAnsi="Times New Roman"/>
          <w:sz w:val="28"/>
          <w:szCs w:val="28"/>
        </w:rPr>
        <w:t>28</w:t>
      </w:r>
      <w:r w:rsidR="00F27948">
        <w:rPr>
          <w:rFonts w:ascii="Times New Roman" w:hAnsi="Times New Roman"/>
          <w:sz w:val="28"/>
          <w:szCs w:val="28"/>
        </w:rPr>
        <w:t>1</w:t>
      </w:r>
      <w:r w:rsidR="00D6035B" w:rsidRPr="0031702D">
        <w:rPr>
          <w:rFonts w:ascii="Times New Roman" w:hAnsi="Times New Roman"/>
          <w:sz w:val="28"/>
          <w:szCs w:val="28"/>
        </w:rPr>
        <w:t xml:space="preserve"> дела по</w:t>
      </w:r>
      <w:r w:rsidR="00F27948">
        <w:rPr>
          <w:rFonts w:ascii="Times New Roman" w:hAnsi="Times New Roman"/>
          <w:sz w:val="28"/>
          <w:szCs w:val="28"/>
        </w:rPr>
        <w:t>-малко</w:t>
      </w:r>
      <w:r w:rsidR="001F76C8" w:rsidRPr="0031702D">
        <w:rPr>
          <w:rFonts w:ascii="Times New Roman" w:hAnsi="Times New Roman"/>
          <w:sz w:val="28"/>
          <w:szCs w:val="28"/>
        </w:rPr>
        <w:t xml:space="preserve">, което представлява </w:t>
      </w:r>
      <w:r w:rsidR="0031702D" w:rsidRPr="0031702D">
        <w:rPr>
          <w:rFonts w:ascii="Times New Roman" w:hAnsi="Times New Roman"/>
          <w:sz w:val="28"/>
          <w:szCs w:val="28"/>
        </w:rPr>
        <w:t>7</w:t>
      </w:r>
      <w:r w:rsidR="00567072" w:rsidRPr="0031702D">
        <w:rPr>
          <w:rFonts w:ascii="Times New Roman" w:hAnsi="Times New Roman"/>
          <w:sz w:val="28"/>
          <w:szCs w:val="28"/>
        </w:rPr>
        <w:t>,</w:t>
      </w:r>
      <w:r w:rsidR="00F27948">
        <w:rPr>
          <w:rFonts w:ascii="Times New Roman" w:hAnsi="Times New Roman"/>
          <w:sz w:val="28"/>
          <w:szCs w:val="28"/>
        </w:rPr>
        <w:t>6</w:t>
      </w:r>
      <w:r w:rsidR="00B54D24">
        <w:rPr>
          <w:rFonts w:ascii="Times New Roman" w:hAnsi="Times New Roman"/>
          <w:sz w:val="28"/>
          <w:szCs w:val="28"/>
        </w:rPr>
        <w:t>1</w:t>
      </w:r>
      <w:r w:rsidR="001F76C8" w:rsidRPr="0031702D">
        <w:rPr>
          <w:rFonts w:ascii="Times New Roman" w:hAnsi="Times New Roman"/>
          <w:sz w:val="28"/>
          <w:szCs w:val="28"/>
        </w:rPr>
        <w:t xml:space="preserve"> %</w:t>
      </w:r>
      <w:r w:rsidR="009834D4" w:rsidRPr="0031702D">
        <w:rPr>
          <w:rFonts w:ascii="Times New Roman" w:hAnsi="Times New Roman"/>
          <w:sz w:val="28"/>
          <w:szCs w:val="28"/>
        </w:rPr>
        <w:t xml:space="preserve"> </w:t>
      </w:r>
      <w:r w:rsidR="00F27948">
        <w:rPr>
          <w:rFonts w:ascii="Times New Roman" w:hAnsi="Times New Roman"/>
          <w:sz w:val="28"/>
          <w:szCs w:val="28"/>
        </w:rPr>
        <w:t>разлика в</w:t>
      </w:r>
      <w:r w:rsidR="00D6035B" w:rsidRPr="0031702D">
        <w:rPr>
          <w:rFonts w:ascii="Times New Roman" w:hAnsi="Times New Roman"/>
          <w:sz w:val="28"/>
          <w:szCs w:val="28"/>
        </w:rPr>
        <w:t xml:space="preserve"> постъ</w:t>
      </w:r>
      <w:r w:rsidR="009834D4" w:rsidRPr="0031702D">
        <w:rPr>
          <w:rFonts w:ascii="Times New Roman" w:hAnsi="Times New Roman"/>
          <w:sz w:val="28"/>
          <w:szCs w:val="28"/>
        </w:rPr>
        <w:t>п</w:t>
      </w:r>
      <w:r w:rsidR="00F27948">
        <w:rPr>
          <w:rFonts w:ascii="Times New Roman" w:hAnsi="Times New Roman"/>
          <w:sz w:val="28"/>
          <w:szCs w:val="28"/>
        </w:rPr>
        <w:t>лението на</w:t>
      </w:r>
      <w:r w:rsidR="009834D4" w:rsidRPr="0031702D">
        <w:rPr>
          <w:rFonts w:ascii="Times New Roman" w:hAnsi="Times New Roman"/>
          <w:sz w:val="28"/>
          <w:szCs w:val="28"/>
        </w:rPr>
        <w:t xml:space="preserve"> дела в отделението спрямо 20</w:t>
      </w:r>
      <w:r w:rsidR="000F7B1A">
        <w:rPr>
          <w:rFonts w:ascii="Times New Roman" w:hAnsi="Times New Roman"/>
          <w:sz w:val="28"/>
          <w:szCs w:val="28"/>
        </w:rPr>
        <w:t>2</w:t>
      </w:r>
      <w:r w:rsidR="00F27948">
        <w:rPr>
          <w:rFonts w:ascii="Times New Roman" w:hAnsi="Times New Roman"/>
          <w:sz w:val="28"/>
          <w:szCs w:val="28"/>
        </w:rPr>
        <w:t>1</w:t>
      </w:r>
      <w:r w:rsidR="00DD78D9" w:rsidRPr="0031702D">
        <w:rPr>
          <w:rFonts w:ascii="Times New Roman" w:hAnsi="Times New Roman"/>
          <w:sz w:val="28"/>
          <w:szCs w:val="28"/>
        </w:rPr>
        <w:t xml:space="preserve"> </w:t>
      </w:r>
      <w:r w:rsidR="009834D4" w:rsidRPr="0031702D">
        <w:rPr>
          <w:rFonts w:ascii="Times New Roman" w:hAnsi="Times New Roman"/>
          <w:sz w:val="28"/>
          <w:szCs w:val="28"/>
        </w:rPr>
        <w:t>г.</w:t>
      </w:r>
      <w:r w:rsidR="001F76C8" w:rsidRPr="0031702D">
        <w:rPr>
          <w:rFonts w:ascii="Times New Roman" w:hAnsi="Times New Roman"/>
          <w:sz w:val="28"/>
          <w:szCs w:val="28"/>
        </w:rPr>
        <w:t xml:space="preserve"> </w:t>
      </w:r>
      <w:r w:rsidR="00B54D24">
        <w:rPr>
          <w:rFonts w:ascii="Times New Roman" w:hAnsi="Times New Roman"/>
          <w:sz w:val="28"/>
          <w:szCs w:val="28"/>
        </w:rPr>
        <w:t xml:space="preserve">Това обстоятелство </w:t>
      </w:r>
      <w:r w:rsidR="00BE449D">
        <w:rPr>
          <w:rFonts w:ascii="Times New Roman" w:hAnsi="Times New Roman"/>
          <w:sz w:val="28"/>
          <w:szCs w:val="28"/>
        </w:rPr>
        <w:t>дава отражение върху</w:t>
      </w:r>
      <w:r w:rsidR="000F565C" w:rsidRPr="0031702D">
        <w:rPr>
          <w:rFonts w:ascii="Times New Roman" w:hAnsi="Times New Roman"/>
          <w:sz w:val="28"/>
          <w:szCs w:val="28"/>
        </w:rPr>
        <w:t xml:space="preserve"> бро</w:t>
      </w:r>
      <w:r w:rsidR="008906D6">
        <w:rPr>
          <w:rFonts w:ascii="Times New Roman" w:hAnsi="Times New Roman"/>
          <w:sz w:val="28"/>
          <w:szCs w:val="28"/>
        </w:rPr>
        <w:t>я</w:t>
      </w:r>
      <w:r w:rsidR="000F565C" w:rsidRPr="0031702D">
        <w:rPr>
          <w:rFonts w:ascii="Times New Roman" w:hAnsi="Times New Roman"/>
          <w:sz w:val="28"/>
          <w:szCs w:val="28"/>
        </w:rPr>
        <w:t xml:space="preserve"> </w:t>
      </w:r>
      <w:r w:rsidR="00BE449D">
        <w:rPr>
          <w:rFonts w:ascii="Times New Roman" w:hAnsi="Times New Roman"/>
          <w:sz w:val="28"/>
          <w:szCs w:val="28"/>
        </w:rPr>
        <w:t xml:space="preserve">на постъпилите </w:t>
      </w:r>
      <w:r w:rsidR="000F565C" w:rsidRPr="0031702D">
        <w:rPr>
          <w:rFonts w:ascii="Times New Roman" w:hAnsi="Times New Roman"/>
          <w:sz w:val="28"/>
          <w:szCs w:val="28"/>
        </w:rPr>
        <w:t>дела на съдия в отделени</w:t>
      </w:r>
      <w:r w:rsidR="00814E2D" w:rsidRPr="0031702D">
        <w:rPr>
          <w:rFonts w:ascii="Times New Roman" w:hAnsi="Times New Roman"/>
          <w:sz w:val="28"/>
          <w:szCs w:val="28"/>
        </w:rPr>
        <w:t>ето</w:t>
      </w:r>
      <w:r w:rsidR="00B54D24">
        <w:rPr>
          <w:rFonts w:ascii="Times New Roman" w:hAnsi="Times New Roman"/>
          <w:sz w:val="28"/>
          <w:szCs w:val="28"/>
        </w:rPr>
        <w:t>, където</w:t>
      </w:r>
      <w:r w:rsidR="001F76C8" w:rsidRPr="0031702D">
        <w:rPr>
          <w:rFonts w:ascii="Times New Roman" w:hAnsi="Times New Roman"/>
          <w:sz w:val="28"/>
          <w:szCs w:val="28"/>
        </w:rPr>
        <w:t xml:space="preserve"> е </w:t>
      </w:r>
      <w:r w:rsidR="004E2AC2" w:rsidRPr="0031702D">
        <w:rPr>
          <w:rFonts w:ascii="Times New Roman" w:hAnsi="Times New Roman"/>
          <w:sz w:val="28"/>
          <w:szCs w:val="28"/>
        </w:rPr>
        <w:t>налице</w:t>
      </w:r>
      <w:r w:rsidRPr="0031702D">
        <w:rPr>
          <w:rFonts w:ascii="Times New Roman" w:hAnsi="Times New Roman"/>
          <w:sz w:val="28"/>
          <w:szCs w:val="28"/>
        </w:rPr>
        <w:t xml:space="preserve"> </w:t>
      </w:r>
      <w:r w:rsidR="00B54D24">
        <w:rPr>
          <w:rFonts w:ascii="Times New Roman" w:hAnsi="Times New Roman"/>
          <w:sz w:val="28"/>
          <w:szCs w:val="28"/>
        </w:rPr>
        <w:t>намаление</w:t>
      </w:r>
      <w:r w:rsidR="00B56F95" w:rsidRPr="0031702D">
        <w:rPr>
          <w:rFonts w:ascii="Times New Roman" w:hAnsi="Times New Roman"/>
          <w:sz w:val="28"/>
          <w:szCs w:val="28"/>
        </w:rPr>
        <w:t xml:space="preserve"> с</w:t>
      </w:r>
      <w:r w:rsidR="00B54D24">
        <w:rPr>
          <w:rFonts w:ascii="Times New Roman" w:hAnsi="Times New Roman"/>
          <w:sz w:val="28"/>
          <w:szCs w:val="28"/>
        </w:rPr>
        <w:t>ъс</w:t>
      </w:r>
      <w:r w:rsidR="00B56F95" w:rsidRPr="0031702D">
        <w:rPr>
          <w:rFonts w:ascii="Times New Roman" w:hAnsi="Times New Roman"/>
          <w:sz w:val="28"/>
          <w:szCs w:val="28"/>
        </w:rPr>
        <w:t xml:space="preserve"> </w:t>
      </w:r>
      <w:r w:rsidR="00B54D24">
        <w:rPr>
          <w:rFonts w:ascii="Times New Roman" w:hAnsi="Times New Roman"/>
          <w:sz w:val="28"/>
          <w:szCs w:val="28"/>
        </w:rPr>
        <w:t>7 дела</w:t>
      </w:r>
      <w:r w:rsidR="00B56F95" w:rsidRPr="0031702D">
        <w:rPr>
          <w:rFonts w:ascii="Times New Roman" w:hAnsi="Times New Roman"/>
          <w:sz w:val="28"/>
          <w:szCs w:val="28"/>
        </w:rPr>
        <w:t xml:space="preserve"> месечно на съдия</w:t>
      </w:r>
      <w:r w:rsidR="008906D6">
        <w:rPr>
          <w:rFonts w:ascii="Times New Roman" w:hAnsi="Times New Roman"/>
          <w:sz w:val="28"/>
          <w:szCs w:val="28"/>
        </w:rPr>
        <w:t xml:space="preserve">. Това се дължи </w:t>
      </w:r>
      <w:r w:rsidR="00B54D24">
        <w:rPr>
          <w:rFonts w:ascii="Times New Roman" w:hAnsi="Times New Roman"/>
          <w:sz w:val="28"/>
          <w:szCs w:val="28"/>
        </w:rPr>
        <w:t>както на намаленото постъпление на дела през годината, така и на разкриването на още</w:t>
      </w:r>
      <w:r w:rsidR="008906D6">
        <w:rPr>
          <w:rFonts w:ascii="Times New Roman" w:hAnsi="Times New Roman"/>
          <w:sz w:val="28"/>
          <w:szCs w:val="28"/>
        </w:rPr>
        <w:t xml:space="preserve"> един нов състав в Гражданско отделение</w:t>
      </w:r>
      <w:r w:rsidR="00B56F95" w:rsidRPr="0031702D">
        <w:rPr>
          <w:rFonts w:ascii="Times New Roman" w:hAnsi="Times New Roman"/>
          <w:sz w:val="28"/>
          <w:szCs w:val="28"/>
        </w:rPr>
        <w:t>.</w:t>
      </w:r>
      <w:r w:rsidRPr="0031702D">
        <w:rPr>
          <w:rFonts w:ascii="Times New Roman" w:hAnsi="Times New Roman"/>
          <w:sz w:val="28"/>
          <w:szCs w:val="28"/>
        </w:rPr>
        <w:t xml:space="preserve"> </w:t>
      </w:r>
      <w:r w:rsidR="008906D6">
        <w:rPr>
          <w:rFonts w:ascii="Times New Roman" w:hAnsi="Times New Roman"/>
          <w:sz w:val="28"/>
          <w:szCs w:val="28"/>
        </w:rPr>
        <w:t xml:space="preserve">Следва обаче да се има предвид, че </w:t>
      </w:r>
      <w:r w:rsidR="00B54D24">
        <w:rPr>
          <w:rFonts w:ascii="Times New Roman" w:hAnsi="Times New Roman"/>
          <w:sz w:val="28"/>
          <w:szCs w:val="28"/>
        </w:rPr>
        <w:t>част от гражданските състави (ІІІ, V и ХХІV) не са имали докладчици през всички месеци на годината и не са им били разпределяни целогодишно дела</w:t>
      </w:r>
      <w:r w:rsidR="007E14AD">
        <w:rPr>
          <w:rFonts w:ascii="Times New Roman" w:hAnsi="Times New Roman"/>
          <w:sz w:val="28"/>
          <w:szCs w:val="28"/>
        </w:rPr>
        <w:t xml:space="preserve">, </w:t>
      </w:r>
      <w:r w:rsidR="00BE449D">
        <w:rPr>
          <w:rFonts w:ascii="Times New Roman" w:hAnsi="Times New Roman"/>
          <w:sz w:val="28"/>
          <w:szCs w:val="28"/>
        </w:rPr>
        <w:t xml:space="preserve">което не отразява обективно данните за натовареността на годишна база, </w:t>
      </w:r>
      <w:r w:rsidR="007E14AD">
        <w:rPr>
          <w:rFonts w:ascii="Times New Roman" w:hAnsi="Times New Roman"/>
          <w:sz w:val="28"/>
          <w:szCs w:val="28"/>
        </w:rPr>
        <w:t>тъй като данните се отнасят за 2</w:t>
      </w:r>
      <w:r w:rsidR="00B54D24">
        <w:rPr>
          <w:rFonts w:ascii="Times New Roman" w:hAnsi="Times New Roman"/>
          <w:sz w:val="28"/>
          <w:szCs w:val="28"/>
        </w:rPr>
        <w:t>4</w:t>
      </w:r>
      <w:r w:rsidR="007E14AD">
        <w:rPr>
          <w:rFonts w:ascii="Times New Roman" w:hAnsi="Times New Roman"/>
          <w:sz w:val="28"/>
          <w:szCs w:val="28"/>
        </w:rPr>
        <w:t xml:space="preserve"> граждански състава, работили по 12 месеца през цялата 202</w:t>
      </w:r>
      <w:r w:rsidR="00B54D24">
        <w:rPr>
          <w:rFonts w:ascii="Times New Roman" w:hAnsi="Times New Roman"/>
          <w:sz w:val="28"/>
          <w:szCs w:val="28"/>
        </w:rPr>
        <w:t>2</w:t>
      </w:r>
      <w:r w:rsidR="007E14AD">
        <w:rPr>
          <w:rFonts w:ascii="Times New Roman" w:hAnsi="Times New Roman"/>
          <w:sz w:val="28"/>
          <w:szCs w:val="28"/>
        </w:rPr>
        <w:t xml:space="preserve"> г.</w:t>
      </w:r>
    </w:p>
    <w:p w:rsidR="007E14AD" w:rsidRDefault="00814E2D" w:rsidP="009632CF">
      <w:pPr>
        <w:spacing w:after="0"/>
        <w:ind w:firstLine="708"/>
        <w:jc w:val="both"/>
        <w:rPr>
          <w:rFonts w:ascii="Times New Roman" w:hAnsi="Times New Roman"/>
          <w:sz w:val="28"/>
          <w:szCs w:val="28"/>
        </w:rPr>
      </w:pPr>
      <w:r w:rsidRPr="0031702D">
        <w:rPr>
          <w:rFonts w:ascii="Times New Roman" w:hAnsi="Times New Roman"/>
          <w:sz w:val="28"/>
          <w:szCs w:val="28"/>
        </w:rPr>
        <w:t>В Брачно отделение</w:t>
      </w:r>
      <w:r w:rsidR="00590A65" w:rsidRPr="0031702D">
        <w:rPr>
          <w:rFonts w:ascii="Times New Roman" w:hAnsi="Times New Roman"/>
          <w:sz w:val="28"/>
          <w:szCs w:val="28"/>
        </w:rPr>
        <w:t xml:space="preserve"> </w:t>
      </w:r>
      <w:r w:rsidR="0031702D" w:rsidRPr="0031702D">
        <w:rPr>
          <w:rFonts w:ascii="Times New Roman" w:hAnsi="Times New Roman"/>
          <w:sz w:val="28"/>
          <w:szCs w:val="28"/>
        </w:rPr>
        <w:t>също</w:t>
      </w:r>
      <w:r w:rsidR="00590A65" w:rsidRPr="0031702D">
        <w:rPr>
          <w:rFonts w:ascii="Times New Roman" w:hAnsi="Times New Roman"/>
          <w:sz w:val="28"/>
          <w:szCs w:val="28"/>
        </w:rPr>
        <w:t xml:space="preserve"> е н</w:t>
      </w:r>
      <w:r w:rsidRPr="0031702D">
        <w:rPr>
          <w:rFonts w:ascii="Times New Roman" w:hAnsi="Times New Roman"/>
          <w:sz w:val="28"/>
          <w:szCs w:val="28"/>
        </w:rPr>
        <w:t xml:space="preserve">алице </w:t>
      </w:r>
      <w:r w:rsidR="00BE449D">
        <w:rPr>
          <w:rFonts w:ascii="Times New Roman" w:hAnsi="Times New Roman"/>
          <w:sz w:val="28"/>
          <w:szCs w:val="28"/>
        </w:rPr>
        <w:t>намал</w:t>
      </w:r>
      <w:r w:rsidR="007E14AD">
        <w:rPr>
          <w:rFonts w:ascii="Times New Roman" w:hAnsi="Times New Roman"/>
          <w:sz w:val="28"/>
          <w:szCs w:val="28"/>
        </w:rPr>
        <w:t>ение</w:t>
      </w:r>
      <w:r w:rsidR="00590A65" w:rsidRPr="0031702D">
        <w:rPr>
          <w:rFonts w:ascii="Times New Roman" w:hAnsi="Times New Roman"/>
          <w:sz w:val="28"/>
          <w:szCs w:val="28"/>
        </w:rPr>
        <w:t xml:space="preserve"> в постъпленията на делата с </w:t>
      </w:r>
      <w:r w:rsidR="00BE449D">
        <w:rPr>
          <w:rFonts w:ascii="Times New Roman" w:hAnsi="Times New Roman"/>
          <w:sz w:val="28"/>
          <w:szCs w:val="28"/>
        </w:rPr>
        <w:t>240</w:t>
      </w:r>
      <w:r w:rsidRPr="0031702D">
        <w:rPr>
          <w:rFonts w:ascii="Times New Roman" w:hAnsi="Times New Roman"/>
          <w:sz w:val="28"/>
          <w:szCs w:val="28"/>
        </w:rPr>
        <w:t xml:space="preserve"> броя, </w:t>
      </w:r>
      <w:r w:rsidR="00BE449D">
        <w:rPr>
          <w:rFonts w:ascii="Times New Roman" w:hAnsi="Times New Roman"/>
          <w:sz w:val="28"/>
          <w:szCs w:val="28"/>
        </w:rPr>
        <w:t>н</w:t>
      </w:r>
      <w:r w:rsidR="00590A65" w:rsidRPr="0031702D">
        <w:rPr>
          <w:rFonts w:ascii="Times New Roman" w:hAnsi="Times New Roman"/>
          <w:sz w:val="28"/>
          <w:szCs w:val="28"/>
        </w:rPr>
        <w:t xml:space="preserve">о </w:t>
      </w:r>
      <w:r w:rsidR="007E14AD">
        <w:rPr>
          <w:rFonts w:ascii="Times New Roman" w:hAnsi="Times New Roman"/>
          <w:sz w:val="28"/>
          <w:szCs w:val="28"/>
        </w:rPr>
        <w:t xml:space="preserve">запазването на броя на функциониращите брачни състави </w:t>
      </w:r>
      <w:r w:rsidR="00BE449D">
        <w:rPr>
          <w:rFonts w:ascii="Times New Roman" w:hAnsi="Times New Roman"/>
          <w:sz w:val="28"/>
          <w:szCs w:val="28"/>
        </w:rPr>
        <w:t xml:space="preserve">не </w:t>
      </w:r>
      <w:r w:rsidR="0031702D" w:rsidRPr="0031702D">
        <w:rPr>
          <w:rFonts w:ascii="Times New Roman" w:hAnsi="Times New Roman"/>
          <w:sz w:val="28"/>
          <w:szCs w:val="28"/>
        </w:rPr>
        <w:t>до</w:t>
      </w:r>
      <w:r w:rsidRPr="0031702D">
        <w:rPr>
          <w:rFonts w:ascii="Times New Roman" w:hAnsi="Times New Roman"/>
          <w:sz w:val="28"/>
          <w:szCs w:val="28"/>
        </w:rPr>
        <w:t>в</w:t>
      </w:r>
      <w:r w:rsidR="0031702D" w:rsidRPr="0031702D">
        <w:rPr>
          <w:rFonts w:ascii="Times New Roman" w:hAnsi="Times New Roman"/>
          <w:sz w:val="28"/>
          <w:szCs w:val="28"/>
        </w:rPr>
        <w:t>еде</w:t>
      </w:r>
      <w:r w:rsidRPr="0031702D">
        <w:rPr>
          <w:rFonts w:ascii="Times New Roman" w:hAnsi="Times New Roman"/>
          <w:sz w:val="28"/>
          <w:szCs w:val="28"/>
        </w:rPr>
        <w:t xml:space="preserve"> до </w:t>
      </w:r>
      <w:r w:rsidR="00BE449D">
        <w:rPr>
          <w:rFonts w:ascii="Times New Roman" w:hAnsi="Times New Roman"/>
          <w:sz w:val="28"/>
          <w:szCs w:val="28"/>
        </w:rPr>
        <w:t>значително намаляване</w:t>
      </w:r>
      <w:r w:rsidR="007E14AD">
        <w:rPr>
          <w:rFonts w:ascii="Times New Roman" w:hAnsi="Times New Roman"/>
          <w:sz w:val="28"/>
          <w:szCs w:val="28"/>
        </w:rPr>
        <w:t xml:space="preserve"> на</w:t>
      </w:r>
      <w:r w:rsidRPr="0031702D">
        <w:rPr>
          <w:rFonts w:ascii="Times New Roman" w:hAnsi="Times New Roman"/>
          <w:sz w:val="28"/>
          <w:szCs w:val="28"/>
        </w:rPr>
        <w:t xml:space="preserve"> натоварен</w:t>
      </w:r>
      <w:r w:rsidR="00567072" w:rsidRPr="0031702D">
        <w:rPr>
          <w:rFonts w:ascii="Times New Roman" w:hAnsi="Times New Roman"/>
          <w:sz w:val="28"/>
          <w:szCs w:val="28"/>
        </w:rPr>
        <w:t xml:space="preserve">остта на съдия </w:t>
      </w:r>
      <w:r w:rsidR="00DD78D9" w:rsidRPr="0031702D">
        <w:rPr>
          <w:rFonts w:ascii="Times New Roman" w:hAnsi="Times New Roman"/>
          <w:sz w:val="28"/>
          <w:szCs w:val="28"/>
        </w:rPr>
        <w:t xml:space="preserve">в отделението </w:t>
      </w:r>
      <w:r w:rsidR="00BE449D">
        <w:rPr>
          <w:rFonts w:ascii="Times New Roman" w:hAnsi="Times New Roman"/>
          <w:sz w:val="28"/>
          <w:szCs w:val="28"/>
        </w:rPr>
        <w:t>(</w:t>
      </w:r>
      <w:r w:rsidR="00567072" w:rsidRPr="0031702D">
        <w:rPr>
          <w:rFonts w:ascii="Times New Roman" w:hAnsi="Times New Roman"/>
          <w:sz w:val="28"/>
          <w:szCs w:val="28"/>
        </w:rPr>
        <w:t>с</w:t>
      </w:r>
      <w:r w:rsidR="00BE449D">
        <w:rPr>
          <w:rFonts w:ascii="Times New Roman" w:hAnsi="Times New Roman"/>
          <w:sz w:val="28"/>
          <w:szCs w:val="28"/>
        </w:rPr>
        <w:t>амо с 4</w:t>
      </w:r>
      <w:r w:rsidRPr="0031702D">
        <w:rPr>
          <w:rFonts w:ascii="Times New Roman" w:hAnsi="Times New Roman"/>
          <w:sz w:val="28"/>
          <w:szCs w:val="28"/>
        </w:rPr>
        <w:t xml:space="preserve"> дела месечно</w:t>
      </w:r>
      <w:r w:rsidR="00BE449D">
        <w:rPr>
          <w:rFonts w:ascii="Times New Roman" w:hAnsi="Times New Roman"/>
          <w:sz w:val="28"/>
          <w:szCs w:val="28"/>
        </w:rPr>
        <w:t xml:space="preserve"> на съдия)</w:t>
      </w:r>
      <w:r w:rsidRPr="0031702D">
        <w:rPr>
          <w:rFonts w:ascii="Times New Roman" w:hAnsi="Times New Roman"/>
          <w:sz w:val="28"/>
          <w:szCs w:val="28"/>
        </w:rPr>
        <w:t xml:space="preserve">. </w:t>
      </w:r>
    </w:p>
    <w:p w:rsidR="00814E2D" w:rsidRPr="0031702D" w:rsidRDefault="00DD78D9" w:rsidP="009632CF">
      <w:pPr>
        <w:spacing w:after="0"/>
        <w:ind w:firstLine="708"/>
        <w:jc w:val="both"/>
        <w:rPr>
          <w:rFonts w:ascii="Times New Roman" w:hAnsi="Times New Roman"/>
          <w:sz w:val="28"/>
          <w:szCs w:val="28"/>
        </w:rPr>
      </w:pPr>
      <w:r w:rsidRPr="0031702D">
        <w:rPr>
          <w:rFonts w:ascii="Times New Roman" w:hAnsi="Times New Roman"/>
          <w:sz w:val="28"/>
          <w:szCs w:val="28"/>
        </w:rPr>
        <w:t>С оглед на</w:t>
      </w:r>
      <w:r w:rsidR="004E2AC2" w:rsidRPr="0031702D">
        <w:rPr>
          <w:rFonts w:ascii="Times New Roman" w:hAnsi="Times New Roman"/>
          <w:sz w:val="28"/>
          <w:szCs w:val="28"/>
        </w:rPr>
        <w:t xml:space="preserve"> това натовареността на </w:t>
      </w:r>
      <w:r w:rsidRPr="0031702D">
        <w:rPr>
          <w:rFonts w:ascii="Times New Roman" w:hAnsi="Times New Roman"/>
          <w:sz w:val="28"/>
          <w:szCs w:val="28"/>
        </w:rPr>
        <w:t xml:space="preserve">съдиите от </w:t>
      </w:r>
      <w:r w:rsidR="007E14AD">
        <w:rPr>
          <w:rFonts w:ascii="Times New Roman" w:hAnsi="Times New Roman"/>
          <w:sz w:val="28"/>
          <w:szCs w:val="28"/>
        </w:rPr>
        <w:t xml:space="preserve">Гражданско и Брачно отделение на </w:t>
      </w:r>
      <w:r w:rsidR="004E2AC2" w:rsidRPr="0031702D">
        <w:rPr>
          <w:rFonts w:ascii="Times New Roman" w:hAnsi="Times New Roman"/>
          <w:sz w:val="28"/>
          <w:szCs w:val="28"/>
        </w:rPr>
        <w:t xml:space="preserve">Районен съд </w:t>
      </w:r>
      <w:r w:rsidR="00C247F2" w:rsidRPr="0031702D">
        <w:rPr>
          <w:rFonts w:ascii="Times New Roman" w:hAnsi="Times New Roman"/>
          <w:sz w:val="28"/>
          <w:szCs w:val="28"/>
        </w:rPr>
        <w:t xml:space="preserve">– </w:t>
      </w:r>
      <w:r w:rsidR="004E2AC2" w:rsidRPr="0031702D">
        <w:rPr>
          <w:rFonts w:ascii="Times New Roman" w:hAnsi="Times New Roman"/>
          <w:sz w:val="28"/>
          <w:szCs w:val="28"/>
        </w:rPr>
        <w:t xml:space="preserve">Пловдив </w:t>
      </w:r>
      <w:r w:rsidR="0031702D" w:rsidRPr="0031702D">
        <w:rPr>
          <w:rFonts w:ascii="Times New Roman" w:hAnsi="Times New Roman"/>
          <w:sz w:val="28"/>
          <w:szCs w:val="28"/>
        </w:rPr>
        <w:t>през отчетния период</w:t>
      </w:r>
      <w:r w:rsidR="007E14AD">
        <w:rPr>
          <w:rFonts w:ascii="Times New Roman" w:hAnsi="Times New Roman"/>
          <w:sz w:val="28"/>
          <w:szCs w:val="28"/>
        </w:rPr>
        <w:t xml:space="preserve">, въпреки </w:t>
      </w:r>
      <w:r w:rsidR="007E14AD">
        <w:rPr>
          <w:rFonts w:ascii="Times New Roman" w:hAnsi="Times New Roman"/>
          <w:sz w:val="28"/>
          <w:szCs w:val="28"/>
        </w:rPr>
        <w:lastRenderedPageBreak/>
        <w:t xml:space="preserve">увеличението на щатната численост с 2 бройки и завръщането на </w:t>
      </w:r>
      <w:r w:rsidR="0043129D">
        <w:rPr>
          <w:rFonts w:ascii="Times New Roman" w:hAnsi="Times New Roman"/>
          <w:sz w:val="28"/>
          <w:szCs w:val="28"/>
        </w:rPr>
        <w:t xml:space="preserve">1 </w:t>
      </w:r>
      <w:r w:rsidR="007E14AD">
        <w:rPr>
          <w:rFonts w:ascii="Times New Roman" w:hAnsi="Times New Roman"/>
          <w:sz w:val="28"/>
          <w:szCs w:val="28"/>
        </w:rPr>
        <w:t>съди</w:t>
      </w:r>
      <w:r w:rsidR="0043129D">
        <w:rPr>
          <w:rFonts w:ascii="Times New Roman" w:hAnsi="Times New Roman"/>
          <w:sz w:val="28"/>
          <w:szCs w:val="28"/>
        </w:rPr>
        <w:t>я</w:t>
      </w:r>
      <w:r w:rsidR="007E14AD">
        <w:rPr>
          <w:rFonts w:ascii="Times New Roman" w:hAnsi="Times New Roman"/>
          <w:sz w:val="28"/>
          <w:szCs w:val="28"/>
        </w:rPr>
        <w:t xml:space="preserve"> от майчинство</w:t>
      </w:r>
      <w:r w:rsidR="00E2278D">
        <w:rPr>
          <w:rFonts w:ascii="Times New Roman" w:hAnsi="Times New Roman"/>
          <w:sz w:val="28"/>
          <w:szCs w:val="28"/>
        </w:rPr>
        <w:t xml:space="preserve"> </w:t>
      </w:r>
      <w:r w:rsidRPr="0031702D">
        <w:rPr>
          <w:rFonts w:ascii="Times New Roman" w:hAnsi="Times New Roman"/>
          <w:sz w:val="28"/>
          <w:szCs w:val="28"/>
        </w:rPr>
        <w:t>продължава да е</w:t>
      </w:r>
      <w:r w:rsidR="004E2AC2" w:rsidRPr="0031702D">
        <w:rPr>
          <w:rFonts w:ascii="Times New Roman" w:hAnsi="Times New Roman"/>
          <w:sz w:val="28"/>
          <w:szCs w:val="28"/>
        </w:rPr>
        <w:t xml:space="preserve"> </w:t>
      </w:r>
      <w:r w:rsidR="0031702D" w:rsidRPr="0031702D">
        <w:rPr>
          <w:rFonts w:ascii="Times New Roman" w:hAnsi="Times New Roman"/>
          <w:sz w:val="28"/>
          <w:szCs w:val="28"/>
        </w:rPr>
        <w:t>зна</w:t>
      </w:r>
      <w:r w:rsidR="004E2AC2" w:rsidRPr="0031702D">
        <w:rPr>
          <w:rFonts w:ascii="Times New Roman" w:hAnsi="Times New Roman"/>
          <w:sz w:val="28"/>
          <w:szCs w:val="28"/>
        </w:rPr>
        <w:t xml:space="preserve">чително висока. </w:t>
      </w:r>
    </w:p>
    <w:p w:rsidR="002E7074" w:rsidRPr="0031702D" w:rsidRDefault="002E7074" w:rsidP="009632CF">
      <w:pPr>
        <w:spacing w:after="0"/>
        <w:ind w:firstLine="709"/>
        <w:jc w:val="both"/>
        <w:rPr>
          <w:rFonts w:ascii="Times New Roman" w:hAnsi="Times New Roman"/>
          <w:sz w:val="28"/>
          <w:szCs w:val="28"/>
        </w:rPr>
      </w:pPr>
      <w:r w:rsidRPr="0031702D">
        <w:rPr>
          <w:rFonts w:ascii="Times New Roman" w:hAnsi="Times New Roman"/>
          <w:sz w:val="28"/>
          <w:szCs w:val="28"/>
        </w:rPr>
        <w:t xml:space="preserve">Общото постъпление при наказателните дела през отчетния период бележи </w:t>
      </w:r>
      <w:r w:rsidR="00E2278D">
        <w:rPr>
          <w:rFonts w:ascii="Times New Roman" w:hAnsi="Times New Roman"/>
          <w:sz w:val="28"/>
          <w:szCs w:val="28"/>
        </w:rPr>
        <w:t xml:space="preserve">също </w:t>
      </w:r>
      <w:r w:rsidR="0043129D">
        <w:rPr>
          <w:rFonts w:ascii="Times New Roman" w:hAnsi="Times New Roman"/>
          <w:sz w:val="28"/>
          <w:szCs w:val="28"/>
        </w:rPr>
        <w:t>значително намал</w:t>
      </w:r>
      <w:r w:rsidR="00E2278D">
        <w:rPr>
          <w:rFonts w:ascii="Times New Roman" w:hAnsi="Times New Roman"/>
          <w:sz w:val="28"/>
          <w:szCs w:val="28"/>
        </w:rPr>
        <w:t>ение</w:t>
      </w:r>
      <w:r w:rsidR="00DD78D9" w:rsidRPr="0031702D">
        <w:rPr>
          <w:rFonts w:ascii="Times New Roman" w:hAnsi="Times New Roman"/>
          <w:sz w:val="28"/>
          <w:szCs w:val="28"/>
        </w:rPr>
        <w:t xml:space="preserve"> </w:t>
      </w:r>
      <w:r w:rsidR="00BF4EAF" w:rsidRPr="0031702D">
        <w:rPr>
          <w:rFonts w:ascii="Times New Roman" w:hAnsi="Times New Roman"/>
          <w:sz w:val="28"/>
          <w:szCs w:val="28"/>
        </w:rPr>
        <w:t>–</w:t>
      </w:r>
      <w:r w:rsidR="00567072" w:rsidRPr="0031702D">
        <w:rPr>
          <w:rFonts w:ascii="Times New Roman" w:hAnsi="Times New Roman"/>
          <w:sz w:val="28"/>
          <w:szCs w:val="28"/>
        </w:rPr>
        <w:t xml:space="preserve"> </w:t>
      </w:r>
      <w:r w:rsidRPr="0031702D">
        <w:rPr>
          <w:rFonts w:ascii="Times New Roman" w:hAnsi="Times New Roman"/>
          <w:sz w:val="28"/>
          <w:szCs w:val="28"/>
        </w:rPr>
        <w:t>с</w:t>
      </w:r>
      <w:r w:rsidR="00BF4EAF" w:rsidRPr="0031702D">
        <w:rPr>
          <w:rFonts w:ascii="Times New Roman" w:hAnsi="Times New Roman"/>
          <w:sz w:val="28"/>
          <w:szCs w:val="28"/>
        </w:rPr>
        <w:t xml:space="preserve"> </w:t>
      </w:r>
      <w:r w:rsidR="0043129D">
        <w:rPr>
          <w:rFonts w:ascii="Times New Roman" w:hAnsi="Times New Roman"/>
          <w:sz w:val="28"/>
          <w:szCs w:val="28"/>
        </w:rPr>
        <w:t>98</w:t>
      </w:r>
      <w:r w:rsidR="00E2278D">
        <w:rPr>
          <w:rFonts w:ascii="Times New Roman" w:hAnsi="Times New Roman"/>
          <w:sz w:val="28"/>
          <w:szCs w:val="28"/>
        </w:rPr>
        <w:t>6</w:t>
      </w:r>
      <w:r w:rsidRPr="0031702D">
        <w:rPr>
          <w:rFonts w:ascii="Times New Roman" w:hAnsi="Times New Roman"/>
          <w:sz w:val="28"/>
          <w:szCs w:val="28"/>
        </w:rPr>
        <w:t xml:space="preserve"> дела, което е в размер на </w:t>
      </w:r>
      <w:r w:rsidR="0043129D">
        <w:rPr>
          <w:rFonts w:ascii="Times New Roman" w:hAnsi="Times New Roman"/>
          <w:sz w:val="28"/>
          <w:szCs w:val="28"/>
        </w:rPr>
        <w:t>11</w:t>
      </w:r>
      <w:r w:rsidRPr="0031702D">
        <w:rPr>
          <w:rFonts w:ascii="Times New Roman" w:hAnsi="Times New Roman"/>
          <w:sz w:val="28"/>
          <w:szCs w:val="28"/>
        </w:rPr>
        <w:t>,</w:t>
      </w:r>
      <w:r w:rsidR="00E2278D">
        <w:rPr>
          <w:rFonts w:ascii="Times New Roman" w:hAnsi="Times New Roman"/>
          <w:sz w:val="28"/>
          <w:szCs w:val="28"/>
        </w:rPr>
        <w:t>6</w:t>
      </w:r>
      <w:r w:rsidR="0043129D">
        <w:rPr>
          <w:rFonts w:ascii="Times New Roman" w:hAnsi="Times New Roman"/>
          <w:sz w:val="28"/>
          <w:szCs w:val="28"/>
        </w:rPr>
        <w:t>7</w:t>
      </w:r>
      <w:r w:rsidRPr="0031702D">
        <w:rPr>
          <w:rFonts w:ascii="Times New Roman" w:hAnsi="Times New Roman"/>
          <w:sz w:val="28"/>
          <w:szCs w:val="28"/>
        </w:rPr>
        <w:t xml:space="preserve"> % от делата, постъпили през предходния отчетен период. </w:t>
      </w:r>
    </w:p>
    <w:p w:rsidR="002E7074" w:rsidRDefault="002E7074" w:rsidP="009632CF">
      <w:pPr>
        <w:spacing w:after="0"/>
        <w:ind w:firstLine="709"/>
        <w:jc w:val="both"/>
        <w:rPr>
          <w:rFonts w:ascii="Times New Roman" w:hAnsi="Times New Roman"/>
          <w:sz w:val="28"/>
          <w:szCs w:val="28"/>
        </w:rPr>
      </w:pPr>
      <w:r w:rsidRPr="0031702D">
        <w:rPr>
          <w:rFonts w:ascii="Times New Roman" w:hAnsi="Times New Roman"/>
          <w:sz w:val="28"/>
          <w:szCs w:val="28"/>
        </w:rPr>
        <w:t>Гореизложеното се потвърждава от следните данни:</w:t>
      </w:r>
    </w:p>
    <w:p w:rsidR="004E2AC2" w:rsidRDefault="004E2AC2" w:rsidP="009632CF">
      <w:pPr>
        <w:spacing w:after="0"/>
        <w:ind w:firstLine="708"/>
        <w:jc w:val="both"/>
        <w:rPr>
          <w:rFonts w:ascii="Times New Roman" w:hAnsi="Times New Roman"/>
          <w:b/>
          <w:sz w:val="28"/>
          <w:szCs w:val="28"/>
        </w:rPr>
      </w:pPr>
      <w:r w:rsidRPr="00555A46">
        <w:rPr>
          <w:rFonts w:ascii="Times New Roman" w:hAnsi="Times New Roman"/>
          <w:b/>
          <w:sz w:val="28"/>
          <w:szCs w:val="28"/>
        </w:rPr>
        <w:t xml:space="preserve">- за </w:t>
      </w:r>
      <w:r w:rsidR="00FC3A47" w:rsidRPr="00555A46">
        <w:rPr>
          <w:rFonts w:ascii="Times New Roman" w:hAnsi="Times New Roman"/>
          <w:b/>
          <w:sz w:val="28"/>
          <w:szCs w:val="28"/>
        </w:rPr>
        <w:t xml:space="preserve">Гражданско </w:t>
      </w:r>
      <w:r w:rsidRPr="00555A46">
        <w:rPr>
          <w:rFonts w:ascii="Times New Roman" w:hAnsi="Times New Roman"/>
          <w:b/>
          <w:sz w:val="28"/>
          <w:szCs w:val="28"/>
        </w:rPr>
        <w:t xml:space="preserve">и </w:t>
      </w:r>
      <w:r w:rsidR="00FC3A47" w:rsidRPr="00555A46">
        <w:rPr>
          <w:rFonts w:ascii="Times New Roman" w:hAnsi="Times New Roman"/>
          <w:b/>
          <w:sz w:val="28"/>
          <w:szCs w:val="28"/>
        </w:rPr>
        <w:t xml:space="preserve">Брачно </w:t>
      </w:r>
      <w:r w:rsidRPr="00555A46">
        <w:rPr>
          <w:rFonts w:ascii="Times New Roman" w:hAnsi="Times New Roman"/>
          <w:b/>
          <w:sz w:val="28"/>
          <w:szCs w:val="28"/>
        </w:rPr>
        <w:t>отделение:</w:t>
      </w:r>
    </w:p>
    <w:p w:rsidR="009632CF" w:rsidRPr="009632CF" w:rsidRDefault="009632CF" w:rsidP="009632CF">
      <w:pPr>
        <w:spacing w:after="0"/>
        <w:ind w:firstLine="708"/>
        <w:jc w:val="both"/>
        <w:rPr>
          <w:rFonts w:ascii="Times New Roman" w:hAnsi="Times New Roman"/>
          <w:b/>
          <w:sz w:val="24"/>
          <w:szCs w:val="24"/>
        </w:rPr>
      </w:pPr>
    </w:p>
    <w:tbl>
      <w:tblPr>
        <w:tblW w:w="9276" w:type="dxa"/>
        <w:jc w:val="center"/>
        <w:tblCellMar>
          <w:left w:w="70" w:type="dxa"/>
          <w:right w:w="70" w:type="dxa"/>
        </w:tblCellMar>
        <w:tblLook w:val="04A0" w:firstRow="1" w:lastRow="0" w:firstColumn="1" w:lastColumn="0" w:noHBand="0" w:noVBand="1"/>
      </w:tblPr>
      <w:tblGrid>
        <w:gridCol w:w="1549"/>
        <w:gridCol w:w="2183"/>
        <w:gridCol w:w="2663"/>
        <w:gridCol w:w="2881"/>
      </w:tblGrid>
      <w:tr w:rsidR="00212DFF" w:rsidRPr="00212DFF" w:rsidTr="009632CF">
        <w:trPr>
          <w:trHeight w:val="444"/>
          <w:jc w:val="center"/>
        </w:trPr>
        <w:tc>
          <w:tcPr>
            <w:tcW w:w="1549"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Година</w:t>
            </w:r>
          </w:p>
        </w:tc>
        <w:tc>
          <w:tcPr>
            <w:tcW w:w="2183"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Общо</w:t>
            </w:r>
          </w:p>
        </w:tc>
        <w:tc>
          <w:tcPr>
            <w:tcW w:w="2663"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Брачно</w:t>
            </w:r>
          </w:p>
        </w:tc>
        <w:tc>
          <w:tcPr>
            <w:tcW w:w="2881"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Гражданско</w:t>
            </w:r>
          </w:p>
        </w:tc>
      </w:tr>
      <w:tr w:rsidR="00212DFF"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2018</w:t>
            </w:r>
          </w:p>
        </w:tc>
        <w:tc>
          <w:tcPr>
            <w:tcW w:w="218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20734</w:t>
            </w:r>
          </w:p>
        </w:tc>
        <w:tc>
          <w:tcPr>
            <w:tcW w:w="266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4180</w:t>
            </w:r>
          </w:p>
        </w:tc>
        <w:tc>
          <w:tcPr>
            <w:tcW w:w="2881"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16554</w:t>
            </w:r>
          </w:p>
        </w:tc>
      </w:tr>
      <w:tr w:rsidR="00212DFF"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2019</w:t>
            </w:r>
          </w:p>
        </w:tc>
        <w:tc>
          <w:tcPr>
            <w:tcW w:w="2183"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21507</w:t>
            </w:r>
          </w:p>
        </w:tc>
        <w:tc>
          <w:tcPr>
            <w:tcW w:w="2663"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4072</w:t>
            </w:r>
          </w:p>
        </w:tc>
        <w:tc>
          <w:tcPr>
            <w:tcW w:w="2881"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17435</w:t>
            </w:r>
          </w:p>
        </w:tc>
      </w:tr>
      <w:tr w:rsidR="00212DFF"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2020</w:t>
            </w:r>
          </w:p>
        </w:tc>
        <w:tc>
          <w:tcPr>
            <w:tcW w:w="218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17675</w:t>
            </w:r>
          </w:p>
        </w:tc>
        <w:tc>
          <w:tcPr>
            <w:tcW w:w="266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3320</w:t>
            </w:r>
          </w:p>
        </w:tc>
        <w:tc>
          <w:tcPr>
            <w:tcW w:w="2881"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14355</w:t>
            </w:r>
          </w:p>
        </w:tc>
      </w:tr>
      <w:tr w:rsidR="00212DFF"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2021</w:t>
            </w:r>
          </w:p>
        </w:tc>
        <w:tc>
          <w:tcPr>
            <w:tcW w:w="2183"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20656</w:t>
            </w:r>
          </w:p>
        </w:tc>
        <w:tc>
          <w:tcPr>
            <w:tcW w:w="2663"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3829</w:t>
            </w:r>
          </w:p>
        </w:tc>
        <w:tc>
          <w:tcPr>
            <w:tcW w:w="2881"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16827</w:t>
            </w:r>
          </w:p>
        </w:tc>
      </w:tr>
      <w:tr w:rsidR="00212DFF"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2022</w:t>
            </w:r>
          </w:p>
        </w:tc>
        <w:tc>
          <w:tcPr>
            <w:tcW w:w="218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19135</w:t>
            </w:r>
          </w:p>
        </w:tc>
        <w:tc>
          <w:tcPr>
            <w:tcW w:w="266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3589</w:t>
            </w:r>
          </w:p>
        </w:tc>
        <w:tc>
          <w:tcPr>
            <w:tcW w:w="2881"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15546</w:t>
            </w:r>
          </w:p>
        </w:tc>
      </w:tr>
    </w:tbl>
    <w:p w:rsidR="003313FF" w:rsidRPr="003313FF" w:rsidRDefault="003313FF" w:rsidP="009632CF">
      <w:pPr>
        <w:spacing w:after="0"/>
        <w:jc w:val="both"/>
        <w:rPr>
          <w:rFonts w:ascii="Times New Roman" w:hAnsi="Times New Roman"/>
          <w:b/>
          <w:sz w:val="18"/>
          <w:szCs w:val="18"/>
        </w:rPr>
      </w:pPr>
    </w:p>
    <w:p w:rsidR="004E2AC2" w:rsidRDefault="002E7074" w:rsidP="009632CF">
      <w:pPr>
        <w:spacing w:after="0"/>
        <w:ind w:firstLine="708"/>
        <w:jc w:val="both"/>
        <w:rPr>
          <w:rFonts w:ascii="Times New Roman" w:hAnsi="Times New Roman"/>
          <w:sz w:val="28"/>
          <w:szCs w:val="28"/>
        </w:rPr>
      </w:pPr>
      <w:r>
        <w:rPr>
          <w:rFonts w:ascii="Times New Roman" w:hAnsi="Times New Roman"/>
          <w:sz w:val="28"/>
          <w:szCs w:val="28"/>
        </w:rPr>
        <w:t>Броят на постъпленията в Брачно отделение</w:t>
      </w:r>
      <w:r w:rsidR="004E2AC2" w:rsidRPr="00555A46">
        <w:rPr>
          <w:rFonts w:ascii="Times New Roman" w:hAnsi="Times New Roman"/>
          <w:sz w:val="28"/>
          <w:szCs w:val="28"/>
        </w:rPr>
        <w:t xml:space="preserve">, разпределен на броя </w:t>
      </w:r>
      <w:r w:rsidR="00567072">
        <w:rPr>
          <w:rFonts w:ascii="Times New Roman" w:hAnsi="Times New Roman"/>
          <w:sz w:val="28"/>
          <w:szCs w:val="28"/>
        </w:rPr>
        <w:t xml:space="preserve">на </w:t>
      </w:r>
      <w:r w:rsidR="004E2AC2" w:rsidRPr="00555A46">
        <w:rPr>
          <w:rFonts w:ascii="Times New Roman" w:hAnsi="Times New Roman"/>
          <w:sz w:val="28"/>
          <w:szCs w:val="28"/>
        </w:rPr>
        <w:t>съдии</w:t>
      </w:r>
      <w:r>
        <w:rPr>
          <w:rFonts w:ascii="Times New Roman" w:hAnsi="Times New Roman"/>
          <w:sz w:val="28"/>
          <w:szCs w:val="28"/>
        </w:rPr>
        <w:t>те</w:t>
      </w:r>
      <w:r w:rsidR="004E2AC2" w:rsidRPr="00555A46">
        <w:rPr>
          <w:rFonts w:ascii="Times New Roman" w:hAnsi="Times New Roman"/>
          <w:sz w:val="28"/>
          <w:szCs w:val="28"/>
        </w:rPr>
        <w:t xml:space="preserve"> за съответните години, дава следните резултати за натовареността на отделния съдия:</w:t>
      </w:r>
    </w:p>
    <w:p w:rsidR="009632CF" w:rsidRPr="009632CF" w:rsidRDefault="009632CF" w:rsidP="009632CF">
      <w:pPr>
        <w:spacing w:after="0"/>
        <w:ind w:firstLine="708"/>
        <w:jc w:val="both"/>
        <w:rPr>
          <w:rFonts w:ascii="Times New Roman" w:hAnsi="Times New Roman"/>
          <w:sz w:val="24"/>
          <w:szCs w:val="24"/>
        </w:rPr>
      </w:pPr>
    </w:p>
    <w:tbl>
      <w:tblPr>
        <w:tblW w:w="9212" w:type="dxa"/>
        <w:jc w:val="center"/>
        <w:tblCellMar>
          <w:left w:w="70" w:type="dxa"/>
          <w:right w:w="70" w:type="dxa"/>
        </w:tblCellMar>
        <w:tblLook w:val="04A0" w:firstRow="1" w:lastRow="0" w:firstColumn="1" w:lastColumn="0" w:noHBand="0" w:noVBand="1"/>
      </w:tblPr>
      <w:tblGrid>
        <w:gridCol w:w="1540"/>
        <w:gridCol w:w="2167"/>
        <w:gridCol w:w="2644"/>
        <w:gridCol w:w="2861"/>
      </w:tblGrid>
      <w:tr w:rsidR="00212DFF" w:rsidRPr="00212DFF" w:rsidTr="009632CF">
        <w:trPr>
          <w:trHeight w:val="614"/>
          <w:jc w:val="center"/>
        </w:trPr>
        <w:tc>
          <w:tcPr>
            <w:tcW w:w="154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Година</w:t>
            </w:r>
          </w:p>
        </w:tc>
        <w:tc>
          <w:tcPr>
            <w:tcW w:w="2167"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Брой съдии</w:t>
            </w:r>
          </w:p>
        </w:tc>
        <w:tc>
          <w:tcPr>
            <w:tcW w:w="2644"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Общ брой дела</w:t>
            </w:r>
          </w:p>
        </w:tc>
        <w:tc>
          <w:tcPr>
            <w:tcW w:w="2861"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Натовареност на съдия</w:t>
            </w:r>
          </w:p>
        </w:tc>
      </w:tr>
      <w:tr w:rsidR="00212DFF"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2018</w:t>
            </w:r>
          </w:p>
        </w:tc>
        <w:tc>
          <w:tcPr>
            <w:tcW w:w="2167"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5</w:t>
            </w:r>
          </w:p>
        </w:tc>
        <w:tc>
          <w:tcPr>
            <w:tcW w:w="2644"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4180</w:t>
            </w:r>
          </w:p>
        </w:tc>
        <w:tc>
          <w:tcPr>
            <w:tcW w:w="2861"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836/70 на месец</w:t>
            </w:r>
          </w:p>
        </w:tc>
      </w:tr>
      <w:tr w:rsidR="00212DFF"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2019</w:t>
            </w:r>
          </w:p>
        </w:tc>
        <w:tc>
          <w:tcPr>
            <w:tcW w:w="2167"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4</w:t>
            </w:r>
          </w:p>
        </w:tc>
        <w:tc>
          <w:tcPr>
            <w:tcW w:w="2644"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4072</w:t>
            </w:r>
          </w:p>
        </w:tc>
        <w:tc>
          <w:tcPr>
            <w:tcW w:w="2861"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1 018/85 на месец</w:t>
            </w:r>
          </w:p>
        </w:tc>
      </w:tr>
      <w:tr w:rsidR="00212DFF"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2020</w:t>
            </w:r>
          </w:p>
        </w:tc>
        <w:tc>
          <w:tcPr>
            <w:tcW w:w="2167"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5</w:t>
            </w:r>
          </w:p>
        </w:tc>
        <w:tc>
          <w:tcPr>
            <w:tcW w:w="2644"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3320</w:t>
            </w:r>
          </w:p>
        </w:tc>
        <w:tc>
          <w:tcPr>
            <w:tcW w:w="2861"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664/55 на месец</w:t>
            </w:r>
          </w:p>
        </w:tc>
      </w:tr>
      <w:tr w:rsidR="00212DFF"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2021</w:t>
            </w:r>
          </w:p>
        </w:tc>
        <w:tc>
          <w:tcPr>
            <w:tcW w:w="2167"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5</w:t>
            </w:r>
          </w:p>
        </w:tc>
        <w:tc>
          <w:tcPr>
            <w:tcW w:w="2644"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3829</w:t>
            </w:r>
          </w:p>
        </w:tc>
        <w:tc>
          <w:tcPr>
            <w:tcW w:w="2861"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764/64 на месец</w:t>
            </w:r>
          </w:p>
        </w:tc>
      </w:tr>
      <w:tr w:rsidR="00212DFF"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2022</w:t>
            </w:r>
          </w:p>
        </w:tc>
        <w:tc>
          <w:tcPr>
            <w:tcW w:w="2167"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5</w:t>
            </w:r>
          </w:p>
        </w:tc>
        <w:tc>
          <w:tcPr>
            <w:tcW w:w="2644"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3589</w:t>
            </w:r>
          </w:p>
        </w:tc>
        <w:tc>
          <w:tcPr>
            <w:tcW w:w="2861"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718/60 на месец</w:t>
            </w:r>
          </w:p>
        </w:tc>
      </w:tr>
    </w:tbl>
    <w:p w:rsidR="00DF1E02" w:rsidRPr="009632CF" w:rsidRDefault="00DF1E02" w:rsidP="009632CF">
      <w:pPr>
        <w:spacing w:after="0"/>
        <w:ind w:firstLine="708"/>
        <w:jc w:val="both"/>
        <w:rPr>
          <w:rFonts w:ascii="Times New Roman" w:hAnsi="Times New Roman"/>
          <w:sz w:val="24"/>
          <w:szCs w:val="24"/>
        </w:rPr>
      </w:pPr>
    </w:p>
    <w:p w:rsidR="00C5284A" w:rsidRDefault="002E7074" w:rsidP="009632CF">
      <w:pPr>
        <w:spacing w:after="0"/>
        <w:ind w:firstLine="708"/>
        <w:jc w:val="both"/>
        <w:rPr>
          <w:rFonts w:ascii="Times New Roman" w:hAnsi="Times New Roman"/>
          <w:sz w:val="28"/>
          <w:szCs w:val="28"/>
        </w:rPr>
      </w:pPr>
      <w:r>
        <w:rPr>
          <w:rFonts w:ascii="Times New Roman" w:hAnsi="Times New Roman"/>
          <w:sz w:val="28"/>
          <w:szCs w:val="28"/>
        </w:rPr>
        <w:t>Съответно броят на постъпленията в Гражданско отделение</w:t>
      </w:r>
      <w:r w:rsidR="004E2AC2" w:rsidRPr="00555A46">
        <w:rPr>
          <w:rFonts w:ascii="Times New Roman" w:hAnsi="Times New Roman"/>
          <w:sz w:val="28"/>
          <w:szCs w:val="28"/>
        </w:rPr>
        <w:t>, разпределен на броя съдии за съответните години, дава следните резултати за натовареността на отделния съдия:</w:t>
      </w:r>
    </w:p>
    <w:p w:rsidR="009632CF" w:rsidRPr="009632CF" w:rsidRDefault="009632CF" w:rsidP="009632CF">
      <w:pPr>
        <w:spacing w:after="0"/>
        <w:ind w:firstLine="708"/>
        <w:jc w:val="both"/>
        <w:rPr>
          <w:rFonts w:ascii="Times New Roman" w:hAnsi="Times New Roman"/>
          <w:sz w:val="24"/>
          <w:szCs w:val="24"/>
        </w:rPr>
      </w:pPr>
    </w:p>
    <w:tbl>
      <w:tblPr>
        <w:tblW w:w="8963" w:type="dxa"/>
        <w:jc w:val="center"/>
        <w:tblCellMar>
          <w:left w:w="70" w:type="dxa"/>
          <w:right w:w="70" w:type="dxa"/>
        </w:tblCellMar>
        <w:tblLook w:val="04A0" w:firstRow="1" w:lastRow="0" w:firstColumn="1" w:lastColumn="0" w:noHBand="0" w:noVBand="1"/>
      </w:tblPr>
      <w:tblGrid>
        <w:gridCol w:w="1497"/>
        <w:gridCol w:w="2109"/>
        <w:gridCol w:w="2573"/>
        <w:gridCol w:w="2784"/>
      </w:tblGrid>
      <w:tr w:rsidR="00212DFF" w:rsidRPr="00212DFF" w:rsidTr="009632CF">
        <w:trPr>
          <w:trHeight w:val="640"/>
          <w:jc w:val="center"/>
        </w:trPr>
        <w:tc>
          <w:tcPr>
            <w:tcW w:w="1497"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Година</w:t>
            </w:r>
          </w:p>
        </w:tc>
        <w:tc>
          <w:tcPr>
            <w:tcW w:w="2109"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Брой съдии</w:t>
            </w:r>
          </w:p>
        </w:tc>
        <w:tc>
          <w:tcPr>
            <w:tcW w:w="2573"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Общ брой дела</w:t>
            </w:r>
          </w:p>
        </w:tc>
        <w:tc>
          <w:tcPr>
            <w:tcW w:w="2784"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Натовареност на съдия</w:t>
            </w:r>
          </w:p>
        </w:tc>
      </w:tr>
      <w:tr w:rsidR="00212DFF"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2018</w:t>
            </w:r>
          </w:p>
        </w:tc>
        <w:tc>
          <w:tcPr>
            <w:tcW w:w="2109"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w:t>
            </w:r>
          </w:p>
        </w:tc>
        <w:tc>
          <w:tcPr>
            <w:tcW w:w="257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16554</w:t>
            </w:r>
          </w:p>
        </w:tc>
        <w:tc>
          <w:tcPr>
            <w:tcW w:w="2784"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828/69 на месец</w:t>
            </w:r>
          </w:p>
        </w:tc>
      </w:tr>
      <w:tr w:rsidR="00212DFF"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2019</w:t>
            </w:r>
          </w:p>
        </w:tc>
        <w:tc>
          <w:tcPr>
            <w:tcW w:w="2109"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19</w:t>
            </w:r>
          </w:p>
        </w:tc>
        <w:tc>
          <w:tcPr>
            <w:tcW w:w="2573"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17435</w:t>
            </w:r>
          </w:p>
        </w:tc>
        <w:tc>
          <w:tcPr>
            <w:tcW w:w="2784"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918/76 на месец</w:t>
            </w:r>
          </w:p>
        </w:tc>
      </w:tr>
      <w:tr w:rsidR="00212DFF"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2020</w:t>
            </w:r>
          </w:p>
        </w:tc>
        <w:tc>
          <w:tcPr>
            <w:tcW w:w="2109"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w:t>
            </w:r>
          </w:p>
        </w:tc>
        <w:tc>
          <w:tcPr>
            <w:tcW w:w="257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14355</w:t>
            </w:r>
          </w:p>
        </w:tc>
        <w:tc>
          <w:tcPr>
            <w:tcW w:w="2784"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718/60 на месец</w:t>
            </w:r>
          </w:p>
        </w:tc>
      </w:tr>
      <w:tr w:rsidR="00212DFF"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2021</w:t>
            </w:r>
          </w:p>
        </w:tc>
        <w:tc>
          <w:tcPr>
            <w:tcW w:w="2109"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23</w:t>
            </w:r>
          </w:p>
        </w:tc>
        <w:tc>
          <w:tcPr>
            <w:tcW w:w="2573"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16827</w:t>
            </w:r>
          </w:p>
        </w:tc>
        <w:tc>
          <w:tcPr>
            <w:tcW w:w="2784" w:type="dxa"/>
            <w:tcBorders>
              <w:top w:val="nil"/>
              <w:left w:val="nil"/>
              <w:bottom w:val="single" w:sz="8" w:space="0" w:color="FFFFFF"/>
              <w:right w:val="single" w:sz="8" w:space="0" w:color="FFFFFF"/>
            </w:tcBorders>
            <w:shd w:val="clear" w:color="000000" w:fill="FFFFFF"/>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732/61 на месец</w:t>
            </w:r>
          </w:p>
        </w:tc>
      </w:tr>
      <w:tr w:rsidR="00212DFF"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2022</w:t>
            </w:r>
          </w:p>
        </w:tc>
        <w:tc>
          <w:tcPr>
            <w:tcW w:w="2109"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24</w:t>
            </w:r>
          </w:p>
        </w:tc>
        <w:tc>
          <w:tcPr>
            <w:tcW w:w="257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15546</w:t>
            </w:r>
          </w:p>
        </w:tc>
        <w:tc>
          <w:tcPr>
            <w:tcW w:w="2784"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648/54 на месец</w:t>
            </w:r>
          </w:p>
        </w:tc>
      </w:tr>
    </w:tbl>
    <w:p w:rsidR="000933A6" w:rsidRPr="009632CF" w:rsidRDefault="004E2AC2" w:rsidP="009632CF">
      <w:pPr>
        <w:numPr>
          <w:ilvl w:val="0"/>
          <w:numId w:val="1"/>
        </w:numPr>
        <w:tabs>
          <w:tab w:val="clear" w:pos="1494"/>
          <w:tab w:val="left" w:pos="993"/>
        </w:tabs>
        <w:spacing w:after="0"/>
        <w:ind w:left="0" w:firstLine="709"/>
        <w:jc w:val="both"/>
        <w:rPr>
          <w:rFonts w:ascii="Times New Roman" w:hAnsi="Times New Roman"/>
          <w:sz w:val="28"/>
          <w:szCs w:val="28"/>
        </w:rPr>
      </w:pPr>
      <w:r w:rsidRPr="004D2BD7">
        <w:rPr>
          <w:rFonts w:ascii="Times New Roman" w:hAnsi="Times New Roman"/>
          <w:b/>
          <w:sz w:val="28"/>
          <w:szCs w:val="28"/>
        </w:rPr>
        <w:lastRenderedPageBreak/>
        <w:t xml:space="preserve">за </w:t>
      </w:r>
      <w:r w:rsidR="00F16C87" w:rsidRPr="004D2BD7">
        <w:rPr>
          <w:rFonts w:ascii="Times New Roman" w:hAnsi="Times New Roman"/>
          <w:b/>
          <w:sz w:val="28"/>
          <w:szCs w:val="28"/>
        </w:rPr>
        <w:t xml:space="preserve">Наказателно </w:t>
      </w:r>
      <w:r w:rsidRPr="004D2BD7">
        <w:rPr>
          <w:rFonts w:ascii="Times New Roman" w:hAnsi="Times New Roman"/>
          <w:b/>
          <w:sz w:val="28"/>
          <w:szCs w:val="28"/>
        </w:rPr>
        <w:t>отделение:</w:t>
      </w:r>
    </w:p>
    <w:p w:rsidR="009632CF" w:rsidRPr="002E79B0" w:rsidRDefault="009632CF" w:rsidP="009632CF">
      <w:pPr>
        <w:tabs>
          <w:tab w:val="left" w:pos="993"/>
        </w:tabs>
        <w:spacing w:after="0"/>
        <w:ind w:left="709"/>
        <w:jc w:val="both"/>
        <w:rPr>
          <w:rFonts w:ascii="Times New Roman" w:hAnsi="Times New Roman"/>
          <w:sz w:val="28"/>
          <w:szCs w:val="28"/>
        </w:rPr>
      </w:pPr>
    </w:p>
    <w:tbl>
      <w:tblPr>
        <w:tblW w:w="8640" w:type="dxa"/>
        <w:jc w:val="center"/>
        <w:tblCellMar>
          <w:left w:w="70" w:type="dxa"/>
          <w:right w:w="70" w:type="dxa"/>
        </w:tblCellMar>
        <w:tblLook w:val="04A0" w:firstRow="1" w:lastRow="0" w:firstColumn="1" w:lastColumn="0" w:noHBand="0" w:noVBand="1"/>
      </w:tblPr>
      <w:tblGrid>
        <w:gridCol w:w="1060"/>
        <w:gridCol w:w="1560"/>
        <w:gridCol w:w="1120"/>
        <w:gridCol w:w="1100"/>
        <w:gridCol w:w="1100"/>
        <w:gridCol w:w="1480"/>
        <w:gridCol w:w="1220"/>
      </w:tblGrid>
      <w:tr w:rsidR="00212DFF" w:rsidRPr="00267A27" w:rsidTr="00212DFF">
        <w:trPr>
          <w:trHeight w:val="675"/>
          <w:jc w:val="center"/>
        </w:trPr>
        <w:tc>
          <w:tcPr>
            <w:tcW w:w="106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Година</w:t>
            </w:r>
          </w:p>
        </w:tc>
        <w:tc>
          <w:tcPr>
            <w:tcW w:w="156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Общо</w:t>
            </w:r>
          </w:p>
        </w:tc>
        <w:tc>
          <w:tcPr>
            <w:tcW w:w="112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НОХД</w:t>
            </w:r>
          </w:p>
        </w:tc>
        <w:tc>
          <w:tcPr>
            <w:tcW w:w="110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НЧХД</w:t>
            </w:r>
          </w:p>
        </w:tc>
        <w:tc>
          <w:tcPr>
            <w:tcW w:w="110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ЧНД</w:t>
            </w:r>
          </w:p>
        </w:tc>
        <w:tc>
          <w:tcPr>
            <w:tcW w:w="148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АНД по чл. 78а НК</w:t>
            </w:r>
          </w:p>
        </w:tc>
        <w:tc>
          <w:tcPr>
            <w:tcW w:w="122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АНД</w:t>
            </w:r>
          </w:p>
        </w:tc>
      </w:tr>
      <w:tr w:rsidR="00212DFF" w:rsidRPr="00267A27" w:rsidTr="00212DFF">
        <w:trPr>
          <w:trHeight w:val="450"/>
          <w:jc w:val="center"/>
        </w:trPr>
        <w:tc>
          <w:tcPr>
            <w:tcW w:w="1060" w:type="dxa"/>
            <w:tcBorders>
              <w:top w:val="nil"/>
              <w:left w:val="single" w:sz="8" w:space="0" w:color="FFFFFF"/>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2018</w:t>
            </w:r>
          </w:p>
        </w:tc>
        <w:tc>
          <w:tcPr>
            <w:tcW w:w="156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8 363</w:t>
            </w:r>
          </w:p>
        </w:tc>
        <w:tc>
          <w:tcPr>
            <w:tcW w:w="112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1 470</w:t>
            </w:r>
          </w:p>
        </w:tc>
        <w:tc>
          <w:tcPr>
            <w:tcW w:w="110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93</w:t>
            </w:r>
          </w:p>
        </w:tc>
        <w:tc>
          <w:tcPr>
            <w:tcW w:w="110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4 249</w:t>
            </w:r>
          </w:p>
        </w:tc>
        <w:tc>
          <w:tcPr>
            <w:tcW w:w="148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197</w:t>
            </w:r>
          </w:p>
        </w:tc>
        <w:tc>
          <w:tcPr>
            <w:tcW w:w="122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2 354</w:t>
            </w:r>
          </w:p>
        </w:tc>
      </w:tr>
      <w:tr w:rsidR="00212DFF" w:rsidRPr="00267A27" w:rsidTr="00212DFF">
        <w:trPr>
          <w:trHeight w:val="450"/>
          <w:jc w:val="center"/>
        </w:trPr>
        <w:tc>
          <w:tcPr>
            <w:tcW w:w="1060"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2019</w:t>
            </w:r>
          </w:p>
        </w:tc>
        <w:tc>
          <w:tcPr>
            <w:tcW w:w="156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8 230</w:t>
            </w:r>
          </w:p>
        </w:tc>
        <w:tc>
          <w:tcPr>
            <w:tcW w:w="112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1 529</w:t>
            </w:r>
          </w:p>
        </w:tc>
        <w:tc>
          <w:tcPr>
            <w:tcW w:w="110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151</w:t>
            </w:r>
          </w:p>
        </w:tc>
        <w:tc>
          <w:tcPr>
            <w:tcW w:w="110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3 866</w:t>
            </w:r>
          </w:p>
        </w:tc>
        <w:tc>
          <w:tcPr>
            <w:tcW w:w="148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193</w:t>
            </w:r>
          </w:p>
        </w:tc>
        <w:tc>
          <w:tcPr>
            <w:tcW w:w="122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2 491</w:t>
            </w:r>
          </w:p>
        </w:tc>
      </w:tr>
      <w:tr w:rsidR="00212DFF" w:rsidRPr="00267A27" w:rsidTr="00212DFF">
        <w:trPr>
          <w:trHeight w:val="450"/>
          <w:jc w:val="center"/>
        </w:trPr>
        <w:tc>
          <w:tcPr>
            <w:tcW w:w="1060" w:type="dxa"/>
            <w:tcBorders>
              <w:top w:val="nil"/>
              <w:left w:val="single" w:sz="8" w:space="0" w:color="FFFFFF"/>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2020</w:t>
            </w:r>
          </w:p>
        </w:tc>
        <w:tc>
          <w:tcPr>
            <w:tcW w:w="156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8 142</w:t>
            </w:r>
          </w:p>
        </w:tc>
        <w:tc>
          <w:tcPr>
            <w:tcW w:w="112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1 699</w:t>
            </w:r>
          </w:p>
        </w:tc>
        <w:tc>
          <w:tcPr>
            <w:tcW w:w="110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169</w:t>
            </w:r>
          </w:p>
        </w:tc>
        <w:tc>
          <w:tcPr>
            <w:tcW w:w="110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3 538</w:t>
            </w:r>
          </w:p>
        </w:tc>
        <w:tc>
          <w:tcPr>
            <w:tcW w:w="148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235</w:t>
            </w:r>
          </w:p>
        </w:tc>
        <w:tc>
          <w:tcPr>
            <w:tcW w:w="122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2 501</w:t>
            </w:r>
          </w:p>
        </w:tc>
      </w:tr>
      <w:tr w:rsidR="00212DFF" w:rsidRPr="00267A27" w:rsidTr="00212DFF">
        <w:trPr>
          <w:trHeight w:val="450"/>
          <w:jc w:val="center"/>
        </w:trPr>
        <w:tc>
          <w:tcPr>
            <w:tcW w:w="1060"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2021</w:t>
            </w:r>
          </w:p>
        </w:tc>
        <w:tc>
          <w:tcPr>
            <w:tcW w:w="156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8 448</w:t>
            </w:r>
          </w:p>
        </w:tc>
        <w:tc>
          <w:tcPr>
            <w:tcW w:w="112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1 642</w:t>
            </w:r>
          </w:p>
        </w:tc>
        <w:tc>
          <w:tcPr>
            <w:tcW w:w="110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140</w:t>
            </w:r>
          </w:p>
        </w:tc>
        <w:tc>
          <w:tcPr>
            <w:tcW w:w="110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3 359</w:t>
            </w:r>
          </w:p>
        </w:tc>
        <w:tc>
          <w:tcPr>
            <w:tcW w:w="148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220</w:t>
            </w:r>
          </w:p>
        </w:tc>
        <w:tc>
          <w:tcPr>
            <w:tcW w:w="1220"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3 087</w:t>
            </w:r>
          </w:p>
        </w:tc>
      </w:tr>
      <w:tr w:rsidR="00212DFF" w:rsidRPr="00267A27" w:rsidTr="00212DFF">
        <w:trPr>
          <w:trHeight w:val="450"/>
          <w:jc w:val="center"/>
        </w:trPr>
        <w:tc>
          <w:tcPr>
            <w:tcW w:w="1060" w:type="dxa"/>
            <w:tcBorders>
              <w:top w:val="nil"/>
              <w:left w:val="single" w:sz="8" w:space="0" w:color="FFFFFF"/>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2022</w:t>
            </w:r>
          </w:p>
        </w:tc>
        <w:tc>
          <w:tcPr>
            <w:tcW w:w="156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7 462</w:t>
            </w:r>
          </w:p>
        </w:tc>
        <w:tc>
          <w:tcPr>
            <w:tcW w:w="112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1 431</w:t>
            </w:r>
          </w:p>
        </w:tc>
        <w:tc>
          <w:tcPr>
            <w:tcW w:w="110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124</w:t>
            </w:r>
          </w:p>
        </w:tc>
        <w:tc>
          <w:tcPr>
            <w:tcW w:w="110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3 532</w:t>
            </w:r>
          </w:p>
        </w:tc>
        <w:tc>
          <w:tcPr>
            <w:tcW w:w="148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163</w:t>
            </w:r>
          </w:p>
        </w:tc>
        <w:tc>
          <w:tcPr>
            <w:tcW w:w="122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2 212</w:t>
            </w:r>
          </w:p>
        </w:tc>
      </w:tr>
    </w:tbl>
    <w:p w:rsidR="0031702D" w:rsidRPr="000933A6" w:rsidRDefault="0031702D" w:rsidP="009632CF">
      <w:pPr>
        <w:spacing w:after="0" w:line="240" w:lineRule="auto"/>
        <w:ind w:firstLine="360"/>
        <w:jc w:val="center"/>
        <w:rPr>
          <w:rFonts w:ascii="Times New Roman" w:hAnsi="Times New Roman"/>
          <w:b/>
          <w:sz w:val="18"/>
          <w:szCs w:val="18"/>
        </w:rPr>
      </w:pPr>
    </w:p>
    <w:p w:rsidR="002E79B0" w:rsidRPr="002E79B0" w:rsidRDefault="002E79B0" w:rsidP="009632CF">
      <w:pPr>
        <w:spacing w:after="0"/>
        <w:ind w:firstLine="708"/>
        <w:jc w:val="both"/>
        <w:rPr>
          <w:rFonts w:ascii="Times New Roman" w:hAnsi="Times New Roman"/>
          <w:sz w:val="16"/>
          <w:szCs w:val="16"/>
        </w:rPr>
      </w:pP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Този брой дела, разпределен на броя съдии от </w:t>
      </w:r>
      <w:r w:rsidR="002D1A97" w:rsidRPr="00555A46">
        <w:rPr>
          <w:rFonts w:ascii="Times New Roman" w:hAnsi="Times New Roman"/>
          <w:sz w:val="28"/>
          <w:szCs w:val="28"/>
        </w:rPr>
        <w:t xml:space="preserve">Наказателно </w:t>
      </w:r>
      <w:r w:rsidRPr="00555A46">
        <w:rPr>
          <w:rFonts w:ascii="Times New Roman" w:hAnsi="Times New Roman"/>
          <w:sz w:val="28"/>
          <w:szCs w:val="28"/>
        </w:rPr>
        <w:t>отделение за съответните години, дава следните резултати за натовар</w:t>
      </w:r>
      <w:r w:rsidR="00D65C8B" w:rsidRPr="00555A46">
        <w:rPr>
          <w:rFonts w:ascii="Times New Roman" w:hAnsi="Times New Roman"/>
          <w:sz w:val="28"/>
          <w:szCs w:val="28"/>
        </w:rPr>
        <w:t>е</w:t>
      </w:r>
      <w:r w:rsidRPr="00555A46">
        <w:rPr>
          <w:rFonts w:ascii="Times New Roman" w:hAnsi="Times New Roman"/>
          <w:sz w:val="28"/>
          <w:szCs w:val="28"/>
        </w:rPr>
        <w:t>ността на отделния съдия:</w:t>
      </w:r>
    </w:p>
    <w:p w:rsidR="009632CF" w:rsidRDefault="009632CF" w:rsidP="009632CF">
      <w:pPr>
        <w:spacing w:after="0"/>
        <w:ind w:firstLine="708"/>
        <w:jc w:val="both"/>
        <w:rPr>
          <w:rFonts w:ascii="Times New Roman" w:hAnsi="Times New Roman"/>
          <w:sz w:val="28"/>
          <w:szCs w:val="28"/>
        </w:rPr>
      </w:pPr>
    </w:p>
    <w:tbl>
      <w:tblPr>
        <w:tblW w:w="8411" w:type="dxa"/>
        <w:jc w:val="center"/>
        <w:tblCellMar>
          <w:left w:w="70" w:type="dxa"/>
          <w:right w:w="70" w:type="dxa"/>
        </w:tblCellMar>
        <w:tblLook w:val="04A0" w:firstRow="1" w:lastRow="0" w:firstColumn="1" w:lastColumn="0" w:noHBand="0" w:noVBand="1"/>
      </w:tblPr>
      <w:tblGrid>
        <w:gridCol w:w="1748"/>
        <w:gridCol w:w="1560"/>
        <w:gridCol w:w="2409"/>
        <w:gridCol w:w="2694"/>
      </w:tblGrid>
      <w:tr w:rsidR="00212DFF" w:rsidRPr="00AE7EC2" w:rsidTr="00AE7EC2">
        <w:trPr>
          <w:trHeight w:val="675"/>
          <w:jc w:val="center"/>
        </w:trPr>
        <w:tc>
          <w:tcPr>
            <w:tcW w:w="1748"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AE7EC2" w:rsidRDefault="00212DFF" w:rsidP="009632CF">
            <w:pPr>
              <w:spacing w:after="0" w:line="240" w:lineRule="auto"/>
              <w:jc w:val="center"/>
              <w:rPr>
                <w:rFonts w:ascii="Trebuchet MS" w:eastAsia="Times New Roman" w:hAnsi="Trebuchet MS" w:cs="Calibri"/>
                <w:b/>
                <w:bCs/>
                <w:color w:val="FFFFFF"/>
              </w:rPr>
            </w:pPr>
            <w:r w:rsidRPr="00AE7EC2">
              <w:rPr>
                <w:rFonts w:ascii="Trebuchet MS" w:eastAsia="Times New Roman" w:hAnsi="Trebuchet MS" w:cs="Calibri"/>
                <w:b/>
                <w:bCs/>
                <w:color w:val="FFFFFF"/>
              </w:rPr>
              <w:t>Година</w:t>
            </w:r>
          </w:p>
        </w:tc>
        <w:tc>
          <w:tcPr>
            <w:tcW w:w="156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AE7EC2" w:rsidRDefault="00212DFF" w:rsidP="009632CF">
            <w:pPr>
              <w:spacing w:after="0" w:line="240" w:lineRule="auto"/>
              <w:jc w:val="center"/>
              <w:rPr>
                <w:rFonts w:ascii="Trebuchet MS" w:eastAsia="Times New Roman" w:hAnsi="Trebuchet MS" w:cs="Calibri"/>
                <w:b/>
                <w:bCs/>
                <w:color w:val="FFFFFF"/>
              </w:rPr>
            </w:pPr>
            <w:r w:rsidRPr="00AE7EC2">
              <w:rPr>
                <w:rFonts w:ascii="Trebuchet MS" w:eastAsia="Times New Roman" w:hAnsi="Trebuchet MS" w:cs="Calibri"/>
                <w:b/>
                <w:bCs/>
                <w:color w:val="FFFFFF"/>
              </w:rPr>
              <w:t>Брой съдии</w:t>
            </w:r>
          </w:p>
        </w:tc>
        <w:tc>
          <w:tcPr>
            <w:tcW w:w="2409"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AE7EC2" w:rsidRDefault="00212DFF" w:rsidP="009632CF">
            <w:pPr>
              <w:spacing w:after="0" w:line="240" w:lineRule="auto"/>
              <w:jc w:val="center"/>
              <w:rPr>
                <w:rFonts w:ascii="Trebuchet MS" w:eastAsia="Times New Roman" w:hAnsi="Trebuchet MS" w:cs="Calibri"/>
                <w:b/>
                <w:bCs/>
                <w:color w:val="FFFFFF"/>
              </w:rPr>
            </w:pPr>
            <w:r w:rsidRPr="00AE7EC2">
              <w:rPr>
                <w:rFonts w:ascii="Trebuchet MS" w:eastAsia="Times New Roman" w:hAnsi="Trebuchet MS" w:cs="Calibri"/>
                <w:b/>
                <w:bCs/>
                <w:color w:val="FFFFFF"/>
              </w:rPr>
              <w:t>Общ брой дела</w:t>
            </w:r>
          </w:p>
        </w:tc>
        <w:tc>
          <w:tcPr>
            <w:tcW w:w="2694"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AE7EC2" w:rsidRDefault="00212DFF" w:rsidP="009632CF">
            <w:pPr>
              <w:spacing w:after="0" w:line="240" w:lineRule="auto"/>
              <w:jc w:val="center"/>
              <w:rPr>
                <w:rFonts w:ascii="Trebuchet MS" w:eastAsia="Times New Roman" w:hAnsi="Trebuchet MS" w:cs="Calibri"/>
                <w:b/>
                <w:bCs/>
                <w:color w:val="FFFFFF"/>
              </w:rPr>
            </w:pPr>
            <w:r w:rsidRPr="00AE7EC2">
              <w:rPr>
                <w:rFonts w:ascii="Trebuchet MS" w:eastAsia="Times New Roman" w:hAnsi="Trebuchet MS" w:cs="Calibri"/>
                <w:b/>
                <w:bCs/>
                <w:color w:val="FFFFFF"/>
              </w:rPr>
              <w:t>Натовареност на съдия</w:t>
            </w:r>
          </w:p>
        </w:tc>
      </w:tr>
      <w:tr w:rsidR="00212DFF" w:rsidRPr="00AE7EC2" w:rsidTr="00AE7EC2">
        <w:trPr>
          <w:trHeight w:val="495"/>
          <w:jc w:val="center"/>
        </w:trPr>
        <w:tc>
          <w:tcPr>
            <w:tcW w:w="1748"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2018</w:t>
            </w:r>
          </w:p>
        </w:tc>
        <w:tc>
          <w:tcPr>
            <w:tcW w:w="1560"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21</w:t>
            </w:r>
          </w:p>
        </w:tc>
        <w:tc>
          <w:tcPr>
            <w:tcW w:w="2409"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8363</w:t>
            </w:r>
          </w:p>
        </w:tc>
        <w:tc>
          <w:tcPr>
            <w:tcW w:w="2694"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398/33 на месец</w:t>
            </w:r>
          </w:p>
        </w:tc>
      </w:tr>
      <w:tr w:rsidR="00212DFF" w:rsidRPr="00AE7EC2" w:rsidTr="00AE7EC2">
        <w:trPr>
          <w:trHeight w:val="495"/>
          <w:jc w:val="center"/>
        </w:trPr>
        <w:tc>
          <w:tcPr>
            <w:tcW w:w="1748" w:type="dxa"/>
            <w:tcBorders>
              <w:top w:val="nil"/>
              <w:left w:val="single" w:sz="8" w:space="0" w:color="FFFFFF"/>
              <w:bottom w:val="single" w:sz="8" w:space="0" w:color="FFFFFF"/>
              <w:right w:val="single" w:sz="8" w:space="0" w:color="FFFFFF"/>
            </w:tcBorders>
            <w:shd w:val="clear" w:color="000000" w:fill="FFFFFF"/>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2019</w:t>
            </w:r>
          </w:p>
        </w:tc>
        <w:tc>
          <w:tcPr>
            <w:tcW w:w="1560" w:type="dxa"/>
            <w:tcBorders>
              <w:top w:val="nil"/>
              <w:left w:val="nil"/>
              <w:bottom w:val="single" w:sz="8" w:space="0" w:color="FFFFFF"/>
              <w:right w:val="single" w:sz="8" w:space="0" w:color="FFFFFF"/>
            </w:tcBorders>
            <w:shd w:val="clear" w:color="000000" w:fill="FFFFFF"/>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21</w:t>
            </w:r>
          </w:p>
        </w:tc>
        <w:tc>
          <w:tcPr>
            <w:tcW w:w="2409" w:type="dxa"/>
            <w:tcBorders>
              <w:top w:val="nil"/>
              <w:left w:val="nil"/>
              <w:bottom w:val="single" w:sz="8" w:space="0" w:color="FFFFFF"/>
              <w:right w:val="single" w:sz="8" w:space="0" w:color="FFFFFF"/>
            </w:tcBorders>
            <w:shd w:val="clear" w:color="000000" w:fill="FFFFFF"/>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8230</w:t>
            </w:r>
          </w:p>
        </w:tc>
        <w:tc>
          <w:tcPr>
            <w:tcW w:w="2694" w:type="dxa"/>
            <w:tcBorders>
              <w:top w:val="nil"/>
              <w:left w:val="nil"/>
              <w:bottom w:val="single" w:sz="8" w:space="0" w:color="FFFFFF"/>
              <w:right w:val="single" w:sz="8" w:space="0" w:color="FFFFFF"/>
            </w:tcBorders>
            <w:shd w:val="clear" w:color="000000" w:fill="FFFFFF"/>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392/33 на месец</w:t>
            </w:r>
          </w:p>
        </w:tc>
      </w:tr>
      <w:tr w:rsidR="00212DFF" w:rsidRPr="00AE7EC2" w:rsidTr="00AE7EC2">
        <w:trPr>
          <w:trHeight w:val="495"/>
          <w:jc w:val="center"/>
        </w:trPr>
        <w:tc>
          <w:tcPr>
            <w:tcW w:w="1748"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2020</w:t>
            </w:r>
          </w:p>
        </w:tc>
        <w:tc>
          <w:tcPr>
            <w:tcW w:w="1560"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21</w:t>
            </w:r>
          </w:p>
        </w:tc>
        <w:tc>
          <w:tcPr>
            <w:tcW w:w="2409"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8142</w:t>
            </w:r>
          </w:p>
        </w:tc>
        <w:tc>
          <w:tcPr>
            <w:tcW w:w="2694"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388/32 на месец</w:t>
            </w:r>
          </w:p>
        </w:tc>
      </w:tr>
      <w:tr w:rsidR="00212DFF" w:rsidRPr="00AE7EC2" w:rsidTr="00AE7EC2">
        <w:trPr>
          <w:trHeight w:val="495"/>
          <w:jc w:val="center"/>
        </w:trPr>
        <w:tc>
          <w:tcPr>
            <w:tcW w:w="1748" w:type="dxa"/>
            <w:tcBorders>
              <w:top w:val="nil"/>
              <w:left w:val="single" w:sz="8" w:space="0" w:color="FFFFFF"/>
              <w:bottom w:val="single" w:sz="8" w:space="0" w:color="FFFFFF"/>
              <w:right w:val="single" w:sz="8" w:space="0" w:color="FFFFFF"/>
            </w:tcBorders>
            <w:shd w:val="clear" w:color="000000" w:fill="FFFFFF"/>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2021</w:t>
            </w:r>
          </w:p>
        </w:tc>
        <w:tc>
          <w:tcPr>
            <w:tcW w:w="1560" w:type="dxa"/>
            <w:tcBorders>
              <w:top w:val="nil"/>
              <w:left w:val="nil"/>
              <w:bottom w:val="single" w:sz="8" w:space="0" w:color="FFFFFF"/>
              <w:right w:val="single" w:sz="8" w:space="0" w:color="FFFFFF"/>
            </w:tcBorders>
            <w:shd w:val="clear" w:color="000000" w:fill="FFFFFF"/>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21</w:t>
            </w:r>
          </w:p>
        </w:tc>
        <w:tc>
          <w:tcPr>
            <w:tcW w:w="2409" w:type="dxa"/>
            <w:tcBorders>
              <w:top w:val="nil"/>
              <w:left w:val="nil"/>
              <w:bottom w:val="single" w:sz="8" w:space="0" w:color="FFFFFF"/>
              <w:right w:val="single" w:sz="8" w:space="0" w:color="FFFFFF"/>
            </w:tcBorders>
            <w:shd w:val="clear" w:color="000000" w:fill="FFFFFF"/>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8448</w:t>
            </w:r>
          </w:p>
        </w:tc>
        <w:tc>
          <w:tcPr>
            <w:tcW w:w="2694" w:type="dxa"/>
            <w:tcBorders>
              <w:top w:val="nil"/>
              <w:left w:val="nil"/>
              <w:bottom w:val="single" w:sz="8" w:space="0" w:color="FFFFFF"/>
              <w:right w:val="single" w:sz="8" w:space="0" w:color="FFFFFF"/>
            </w:tcBorders>
            <w:shd w:val="clear" w:color="000000" w:fill="FFFFFF"/>
            <w:vAlign w:val="center"/>
            <w:hideMark/>
          </w:tcPr>
          <w:p w:rsidR="00212DFF" w:rsidRPr="00AE7EC2" w:rsidRDefault="00212DFF" w:rsidP="009632CF">
            <w:pPr>
              <w:spacing w:after="0" w:line="240" w:lineRule="auto"/>
              <w:jc w:val="center"/>
              <w:rPr>
                <w:rFonts w:ascii="Trebuchet MS" w:eastAsia="Times New Roman" w:hAnsi="Trebuchet MS" w:cs="Calibri"/>
                <w:b/>
                <w:bCs/>
                <w:color w:val="000000"/>
              </w:rPr>
            </w:pPr>
            <w:r w:rsidRPr="00AE7EC2">
              <w:rPr>
                <w:rFonts w:ascii="Trebuchet MS" w:eastAsia="Times New Roman" w:hAnsi="Trebuchet MS" w:cs="Calibri"/>
                <w:b/>
                <w:bCs/>
                <w:color w:val="000000"/>
              </w:rPr>
              <w:t>402/34 на месец</w:t>
            </w:r>
          </w:p>
        </w:tc>
      </w:tr>
      <w:tr w:rsidR="00212DFF" w:rsidRPr="00AE7EC2" w:rsidTr="00AE7EC2">
        <w:trPr>
          <w:trHeight w:val="495"/>
          <w:jc w:val="center"/>
        </w:trPr>
        <w:tc>
          <w:tcPr>
            <w:tcW w:w="1748"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FF0000"/>
              </w:rPr>
            </w:pPr>
            <w:r w:rsidRPr="00AE7EC2">
              <w:rPr>
                <w:rFonts w:ascii="Trebuchet MS" w:eastAsia="Times New Roman" w:hAnsi="Trebuchet MS" w:cs="Calibri"/>
                <w:b/>
                <w:bCs/>
                <w:color w:val="FF0000"/>
              </w:rPr>
              <w:t>2022</w:t>
            </w:r>
          </w:p>
        </w:tc>
        <w:tc>
          <w:tcPr>
            <w:tcW w:w="1560"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FF0000"/>
              </w:rPr>
            </w:pPr>
            <w:r w:rsidRPr="00AE7EC2">
              <w:rPr>
                <w:rFonts w:ascii="Trebuchet MS" w:eastAsia="Times New Roman" w:hAnsi="Trebuchet MS" w:cs="Calibri"/>
                <w:b/>
                <w:bCs/>
                <w:color w:val="FF0000"/>
              </w:rPr>
              <w:t>21</w:t>
            </w:r>
          </w:p>
        </w:tc>
        <w:tc>
          <w:tcPr>
            <w:tcW w:w="2409"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FF0000"/>
              </w:rPr>
            </w:pPr>
            <w:r w:rsidRPr="00AE7EC2">
              <w:rPr>
                <w:rFonts w:ascii="Trebuchet MS" w:eastAsia="Times New Roman" w:hAnsi="Trebuchet MS" w:cs="Calibri"/>
                <w:b/>
                <w:bCs/>
                <w:color w:val="FF0000"/>
              </w:rPr>
              <w:t>7462</w:t>
            </w:r>
          </w:p>
        </w:tc>
        <w:tc>
          <w:tcPr>
            <w:tcW w:w="2694"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9632CF">
            <w:pPr>
              <w:spacing w:after="0" w:line="240" w:lineRule="auto"/>
              <w:jc w:val="center"/>
              <w:rPr>
                <w:rFonts w:ascii="Trebuchet MS" w:eastAsia="Times New Roman" w:hAnsi="Trebuchet MS" w:cs="Calibri"/>
                <w:b/>
                <w:bCs/>
                <w:color w:val="FF0000"/>
              </w:rPr>
            </w:pPr>
            <w:r w:rsidRPr="00AE7EC2">
              <w:rPr>
                <w:rFonts w:ascii="Trebuchet MS" w:eastAsia="Times New Roman" w:hAnsi="Trebuchet MS" w:cs="Calibri"/>
                <w:b/>
                <w:bCs/>
                <w:color w:val="FF0000"/>
              </w:rPr>
              <w:t>355/30 на месец</w:t>
            </w:r>
          </w:p>
        </w:tc>
      </w:tr>
    </w:tbl>
    <w:p w:rsidR="00FC4ED6" w:rsidRPr="00FC4ED6" w:rsidRDefault="00FC4ED6" w:rsidP="009632CF">
      <w:pPr>
        <w:spacing w:after="0"/>
        <w:ind w:firstLine="708"/>
        <w:jc w:val="both"/>
        <w:rPr>
          <w:rFonts w:ascii="Times New Roman" w:hAnsi="Times New Roman"/>
          <w:sz w:val="18"/>
          <w:szCs w:val="18"/>
        </w:rPr>
      </w:pPr>
    </w:p>
    <w:p w:rsidR="009632CF" w:rsidRPr="009632CF" w:rsidRDefault="009632CF" w:rsidP="009632CF">
      <w:pPr>
        <w:spacing w:after="0"/>
        <w:ind w:firstLine="708"/>
        <w:jc w:val="both"/>
        <w:rPr>
          <w:rFonts w:ascii="Times New Roman" w:hAnsi="Times New Roman"/>
          <w:b/>
          <w:i/>
          <w:sz w:val="24"/>
          <w:szCs w:val="24"/>
        </w:rPr>
      </w:pPr>
    </w:p>
    <w:p w:rsidR="004E2AC2" w:rsidRDefault="004E2AC2" w:rsidP="009632CF">
      <w:pPr>
        <w:spacing w:after="0"/>
        <w:ind w:firstLine="708"/>
        <w:jc w:val="both"/>
        <w:rPr>
          <w:rFonts w:ascii="Times New Roman" w:hAnsi="Times New Roman"/>
          <w:i/>
          <w:sz w:val="26"/>
          <w:szCs w:val="26"/>
        </w:rPr>
      </w:pPr>
      <w:r w:rsidRPr="00555A46">
        <w:rPr>
          <w:rFonts w:ascii="Times New Roman" w:hAnsi="Times New Roman"/>
          <w:b/>
          <w:i/>
          <w:sz w:val="26"/>
          <w:szCs w:val="26"/>
        </w:rPr>
        <w:t>*Забележка:</w:t>
      </w:r>
      <w:r w:rsidRPr="00555A46">
        <w:rPr>
          <w:rFonts w:ascii="Times New Roman" w:hAnsi="Times New Roman"/>
          <w:i/>
          <w:sz w:val="26"/>
          <w:szCs w:val="26"/>
        </w:rPr>
        <w:t xml:space="preserve"> За 20</w:t>
      </w:r>
      <w:r w:rsidR="0031702D">
        <w:rPr>
          <w:rFonts w:ascii="Times New Roman" w:hAnsi="Times New Roman"/>
          <w:i/>
          <w:sz w:val="26"/>
          <w:szCs w:val="26"/>
        </w:rPr>
        <w:t>2</w:t>
      </w:r>
      <w:r w:rsidR="00F87173">
        <w:rPr>
          <w:rFonts w:ascii="Times New Roman" w:hAnsi="Times New Roman"/>
          <w:i/>
          <w:sz w:val="26"/>
          <w:szCs w:val="26"/>
        </w:rPr>
        <w:t>2</w:t>
      </w:r>
      <w:r w:rsidRPr="00555A46">
        <w:rPr>
          <w:rFonts w:ascii="Times New Roman" w:hAnsi="Times New Roman"/>
          <w:i/>
          <w:sz w:val="26"/>
          <w:szCs w:val="26"/>
        </w:rPr>
        <w:t xml:space="preserve"> г. броят на съдиите в </w:t>
      </w:r>
      <w:r w:rsidR="005A7985" w:rsidRPr="00555A46">
        <w:rPr>
          <w:rFonts w:ascii="Times New Roman" w:hAnsi="Times New Roman"/>
          <w:i/>
          <w:sz w:val="26"/>
          <w:szCs w:val="26"/>
        </w:rPr>
        <w:t xml:space="preserve">Брачно отделение е посочен като </w:t>
      </w:r>
      <w:r w:rsidR="0031702D">
        <w:rPr>
          <w:rFonts w:ascii="Times New Roman" w:hAnsi="Times New Roman"/>
          <w:i/>
          <w:sz w:val="26"/>
          <w:szCs w:val="26"/>
        </w:rPr>
        <w:t>5</w:t>
      </w:r>
      <w:r w:rsidR="00E3795F">
        <w:rPr>
          <w:rFonts w:ascii="Times New Roman" w:hAnsi="Times New Roman"/>
          <w:i/>
          <w:sz w:val="26"/>
          <w:szCs w:val="26"/>
        </w:rPr>
        <w:t>, в</w:t>
      </w:r>
      <w:r w:rsidR="005A7985" w:rsidRPr="00555A46">
        <w:rPr>
          <w:rFonts w:ascii="Times New Roman" w:hAnsi="Times New Roman"/>
          <w:i/>
          <w:sz w:val="26"/>
          <w:szCs w:val="26"/>
        </w:rPr>
        <w:t xml:space="preserve"> Г</w:t>
      </w:r>
      <w:r w:rsidRPr="00555A46">
        <w:rPr>
          <w:rFonts w:ascii="Times New Roman" w:hAnsi="Times New Roman"/>
          <w:i/>
          <w:sz w:val="26"/>
          <w:szCs w:val="26"/>
        </w:rPr>
        <w:t xml:space="preserve">ражданско отделение е посочен като </w:t>
      </w:r>
      <w:r w:rsidR="0031702D">
        <w:rPr>
          <w:rFonts w:ascii="Times New Roman" w:hAnsi="Times New Roman"/>
          <w:i/>
          <w:sz w:val="26"/>
          <w:szCs w:val="26"/>
        </w:rPr>
        <w:t>2</w:t>
      </w:r>
      <w:r w:rsidR="00F87173">
        <w:rPr>
          <w:rFonts w:ascii="Times New Roman" w:hAnsi="Times New Roman"/>
          <w:i/>
          <w:sz w:val="26"/>
          <w:szCs w:val="26"/>
        </w:rPr>
        <w:t>4</w:t>
      </w:r>
      <w:r w:rsidRPr="00555A46">
        <w:rPr>
          <w:rFonts w:ascii="Times New Roman" w:hAnsi="Times New Roman"/>
          <w:i/>
          <w:sz w:val="26"/>
          <w:szCs w:val="26"/>
        </w:rPr>
        <w:t xml:space="preserve">, </w:t>
      </w:r>
      <w:r w:rsidR="005A7985" w:rsidRPr="00555A46">
        <w:rPr>
          <w:rFonts w:ascii="Times New Roman" w:hAnsi="Times New Roman"/>
          <w:i/>
          <w:sz w:val="26"/>
          <w:szCs w:val="26"/>
        </w:rPr>
        <w:t xml:space="preserve">а </w:t>
      </w:r>
      <w:r w:rsidRPr="00555A46">
        <w:rPr>
          <w:rFonts w:ascii="Times New Roman" w:hAnsi="Times New Roman"/>
          <w:i/>
          <w:sz w:val="26"/>
          <w:szCs w:val="26"/>
        </w:rPr>
        <w:t xml:space="preserve">броят на съдиите в </w:t>
      </w:r>
      <w:r w:rsidR="005A7985" w:rsidRPr="00555A46">
        <w:rPr>
          <w:rFonts w:ascii="Times New Roman" w:hAnsi="Times New Roman"/>
          <w:i/>
          <w:sz w:val="26"/>
          <w:szCs w:val="26"/>
        </w:rPr>
        <w:t>Н</w:t>
      </w:r>
      <w:r w:rsidRPr="00555A46">
        <w:rPr>
          <w:rFonts w:ascii="Times New Roman" w:hAnsi="Times New Roman"/>
          <w:i/>
          <w:sz w:val="26"/>
          <w:szCs w:val="26"/>
        </w:rPr>
        <w:t xml:space="preserve">аказателно отделение е посочен </w:t>
      </w:r>
      <w:r w:rsidR="005A7985" w:rsidRPr="00555A46">
        <w:rPr>
          <w:rFonts w:ascii="Times New Roman" w:hAnsi="Times New Roman"/>
          <w:i/>
          <w:sz w:val="26"/>
          <w:szCs w:val="26"/>
        </w:rPr>
        <w:t xml:space="preserve">като </w:t>
      </w:r>
      <w:r w:rsidR="002B78DE" w:rsidRPr="00555A46">
        <w:rPr>
          <w:rFonts w:ascii="Times New Roman" w:hAnsi="Times New Roman"/>
          <w:i/>
          <w:sz w:val="26"/>
          <w:szCs w:val="26"/>
        </w:rPr>
        <w:t>2</w:t>
      </w:r>
      <w:r w:rsidR="00E3795F">
        <w:rPr>
          <w:rFonts w:ascii="Times New Roman" w:hAnsi="Times New Roman"/>
          <w:i/>
          <w:sz w:val="26"/>
          <w:szCs w:val="26"/>
        </w:rPr>
        <w:t>1</w:t>
      </w:r>
      <w:r w:rsidRPr="00555A46">
        <w:rPr>
          <w:rFonts w:ascii="Times New Roman" w:hAnsi="Times New Roman"/>
          <w:i/>
          <w:sz w:val="26"/>
          <w:szCs w:val="26"/>
        </w:rPr>
        <w:t xml:space="preserve">, </w:t>
      </w:r>
      <w:r w:rsidR="005A7985" w:rsidRPr="00555A46">
        <w:rPr>
          <w:rFonts w:ascii="Times New Roman" w:hAnsi="Times New Roman"/>
          <w:i/>
          <w:sz w:val="26"/>
          <w:szCs w:val="26"/>
        </w:rPr>
        <w:t>а не както са по разпредел</w:t>
      </w:r>
      <w:r w:rsidRPr="00555A46">
        <w:rPr>
          <w:rFonts w:ascii="Times New Roman" w:hAnsi="Times New Roman"/>
          <w:i/>
          <w:sz w:val="26"/>
          <w:szCs w:val="26"/>
        </w:rPr>
        <w:t xml:space="preserve">ение, </w:t>
      </w:r>
      <w:r w:rsidRPr="00806F4A">
        <w:rPr>
          <w:rFonts w:ascii="Times New Roman" w:hAnsi="Times New Roman"/>
          <w:i/>
          <w:sz w:val="26"/>
          <w:szCs w:val="26"/>
        </w:rPr>
        <w:t xml:space="preserve">тъй като </w:t>
      </w:r>
      <w:r w:rsidR="00F87173">
        <w:rPr>
          <w:rFonts w:ascii="Times New Roman" w:hAnsi="Times New Roman"/>
          <w:i/>
          <w:sz w:val="26"/>
          <w:szCs w:val="26"/>
        </w:rPr>
        <w:t>10</w:t>
      </w:r>
      <w:r w:rsidR="005A7985" w:rsidRPr="00806F4A">
        <w:rPr>
          <w:rFonts w:ascii="Times New Roman" w:hAnsi="Times New Roman"/>
          <w:i/>
          <w:sz w:val="26"/>
          <w:szCs w:val="26"/>
        </w:rPr>
        <w:t xml:space="preserve"> съдии са </w:t>
      </w:r>
      <w:r w:rsidR="00D04AA4" w:rsidRPr="00806F4A">
        <w:rPr>
          <w:rFonts w:ascii="Times New Roman" w:hAnsi="Times New Roman"/>
          <w:i/>
          <w:sz w:val="26"/>
          <w:szCs w:val="26"/>
        </w:rPr>
        <w:t>били</w:t>
      </w:r>
      <w:r w:rsidR="005A7985" w:rsidRPr="00806F4A">
        <w:rPr>
          <w:rFonts w:ascii="Times New Roman" w:hAnsi="Times New Roman"/>
          <w:i/>
          <w:sz w:val="26"/>
          <w:szCs w:val="26"/>
        </w:rPr>
        <w:t xml:space="preserve"> командировани, </w:t>
      </w:r>
      <w:r w:rsidR="00D04AA4" w:rsidRPr="00806F4A">
        <w:rPr>
          <w:rFonts w:ascii="Times New Roman" w:hAnsi="Times New Roman"/>
          <w:i/>
          <w:sz w:val="26"/>
          <w:szCs w:val="26"/>
        </w:rPr>
        <w:t xml:space="preserve">а </w:t>
      </w:r>
      <w:r w:rsidR="00E227BD">
        <w:rPr>
          <w:rFonts w:ascii="Times New Roman" w:hAnsi="Times New Roman"/>
          <w:i/>
          <w:sz w:val="26"/>
          <w:szCs w:val="26"/>
        </w:rPr>
        <w:t>4</w:t>
      </w:r>
      <w:r w:rsidR="005A7985" w:rsidRPr="00806F4A">
        <w:rPr>
          <w:rFonts w:ascii="Times New Roman" w:hAnsi="Times New Roman"/>
          <w:i/>
          <w:sz w:val="26"/>
          <w:szCs w:val="26"/>
        </w:rPr>
        <w:t xml:space="preserve"> са пол</w:t>
      </w:r>
      <w:r w:rsidRPr="00806F4A">
        <w:rPr>
          <w:rFonts w:ascii="Times New Roman" w:hAnsi="Times New Roman"/>
          <w:i/>
          <w:sz w:val="26"/>
          <w:szCs w:val="26"/>
        </w:rPr>
        <w:t>зва</w:t>
      </w:r>
      <w:r w:rsidR="005A7985" w:rsidRPr="00806F4A">
        <w:rPr>
          <w:rFonts w:ascii="Times New Roman" w:hAnsi="Times New Roman"/>
          <w:i/>
          <w:sz w:val="26"/>
          <w:szCs w:val="26"/>
        </w:rPr>
        <w:t>ли</w:t>
      </w:r>
      <w:r w:rsidRPr="00806F4A">
        <w:rPr>
          <w:rFonts w:ascii="Times New Roman" w:hAnsi="Times New Roman"/>
          <w:i/>
          <w:sz w:val="26"/>
          <w:szCs w:val="26"/>
        </w:rPr>
        <w:t xml:space="preserve"> отпуск </w:t>
      </w:r>
      <w:r w:rsidR="00F87173">
        <w:rPr>
          <w:rFonts w:ascii="Times New Roman" w:hAnsi="Times New Roman"/>
          <w:i/>
          <w:sz w:val="26"/>
          <w:szCs w:val="26"/>
        </w:rPr>
        <w:t>поради бременност, раждане и</w:t>
      </w:r>
      <w:r w:rsidRPr="00806F4A">
        <w:rPr>
          <w:rFonts w:ascii="Times New Roman" w:hAnsi="Times New Roman"/>
          <w:i/>
          <w:sz w:val="26"/>
          <w:szCs w:val="26"/>
        </w:rPr>
        <w:t xml:space="preserve"> отглеждане на дет</w:t>
      </w:r>
      <w:r w:rsidR="005A7985" w:rsidRPr="00806F4A">
        <w:rPr>
          <w:rFonts w:ascii="Times New Roman" w:hAnsi="Times New Roman"/>
          <w:i/>
          <w:sz w:val="26"/>
          <w:szCs w:val="26"/>
        </w:rPr>
        <w:t>е</w:t>
      </w:r>
      <w:r w:rsidRPr="00806F4A">
        <w:rPr>
          <w:rFonts w:ascii="Times New Roman" w:hAnsi="Times New Roman"/>
          <w:i/>
          <w:sz w:val="26"/>
          <w:szCs w:val="26"/>
        </w:rPr>
        <w:t xml:space="preserve">. </w:t>
      </w:r>
    </w:p>
    <w:p w:rsidR="009632CF" w:rsidRDefault="009632CF" w:rsidP="009632CF">
      <w:pPr>
        <w:spacing w:after="0"/>
        <w:ind w:firstLine="708"/>
        <w:jc w:val="both"/>
        <w:rPr>
          <w:rFonts w:ascii="Times New Roman" w:hAnsi="Times New Roman"/>
          <w:i/>
          <w:sz w:val="26"/>
          <w:szCs w:val="26"/>
        </w:rPr>
      </w:pPr>
    </w:p>
    <w:p w:rsidR="00722488" w:rsidRDefault="002B78DE" w:rsidP="009632CF">
      <w:pPr>
        <w:spacing w:after="0"/>
        <w:ind w:firstLine="708"/>
        <w:jc w:val="both"/>
        <w:rPr>
          <w:rFonts w:ascii="Times New Roman" w:hAnsi="Times New Roman"/>
          <w:sz w:val="28"/>
          <w:szCs w:val="28"/>
        </w:rPr>
      </w:pPr>
      <w:r w:rsidRPr="00555A46">
        <w:rPr>
          <w:rFonts w:ascii="Times New Roman" w:hAnsi="Times New Roman"/>
          <w:b/>
          <w:sz w:val="28"/>
          <w:szCs w:val="28"/>
        </w:rPr>
        <w:t>2.2</w:t>
      </w:r>
      <w:r w:rsidR="004E2AC2" w:rsidRPr="00555A46">
        <w:rPr>
          <w:rFonts w:ascii="Times New Roman" w:hAnsi="Times New Roman"/>
          <w:b/>
          <w:sz w:val="28"/>
          <w:szCs w:val="28"/>
        </w:rPr>
        <w:t>.</w:t>
      </w:r>
      <w:r w:rsidR="004E2AC2" w:rsidRPr="00555A46">
        <w:rPr>
          <w:rFonts w:ascii="Times New Roman" w:hAnsi="Times New Roman"/>
          <w:sz w:val="28"/>
          <w:szCs w:val="28"/>
        </w:rPr>
        <w:t xml:space="preserve"> Констатиран</w:t>
      </w:r>
      <w:r w:rsidR="00D04AA4">
        <w:rPr>
          <w:rFonts w:ascii="Times New Roman" w:hAnsi="Times New Roman"/>
          <w:sz w:val="28"/>
          <w:szCs w:val="28"/>
        </w:rPr>
        <w:t>о</w:t>
      </w:r>
      <w:r w:rsidR="004E2AC2" w:rsidRPr="00555A46">
        <w:rPr>
          <w:rFonts w:ascii="Times New Roman" w:hAnsi="Times New Roman"/>
          <w:sz w:val="28"/>
          <w:szCs w:val="28"/>
        </w:rPr>
        <w:t>т</w:t>
      </w:r>
      <w:r w:rsidR="00D04AA4">
        <w:rPr>
          <w:rFonts w:ascii="Times New Roman" w:hAnsi="Times New Roman"/>
          <w:sz w:val="28"/>
          <w:szCs w:val="28"/>
        </w:rPr>
        <w:t xml:space="preserve">о </w:t>
      </w:r>
      <w:r w:rsidR="00F87173">
        <w:rPr>
          <w:rFonts w:ascii="Times New Roman" w:hAnsi="Times New Roman"/>
          <w:sz w:val="28"/>
          <w:szCs w:val="28"/>
        </w:rPr>
        <w:t>намал</w:t>
      </w:r>
      <w:r w:rsidR="009F7F4E">
        <w:rPr>
          <w:rFonts w:ascii="Times New Roman" w:hAnsi="Times New Roman"/>
          <w:sz w:val="28"/>
          <w:szCs w:val="28"/>
        </w:rPr>
        <w:t>ение</w:t>
      </w:r>
      <w:r w:rsidR="00E3795F">
        <w:rPr>
          <w:rFonts w:ascii="Times New Roman" w:hAnsi="Times New Roman"/>
          <w:sz w:val="28"/>
          <w:szCs w:val="28"/>
        </w:rPr>
        <w:t xml:space="preserve"> </w:t>
      </w:r>
      <w:r w:rsidR="004E2AC2" w:rsidRPr="00555A46">
        <w:rPr>
          <w:rFonts w:ascii="Times New Roman" w:hAnsi="Times New Roman"/>
          <w:sz w:val="28"/>
          <w:szCs w:val="28"/>
        </w:rPr>
        <w:t xml:space="preserve">на постъпленията на </w:t>
      </w:r>
      <w:r w:rsidR="002D1A97" w:rsidRPr="00555A46">
        <w:rPr>
          <w:rFonts w:ascii="Times New Roman" w:hAnsi="Times New Roman"/>
          <w:sz w:val="28"/>
          <w:szCs w:val="28"/>
        </w:rPr>
        <w:t xml:space="preserve">наказателни </w:t>
      </w:r>
      <w:r w:rsidR="004E2AC2" w:rsidRPr="00555A46">
        <w:rPr>
          <w:rFonts w:ascii="Times New Roman" w:hAnsi="Times New Roman"/>
          <w:sz w:val="28"/>
          <w:szCs w:val="28"/>
        </w:rPr>
        <w:t xml:space="preserve">дела </w:t>
      </w:r>
      <w:r w:rsidR="009F7F4E">
        <w:rPr>
          <w:rFonts w:ascii="Times New Roman" w:hAnsi="Times New Roman"/>
          <w:sz w:val="28"/>
          <w:szCs w:val="28"/>
        </w:rPr>
        <w:t xml:space="preserve">с </w:t>
      </w:r>
      <w:r w:rsidR="00F87173">
        <w:rPr>
          <w:rFonts w:ascii="Times New Roman" w:hAnsi="Times New Roman"/>
          <w:sz w:val="28"/>
          <w:szCs w:val="28"/>
        </w:rPr>
        <w:t>98</w:t>
      </w:r>
      <w:r w:rsidR="009F7F4E">
        <w:rPr>
          <w:rFonts w:ascii="Times New Roman" w:hAnsi="Times New Roman"/>
          <w:sz w:val="28"/>
          <w:szCs w:val="28"/>
        </w:rPr>
        <w:t xml:space="preserve">6 води съответно до </w:t>
      </w:r>
      <w:r w:rsidR="00F87173">
        <w:rPr>
          <w:rFonts w:ascii="Times New Roman" w:hAnsi="Times New Roman"/>
          <w:sz w:val="28"/>
          <w:szCs w:val="28"/>
        </w:rPr>
        <w:t>намал</w:t>
      </w:r>
      <w:r w:rsidR="009F7F4E">
        <w:rPr>
          <w:rFonts w:ascii="Times New Roman" w:hAnsi="Times New Roman"/>
          <w:sz w:val="28"/>
          <w:szCs w:val="28"/>
        </w:rPr>
        <w:t>ение на</w:t>
      </w:r>
      <w:r w:rsidR="004E2AC2" w:rsidRPr="00B47FAA">
        <w:rPr>
          <w:rFonts w:ascii="Times New Roman" w:hAnsi="Times New Roman"/>
          <w:sz w:val="28"/>
          <w:szCs w:val="28"/>
        </w:rPr>
        <w:t xml:space="preserve"> натовареност</w:t>
      </w:r>
      <w:r w:rsidR="009F7F4E">
        <w:rPr>
          <w:rFonts w:ascii="Times New Roman" w:hAnsi="Times New Roman"/>
          <w:sz w:val="28"/>
          <w:szCs w:val="28"/>
        </w:rPr>
        <w:t>та</w:t>
      </w:r>
      <w:r w:rsidR="004E2AC2" w:rsidRPr="00B47FAA">
        <w:rPr>
          <w:rFonts w:ascii="Times New Roman" w:hAnsi="Times New Roman"/>
          <w:sz w:val="28"/>
          <w:szCs w:val="28"/>
        </w:rPr>
        <w:t xml:space="preserve"> на съдиите</w:t>
      </w:r>
      <w:r w:rsidR="009F7F4E">
        <w:rPr>
          <w:rFonts w:ascii="Times New Roman" w:hAnsi="Times New Roman"/>
          <w:sz w:val="28"/>
          <w:szCs w:val="28"/>
        </w:rPr>
        <w:t xml:space="preserve"> от отделението, тъй като няма промяна в броя на съдиите и постъпилите </w:t>
      </w:r>
      <w:r w:rsidR="00F87173">
        <w:rPr>
          <w:rFonts w:ascii="Times New Roman" w:hAnsi="Times New Roman"/>
          <w:sz w:val="28"/>
          <w:szCs w:val="28"/>
        </w:rPr>
        <w:t>по-малко</w:t>
      </w:r>
      <w:r w:rsidR="009F7F4E">
        <w:rPr>
          <w:rFonts w:ascii="Times New Roman" w:hAnsi="Times New Roman"/>
          <w:sz w:val="28"/>
          <w:szCs w:val="28"/>
        </w:rPr>
        <w:t xml:space="preserve"> дела са разпределени на същия брой наказателни съдии, а именно 21</w:t>
      </w:r>
      <w:r w:rsidR="004E2AC2" w:rsidRPr="00B47FAA">
        <w:rPr>
          <w:rFonts w:ascii="Times New Roman" w:hAnsi="Times New Roman"/>
          <w:sz w:val="28"/>
          <w:szCs w:val="28"/>
        </w:rPr>
        <w:t>.</w:t>
      </w:r>
      <w:r w:rsidR="004E2AC2" w:rsidRPr="00555A46">
        <w:rPr>
          <w:rFonts w:ascii="Times New Roman" w:hAnsi="Times New Roman"/>
          <w:sz w:val="28"/>
          <w:szCs w:val="28"/>
        </w:rPr>
        <w:t xml:space="preserve"> </w:t>
      </w:r>
      <w:r w:rsidR="009F7F4E">
        <w:rPr>
          <w:rFonts w:ascii="Times New Roman" w:hAnsi="Times New Roman"/>
          <w:sz w:val="28"/>
          <w:szCs w:val="28"/>
        </w:rPr>
        <w:t xml:space="preserve">За </w:t>
      </w:r>
      <w:r w:rsidR="00F87173">
        <w:rPr>
          <w:rFonts w:ascii="Times New Roman" w:hAnsi="Times New Roman"/>
          <w:sz w:val="28"/>
          <w:szCs w:val="28"/>
        </w:rPr>
        <w:t>отчетната</w:t>
      </w:r>
      <w:r w:rsidR="009F7F4E">
        <w:rPr>
          <w:rFonts w:ascii="Times New Roman" w:hAnsi="Times New Roman"/>
          <w:sz w:val="28"/>
          <w:szCs w:val="28"/>
        </w:rPr>
        <w:t xml:space="preserve"> година се </w:t>
      </w:r>
      <w:r w:rsidR="00F87173">
        <w:rPr>
          <w:rFonts w:ascii="Times New Roman" w:hAnsi="Times New Roman"/>
          <w:sz w:val="28"/>
          <w:szCs w:val="28"/>
        </w:rPr>
        <w:t>констатира</w:t>
      </w:r>
      <w:r w:rsidR="009F7F4E">
        <w:rPr>
          <w:rFonts w:ascii="Times New Roman" w:hAnsi="Times New Roman"/>
          <w:sz w:val="28"/>
          <w:szCs w:val="28"/>
        </w:rPr>
        <w:t xml:space="preserve"> </w:t>
      </w:r>
      <w:r w:rsidR="00D04AA4">
        <w:rPr>
          <w:rFonts w:ascii="Times New Roman" w:hAnsi="Times New Roman"/>
          <w:sz w:val="28"/>
          <w:szCs w:val="28"/>
        </w:rPr>
        <w:t xml:space="preserve">намаление в постъпленията на </w:t>
      </w:r>
      <w:r w:rsidR="00F87173">
        <w:rPr>
          <w:rFonts w:ascii="Times New Roman" w:hAnsi="Times New Roman"/>
          <w:sz w:val="28"/>
          <w:szCs w:val="28"/>
        </w:rPr>
        <w:t xml:space="preserve">всички видове наказателни дела с изключение на </w:t>
      </w:r>
      <w:r w:rsidR="00D04AA4">
        <w:rPr>
          <w:rFonts w:ascii="Times New Roman" w:hAnsi="Times New Roman"/>
          <w:sz w:val="28"/>
          <w:szCs w:val="28"/>
        </w:rPr>
        <w:t>частно-наказателните дела</w:t>
      </w:r>
      <w:r w:rsidR="00F87173">
        <w:rPr>
          <w:rFonts w:ascii="Times New Roman" w:hAnsi="Times New Roman"/>
          <w:sz w:val="28"/>
          <w:szCs w:val="28"/>
        </w:rPr>
        <w:t xml:space="preserve">, където </w:t>
      </w:r>
      <w:r w:rsidR="00F87173">
        <w:rPr>
          <w:rFonts w:ascii="Times New Roman" w:hAnsi="Times New Roman"/>
          <w:sz w:val="28"/>
          <w:szCs w:val="28"/>
        </w:rPr>
        <w:lastRenderedPageBreak/>
        <w:t>е налице увеличение от 173 дела</w:t>
      </w:r>
      <w:r w:rsidR="00127BBB">
        <w:rPr>
          <w:rFonts w:ascii="Times New Roman" w:hAnsi="Times New Roman"/>
          <w:sz w:val="28"/>
          <w:szCs w:val="28"/>
        </w:rPr>
        <w:t>. За другите видове наказателни дела намаление</w:t>
      </w:r>
      <w:r w:rsidR="00F87173">
        <w:rPr>
          <w:rFonts w:ascii="Times New Roman" w:hAnsi="Times New Roman"/>
          <w:sz w:val="28"/>
          <w:szCs w:val="28"/>
        </w:rPr>
        <w:t>то е следното</w:t>
      </w:r>
      <w:r w:rsidR="00127BBB">
        <w:rPr>
          <w:rFonts w:ascii="Times New Roman" w:hAnsi="Times New Roman"/>
          <w:sz w:val="28"/>
          <w:szCs w:val="28"/>
        </w:rPr>
        <w:t xml:space="preserve">: с </w:t>
      </w:r>
      <w:r w:rsidR="005D63BB">
        <w:rPr>
          <w:rFonts w:ascii="Times New Roman" w:hAnsi="Times New Roman"/>
          <w:sz w:val="28"/>
          <w:szCs w:val="28"/>
        </w:rPr>
        <w:t>211</w:t>
      </w:r>
      <w:r w:rsidR="00127BBB">
        <w:rPr>
          <w:rFonts w:ascii="Times New Roman" w:hAnsi="Times New Roman"/>
          <w:sz w:val="28"/>
          <w:szCs w:val="28"/>
        </w:rPr>
        <w:t xml:space="preserve"> </w:t>
      </w:r>
      <w:r w:rsidR="005D63BB">
        <w:rPr>
          <w:rFonts w:ascii="Times New Roman" w:hAnsi="Times New Roman"/>
          <w:sz w:val="28"/>
          <w:szCs w:val="28"/>
        </w:rPr>
        <w:t xml:space="preserve">по отношение </w:t>
      </w:r>
      <w:r w:rsidR="00127BBB">
        <w:rPr>
          <w:rFonts w:ascii="Times New Roman" w:hAnsi="Times New Roman"/>
          <w:sz w:val="28"/>
          <w:szCs w:val="28"/>
        </w:rPr>
        <w:t xml:space="preserve">на наказателните дела от общ характер, с </w:t>
      </w:r>
      <w:r w:rsidR="005D63BB">
        <w:rPr>
          <w:rFonts w:ascii="Times New Roman" w:hAnsi="Times New Roman"/>
          <w:sz w:val="28"/>
          <w:szCs w:val="28"/>
        </w:rPr>
        <w:t>16 по отношение</w:t>
      </w:r>
      <w:r w:rsidR="00127BBB">
        <w:rPr>
          <w:rFonts w:ascii="Times New Roman" w:hAnsi="Times New Roman"/>
          <w:sz w:val="28"/>
          <w:szCs w:val="28"/>
        </w:rPr>
        <w:t xml:space="preserve"> на наказателните дела от частен характер</w:t>
      </w:r>
      <w:r w:rsidR="005D63BB">
        <w:rPr>
          <w:rFonts w:ascii="Times New Roman" w:hAnsi="Times New Roman"/>
          <w:sz w:val="28"/>
          <w:szCs w:val="28"/>
        </w:rPr>
        <w:t>,</w:t>
      </w:r>
      <w:r w:rsidR="00127BBB">
        <w:rPr>
          <w:rFonts w:ascii="Times New Roman" w:hAnsi="Times New Roman"/>
          <w:sz w:val="28"/>
          <w:szCs w:val="28"/>
        </w:rPr>
        <w:t xml:space="preserve"> с 5</w:t>
      </w:r>
      <w:r w:rsidR="005D63BB">
        <w:rPr>
          <w:rFonts w:ascii="Times New Roman" w:hAnsi="Times New Roman"/>
          <w:sz w:val="28"/>
          <w:szCs w:val="28"/>
        </w:rPr>
        <w:t>7</w:t>
      </w:r>
      <w:r w:rsidR="00127BBB">
        <w:rPr>
          <w:rFonts w:ascii="Times New Roman" w:hAnsi="Times New Roman"/>
          <w:sz w:val="28"/>
          <w:szCs w:val="28"/>
        </w:rPr>
        <w:t xml:space="preserve"> на административнонаказателните дела по реда на чл. 78а НК</w:t>
      </w:r>
      <w:r w:rsidR="005D63BB">
        <w:rPr>
          <w:rFonts w:ascii="Times New Roman" w:hAnsi="Times New Roman"/>
          <w:sz w:val="28"/>
          <w:szCs w:val="28"/>
        </w:rPr>
        <w:t xml:space="preserve"> и с 875 по отношение на</w:t>
      </w:r>
      <w:r w:rsidR="00127BBB">
        <w:rPr>
          <w:rFonts w:ascii="Times New Roman" w:hAnsi="Times New Roman"/>
          <w:sz w:val="28"/>
          <w:szCs w:val="28"/>
        </w:rPr>
        <w:t xml:space="preserve"> административнонаказателни</w:t>
      </w:r>
      <w:r w:rsidR="005D63BB">
        <w:rPr>
          <w:rFonts w:ascii="Times New Roman" w:hAnsi="Times New Roman"/>
          <w:sz w:val="28"/>
          <w:szCs w:val="28"/>
        </w:rPr>
        <w:t>те</w:t>
      </w:r>
      <w:r w:rsidR="00127BBB">
        <w:rPr>
          <w:rFonts w:ascii="Times New Roman" w:hAnsi="Times New Roman"/>
          <w:sz w:val="28"/>
          <w:szCs w:val="28"/>
        </w:rPr>
        <w:t xml:space="preserve"> дела</w:t>
      </w:r>
      <w:r w:rsidR="004E2AC2" w:rsidRPr="00555A46">
        <w:rPr>
          <w:rFonts w:ascii="Times New Roman" w:hAnsi="Times New Roman"/>
          <w:sz w:val="28"/>
          <w:szCs w:val="28"/>
        </w:rPr>
        <w:t xml:space="preserve">. </w:t>
      </w:r>
    </w:p>
    <w:p w:rsidR="00127BBB" w:rsidRDefault="0031702D" w:rsidP="009632CF">
      <w:pPr>
        <w:spacing w:after="0"/>
        <w:ind w:firstLine="708"/>
        <w:jc w:val="both"/>
        <w:rPr>
          <w:rFonts w:ascii="Times New Roman" w:hAnsi="Times New Roman"/>
          <w:sz w:val="28"/>
          <w:szCs w:val="28"/>
        </w:rPr>
      </w:pPr>
      <w:r>
        <w:rPr>
          <w:rFonts w:ascii="Times New Roman" w:hAnsi="Times New Roman"/>
          <w:sz w:val="28"/>
          <w:szCs w:val="28"/>
        </w:rPr>
        <w:t xml:space="preserve">Не е преодоляна необходимостта от увеличаване на съставите и в трите отделения, въпреки назначаването на </w:t>
      </w:r>
      <w:r w:rsidR="005D63BB">
        <w:rPr>
          <w:rFonts w:ascii="Times New Roman" w:hAnsi="Times New Roman"/>
          <w:sz w:val="28"/>
          <w:szCs w:val="28"/>
        </w:rPr>
        <w:t>два</w:t>
      </w:r>
      <w:r>
        <w:rPr>
          <w:rFonts w:ascii="Times New Roman" w:hAnsi="Times New Roman"/>
          <w:sz w:val="28"/>
          <w:szCs w:val="28"/>
        </w:rPr>
        <w:t>ма нови съдии</w:t>
      </w:r>
      <w:r w:rsidR="005D63BB">
        <w:rPr>
          <w:rFonts w:ascii="Times New Roman" w:hAnsi="Times New Roman"/>
          <w:sz w:val="28"/>
          <w:szCs w:val="28"/>
        </w:rPr>
        <w:t>, единият от които до встъпването си е бил</w:t>
      </w:r>
      <w:r>
        <w:rPr>
          <w:rFonts w:ascii="Times New Roman" w:hAnsi="Times New Roman"/>
          <w:sz w:val="28"/>
          <w:szCs w:val="28"/>
        </w:rPr>
        <w:t xml:space="preserve"> и командирован </w:t>
      </w:r>
      <w:r w:rsidR="000E5A9C">
        <w:rPr>
          <w:rFonts w:ascii="Times New Roman" w:hAnsi="Times New Roman"/>
          <w:sz w:val="28"/>
          <w:szCs w:val="28"/>
        </w:rPr>
        <w:t>в Районен съд – Пловдив</w:t>
      </w:r>
      <w:r>
        <w:rPr>
          <w:rFonts w:ascii="Times New Roman" w:hAnsi="Times New Roman"/>
          <w:sz w:val="28"/>
          <w:szCs w:val="28"/>
        </w:rPr>
        <w:t>.</w:t>
      </w:r>
      <w:r w:rsidR="000E5A9C">
        <w:rPr>
          <w:rFonts w:ascii="Times New Roman" w:hAnsi="Times New Roman"/>
          <w:sz w:val="28"/>
          <w:szCs w:val="28"/>
        </w:rPr>
        <w:t xml:space="preserve"> </w:t>
      </w:r>
      <w:r>
        <w:rPr>
          <w:rFonts w:ascii="Times New Roman" w:hAnsi="Times New Roman"/>
          <w:sz w:val="28"/>
          <w:szCs w:val="28"/>
        </w:rPr>
        <w:t xml:space="preserve">Съставът </w:t>
      </w:r>
      <w:r w:rsidR="000E5A9C">
        <w:rPr>
          <w:rFonts w:ascii="Times New Roman" w:hAnsi="Times New Roman"/>
          <w:sz w:val="28"/>
          <w:szCs w:val="28"/>
        </w:rPr>
        <w:t xml:space="preserve">на съда в края на отчетния период </w:t>
      </w:r>
      <w:r w:rsidR="00FC4ED6">
        <w:rPr>
          <w:rFonts w:ascii="Times New Roman" w:hAnsi="Times New Roman"/>
          <w:sz w:val="28"/>
          <w:szCs w:val="28"/>
        </w:rPr>
        <w:t>е намален</w:t>
      </w:r>
      <w:r w:rsidR="000E5A9C">
        <w:rPr>
          <w:rFonts w:ascii="Times New Roman" w:hAnsi="Times New Roman"/>
          <w:sz w:val="28"/>
          <w:szCs w:val="28"/>
        </w:rPr>
        <w:t xml:space="preserve">, </w:t>
      </w:r>
      <w:r>
        <w:rPr>
          <w:rFonts w:ascii="Times New Roman" w:hAnsi="Times New Roman"/>
          <w:sz w:val="28"/>
          <w:szCs w:val="28"/>
        </w:rPr>
        <w:t>тъй като</w:t>
      </w:r>
      <w:r w:rsidR="000E5A9C">
        <w:rPr>
          <w:rFonts w:ascii="Times New Roman" w:hAnsi="Times New Roman"/>
          <w:sz w:val="28"/>
          <w:szCs w:val="28"/>
        </w:rPr>
        <w:t xml:space="preserve"> броя</w:t>
      </w:r>
      <w:r>
        <w:rPr>
          <w:rFonts w:ascii="Times New Roman" w:hAnsi="Times New Roman"/>
          <w:sz w:val="28"/>
          <w:szCs w:val="28"/>
        </w:rPr>
        <w:t>т</w:t>
      </w:r>
      <w:r w:rsidR="000E5A9C">
        <w:rPr>
          <w:rFonts w:ascii="Times New Roman" w:hAnsi="Times New Roman"/>
          <w:sz w:val="28"/>
          <w:szCs w:val="28"/>
        </w:rPr>
        <w:t xml:space="preserve"> на командированите от Районен съд – Пловдив в други съдилища</w:t>
      </w:r>
      <w:r>
        <w:rPr>
          <w:rFonts w:ascii="Times New Roman" w:hAnsi="Times New Roman"/>
          <w:sz w:val="28"/>
          <w:szCs w:val="28"/>
        </w:rPr>
        <w:t xml:space="preserve"> се </w:t>
      </w:r>
      <w:r w:rsidR="00127BBB">
        <w:rPr>
          <w:rFonts w:ascii="Times New Roman" w:hAnsi="Times New Roman"/>
          <w:sz w:val="28"/>
          <w:szCs w:val="28"/>
        </w:rPr>
        <w:t xml:space="preserve">увеличи от </w:t>
      </w:r>
      <w:r w:rsidR="005D63BB">
        <w:rPr>
          <w:rFonts w:ascii="Times New Roman" w:hAnsi="Times New Roman"/>
          <w:sz w:val="28"/>
          <w:szCs w:val="28"/>
        </w:rPr>
        <w:t>9</w:t>
      </w:r>
      <w:r w:rsidR="00127BBB">
        <w:rPr>
          <w:rFonts w:ascii="Times New Roman" w:hAnsi="Times New Roman"/>
          <w:sz w:val="28"/>
          <w:szCs w:val="28"/>
        </w:rPr>
        <w:t xml:space="preserve"> на </w:t>
      </w:r>
      <w:r w:rsidR="005D63BB">
        <w:rPr>
          <w:rFonts w:ascii="Times New Roman" w:hAnsi="Times New Roman"/>
          <w:sz w:val="28"/>
          <w:szCs w:val="28"/>
        </w:rPr>
        <w:t>10</w:t>
      </w:r>
      <w:r w:rsidR="000E5A9C">
        <w:rPr>
          <w:rFonts w:ascii="Times New Roman" w:hAnsi="Times New Roman"/>
          <w:sz w:val="28"/>
          <w:szCs w:val="28"/>
        </w:rPr>
        <w:t xml:space="preserve">, </w:t>
      </w:r>
      <w:r w:rsidR="005D63BB">
        <w:rPr>
          <w:rFonts w:ascii="Times New Roman" w:hAnsi="Times New Roman"/>
          <w:sz w:val="28"/>
          <w:szCs w:val="28"/>
        </w:rPr>
        <w:t xml:space="preserve">трима съдии са преместени след конкурс в Окръжен съд – Пловдив, налице са 2 незаети съдийски щата, </w:t>
      </w:r>
      <w:r>
        <w:rPr>
          <w:rFonts w:ascii="Times New Roman" w:hAnsi="Times New Roman"/>
          <w:sz w:val="28"/>
          <w:szCs w:val="28"/>
        </w:rPr>
        <w:t xml:space="preserve">а към края на отчетния период </w:t>
      </w:r>
      <w:r w:rsidR="005D63BB">
        <w:rPr>
          <w:rFonts w:ascii="Times New Roman" w:hAnsi="Times New Roman"/>
          <w:sz w:val="28"/>
          <w:szCs w:val="28"/>
        </w:rPr>
        <w:t>три</w:t>
      </w:r>
      <w:r>
        <w:rPr>
          <w:rFonts w:ascii="Times New Roman" w:hAnsi="Times New Roman"/>
          <w:sz w:val="28"/>
          <w:szCs w:val="28"/>
        </w:rPr>
        <w:t>ма съдии продължават да ползват</w:t>
      </w:r>
      <w:r w:rsidR="000E5A9C">
        <w:rPr>
          <w:rFonts w:ascii="Times New Roman" w:hAnsi="Times New Roman"/>
          <w:sz w:val="28"/>
          <w:szCs w:val="28"/>
        </w:rPr>
        <w:t xml:space="preserve"> отпуск поради бременност, раждане и отглеждане на дете. </w:t>
      </w:r>
    </w:p>
    <w:p w:rsidR="00BF7AA8" w:rsidRDefault="00BF7AA8" w:rsidP="009632CF">
      <w:pPr>
        <w:spacing w:after="0"/>
        <w:ind w:firstLine="708"/>
        <w:jc w:val="both"/>
        <w:rPr>
          <w:rFonts w:ascii="Times New Roman" w:hAnsi="Times New Roman"/>
          <w:sz w:val="28"/>
          <w:szCs w:val="28"/>
        </w:rPr>
      </w:pPr>
      <w:r>
        <w:rPr>
          <w:rFonts w:ascii="Times New Roman" w:hAnsi="Times New Roman"/>
          <w:sz w:val="28"/>
          <w:szCs w:val="28"/>
        </w:rPr>
        <w:t xml:space="preserve">На база отработените </w:t>
      </w:r>
      <w:r w:rsidR="00127BBB">
        <w:rPr>
          <w:rFonts w:ascii="Times New Roman" w:hAnsi="Times New Roman"/>
          <w:sz w:val="28"/>
          <w:szCs w:val="28"/>
        </w:rPr>
        <w:t>човекомесеци за 202</w:t>
      </w:r>
      <w:r w:rsidR="005D63BB">
        <w:rPr>
          <w:rFonts w:ascii="Times New Roman" w:hAnsi="Times New Roman"/>
          <w:sz w:val="28"/>
          <w:szCs w:val="28"/>
        </w:rPr>
        <w:t>2</w:t>
      </w:r>
      <w:r w:rsidR="00127BBB">
        <w:rPr>
          <w:rFonts w:ascii="Times New Roman" w:hAnsi="Times New Roman"/>
          <w:sz w:val="28"/>
          <w:szCs w:val="28"/>
        </w:rPr>
        <w:t xml:space="preserve"> г. </w:t>
      </w:r>
      <w:r>
        <w:rPr>
          <w:rFonts w:ascii="Times New Roman" w:hAnsi="Times New Roman"/>
          <w:sz w:val="28"/>
          <w:szCs w:val="28"/>
        </w:rPr>
        <w:t>–</w:t>
      </w:r>
      <w:r w:rsidR="00127BBB">
        <w:rPr>
          <w:rFonts w:ascii="Times New Roman" w:hAnsi="Times New Roman"/>
          <w:sz w:val="28"/>
          <w:szCs w:val="28"/>
        </w:rPr>
        <w:t xml:space="preserve"> 58</w:t>
      </w:r>
      <w:r w:rsidR="005D63BB">
        <w:rPr>
          <w:rFonts w:ascii="Times New Roman" w:hAnsi="Times New Roman"/>
          <w:sz w:val="28"/>
          <w:szCs w:val="28"/>
        </w:rPr>
        <w:t>3</w:t>
      </w:r>
      <w:r w:rsidR="00127BBB">
        <w:rPr>
          <w:rFonts w:ascii="Times New Roman" w:hAnsi="Times New Roman"/>
          <w:sz w:val="28"/>
          <w:szCs w:val="28"/>
        </w:rPr>
        <w:t>, може да се направи изчисление</w:t>
      </w:r>
      <w:r>
        <w:rPr>
          <w:rFonts w:ascii="Times New Roman" w:hAnsi="Times New Roman"/>
          <w:sz w:val="28"/>
          <w:szCs w:val="28"/>
        </w:rPr>
        <w:t>, че</w:t>
      </w:r>
      <w:r w:rsidR="00127BBB">
        <w:rPr>
          <w:rFonts w:ascii="Times New Roman" w:hAnsi="Times New Roman"/>
          <w:sz w:val="28"/>
          <w:szCs w:val="28"/>
        </w:rPr>
        <w:t xml:space="preserve"> броя</w:t>
      </w:r>
      <w:r>
        <w:rPr>
          <w:rFonts w:ascii="Times New Roman" w:hAnsi="Times New Roman"/>
          <w:sz w:val="28"/>
          <w:szCs w:val="28"/>
        </w:rPr>
        <w:t>т</w:t>
      </w:r>
      <w:r w:rsidR="00127BBB">
        <w:rPr>
          <w:rFonts w:ascii="Times New Roman" w:hAnsi="Times New Roman"/>
          <w:sz w:val="28"/>
          <w:szCs w:val="28"/>
        </w:rPr>
        <w:t xml:space="preserve"> на реално работилите през годината магистрати в съда</w:t>
      </w:r>
      <w:r>
        <w:rPr>
          <w:rFonts w:ascii="Times New Roman" w:hAnsi="Times New Roman"/>
          <w:sz w:val="28"/>
          <w:szCs w:val="28"/>
        </w:rPr>
        <w:t xml:space="preserve"> е</w:t>
      </w:r>
      <w:r w:rsidR="00127BBB">
        <w:rPr>
          <w:rFonts w:ascii="Times New Roman" w:hAnsi="Times New Roman"/>
          <w:sz w:val="28"/>
          <w:szCs w:val="28"/>
        </w:rPr>
        <w:t xml:space="preserve"> 4</w:t>
      </w:r>
      <w:r w:rsidR="005D63BB">
        <w:rPr>
          <w:rFonts w:ascii="Times New Roman" w:hAnsi="Times New Roman"/>
          <w:sz w:val="28"/>
          <w:szCs w:val="28"/>
        </w:rPr>
        <w:t>9</w:t>
      </w:r>
      <w:r w:rsidR="00127BBB">
        <w:rPr>
          <w:rFonts w:ascii="Times New Roman" w:hAnsi="Times New Roman"/>
          <w:sz w:val="28"/>
          <w:szCs w:val="28"/>
        </w:rPr>
        <w:t xml:space="preserve">. </w:t>
      </w:r>
      <w:r>
        <w:rPr>
          <w:rFonts w:ascii="Times New Roman" w:hAnsi="Times New Roman"/>
          <w:sz w:val="28"/>
          <w:szCs w:val="28"/>
        </w:rPr>
        <w:t xml:space="preserve">Това води до извод, че въпреки увеличената щатна численост от </w:t>
      </w:r>
      <w:r w:rsidR="005D63BB">
        <w:rPr>
          <w:rFonts w:ascii="Times New Roman" w:hAnsi="Times New Roman"/>
          <w:sz w:val="28"/>
          <w:szCs w:val="28"/>
        </w:rPr>
        <w:t>60</w:t>
      </w:r>
      <w:r>
        <w:rPr>
          <w:rFonts w:ascii="Times New Roman" w:hAnsi="Times New Roman"/>
          <w:sz w:val="28"/>
          <w:szCs w:val="28"/>
        </w:rPr>
        <w:t xml:space="preserve"> на 6</w:t>
      </w:r>
      <w:r w:rsidR="005D63BB">
        <w:rPr>
          <w:rFonts w:ascii="Times New Roman" w:hAnsi="Times New Roman"/>
          <w:sz w:val="28"/>
          <w:szCs w:val="28"/>
        </w:rPr>
        <w:t>2 съдийски щата</w:t>
      </w:r>
      <w:r>
        <w:rPr>
          <w:rFonts w:ascii="Times New Roman" w:hAnsi="Times New Roman"/>
          <w:sz w:val="28"/>
          <w:szCs w:val="28"/>
        </w:rPr>
        <w:t>, реално броят на работилите през годината съдии е много по-малък, което дава отражение върху тяхната натовареност.</w:t>
      </w:r>
    </w:p>
    <w:p w:rsidR="004D027A" w:rsidRDefault="00BF7AA8" w:rsidP="009632CF">
      <w:pPr>
        <w:spacing w:after="0"/>
        <w:ind w:firstLine="708"/>
        <w:jc w:val="both"/>
        <w:rPr>
          <w:rFonts w:ascii="Times New Roman" w:hAnsi="Times New Roman"/>
          <w:sz w:val="28"/>
          <w:szCs w:val="28"/>
        </w:rPr>
      </w:pPr>
      <w:r>
        <w:rPr>
          <w:rFonts w:ascii="Times New Roman" w:hAnsi="Times New Roman"/>
          <w:sz w:val="28"/>
          <w:szCs w:val="28"/>
        </w:rPr>
        <w:t>Преодоляването на прекомерната натовареност</w:t>
      </w:r>
      <w:r w:rsidR="000E5A9C">
        <w:rPr>
          <w:rFonts w:ascii="Times New Roman" w:hAnsi="Times New Roman"/>
          <w:sz w:val="28"/>
          <w:szCs w:val="28"/>
        </w:rPr>
        <w:t xml:space="preserve"> може д</w:t>
      </w:r>
      <w:r w:rsidR="002B78DE" w:rsidRPr="00555A46">
        <w:rPr>
          <w:rFonts w:ascii="Times New Roman" w:hAnsi="Times New Roman"/>
          <w:sz w:val="28"/>
          <w:szCs w:val="28"/>
        </w:rPr>
        <w:t xml:space="preserve">а се осъществи </w:t>
      </w:r>
      <w:r w:rsidR="00B967A0">
        <w:rPr>
          <w:rFonts w:ascii="Times New Roman" w:hAnsi="Times New Roman"/>
          <w:sz w:val="28"/>
          <w:szCs w:val="28"/>
        </w:rPr>
        <w:t xml:space="preserve">чрез </w:t>
      </w:r>
      <w:r w:rsidR="005D63BB">
        <w:rPr>
          <w:rFonts w:ascii="Times New Roman" w:hAnsi="Times New Roman"/>
          <w:sz w:val="28"/>
          <w:szCs w:val="28"/>
        </w:rPr>
        <w:t>попълване на свободните</w:t>
      </w:r>
      <w:r w:rsidR="002B78DE" w:rsidRPr="00555A46">
        <w:rPr>
          <w:rFonts w:ascii="Times New Roman" w:hAnsi="Times New Roman"/>
          <w:sz w:val="28"/>
          <w:szCs w:val="28"/>
        </w:rPr>
        <w:t xml:space="preserve"> щатове</w:t>
      </w:r>
      <w:r w:rsidR="00B967A0">
        <w:rPr>
          <w:rFonts w:ascii="Times New Roman" w:hAnsi="Times New Roman"/>
          <w:sz w:val="28"/>
          <w:szCs w:val="28"/>
        </w:rPr>
        <w:t>,</w:t>
      </w:r>
      <w:r w:rsidR="002B78DE" w:rsidRPr="00555A46">
        <w:rPr>
          <w:rFonts w:ascii="Times New Roman" w:hAnsi="Times New Roman"/>
          <w:sz w:val="28"/>
          <w:szCs w:val="28"/>
        </w:rPr>
        <w:t xml:space="preserve"> което ще разтовари останалите колеги и ще създ</w:t>
      </w:r>
      <w:r w:rsidR="00E52C84">
        <w:rPr>
          <w:rFonts w:ascii="Times New Roman" w:hAnsi="Times New Roman"/>
          <w:sz w:val="28"/>
          <w:szCs w:val="28"/>
        </w:rPr>
        <w:t>аде една нормална натовареност.</w:t>
      </w:r>
    </w:p>
    <w:p w:rsidR="009632CF" w:rsidRDefault="009632CF" w:rsidP="009632CF">
      <w:pPr>
        <w:spacing w:after="0"/>
        <w:ind w:firstLine="708"/>
        <w:jc w:val="both"/>
        <w:rPr>
          <w:rFonts w:ascii="Times New Roman" w:hAnsi="Times New Roman"/>
          <w:sz w:val="28"/>
          <w:szCs w:val="28"/>
        </w:rPr>
      </w:pPr>
    </w:p>
    <w:p w:rsidR="00A7170A" w:rsidRDefault="00A7170A" w:rsidP="009632CF">
      <w:pPr>
        <w:spacing w:after="0"/>
        <w:jc w:val="center"/>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14:anchorId="75F03340" wp14:editId="1AEB1C22">
            <wp:extent cx="5842881" cy="2655736"/>
            <wp:effectExtent l="0" t="0" r="5715"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1955" cy="2655315"/>
                    </a:xfrm>
                    <a:prstGeom prst="rect">
                      <a:avLst/>
                    </a:prstGeom>
                    <a:noFill/>
                  </pic:spPr>
                </pic:pic>
              </a:graphicData>
            </a:graphic>
          </wp:inline>
        </w:drawing>
      </w:r>
    </w:p>
    <w:p w:rsidR="00A7170A" w:rsidRDefault="00A7170A" w:rsidP="009632CF">
      <w:pPr>
        <w:spacing w:after="0"/>
        <w:jc w:val="center"/>
        <w:rPr>
          <w:rFonts w:ascii="Times New Roman" w:hAnsi="Times New Roman"/>
          <w:sz w:val="28"/>
          <w:szCs w:val="28"/>
          <w:lang w:val="en-US"/>
        </w:rPr>
      </w:pPr>
    </w:p>
    <w:p w:rsidR="004E2AC2" w:rsidRDefault="004E2AC2" w:rsidP="009632CF">
      <w:pPr>
        <w:spacing w:after="0"/>
        <w:ind w:firstLine="709"/>
        <w:jc w:val="both"/>
        <w:rPr>
          <w:rFonts w:ascii="Times New Roman" w:hAnsi="Times New Roman"/>
          <w:sz w:val="28"/>
          <w:szCs w:val="28"/>
        </w:rPr>
      </w:pPr>
      <w:r w:rsidRPr="00555A46">
        <w:rPr>
          <w:rFonts w:ascii="Times New Roman" w:hAnsi="Times New Roman"/>
          <w:sz w:val="28"/>
          <w:szCs w:val="28"/>
        </w:rPr>
        <w:lastRenderedPageBreak/>
        <w:t xml:space="preserve">За съпоставка следва да се посочи средномесечната натовареност на съдия в </w:t>
      </w:r>
      <w:r w:rsidR="002F277A" w:rsidRPr="00555A46">
        <w:rPr>
          <w:rFonts w:ascii="Times New Roman" w:hAnsi="Times New Roman"/>
          <w:sz w:val="28"/>
          <w:szCs w:val="28"/>
        </w:rPr>
        <w:t xml:space="preserve">районните </w:t>
      </w:r>
      <w:r w:rsidRPr="00555A46">
        <w:rPr>
          <w:rFonts w:ascii="Times New Roman" w:hAnsi="Times New Roman"/>
          <w:sz w:val="28"/>
          <w:szCs w:val="28"/>
        </w:rPr>
        <w:t xml:space="preserve">съдилища към областните центрове и в </w:t>
      </w:r>
      <w:r w:rsidR="002F277A" w:rsidRPr="00555A46">
        <w:rPr>
          <w:rFonts w:ascii="Times New Roman" w:hAnsi="Times New Roman"/>
          <w:sz w:val="28"/>
          <w:szCs w:val="28"/>
        </w:rPr>
        <w:t xml:space="preserve">районните </w:t>
      </w:r>
      <w:r w:rsidRPr="00555A46">
        <w:rPr>
          <w:rFonts w:ascii="Times New Roman" w:hAnsi="Times New Roman"/>
          <w:sz w:val="28"/>
          <w:szCs w:val="28"/>
        </w:rPr>
        <w:t>съдилища извън областните центрове за</w:t>
      </w:r>
      <w:r w:rsidR="00C515D5" w:rsidRPr="00555A46">
        <w:rPr>
          <w:rFonts w:ascii="Times New Roman" w:hAnsi="Times New Roman"/>
          <w:sz w:val="28"/>
          <w:szCs w:val="28"/>
        </w:rPr>
        <w:t xml:space="preserve"> </w:t>
      </w:r>
      <w:r w:rsidRPr="00555A46">
        <w:rPr>
          <w:rFonts w:ascii="Times New Roman" w:hAnsi="Times New Roman"/>
          <w:sz w:val="28"/>
          <w:szCs w:val="28"/>
        </w:rPr>
        <w:t>20</w:t>
      </w:r>
      <w:r w:rsidR="003F581B">
        <w:rPr>
          <w:rFonts w:ascii="Times New Roman" w:hAnsi="Times New Roman"/>
          <w:sz w:val="28"/>
          <w:szCs w:val="28"/>
          <w:lang w:val="en-US"/>
        </w:rPr>
        <w:t>2</w:t>
      </w:r>
      <w:r w:rsidR="00180407">
        <w:rPr>
          <w:rFonts w:ascii="Times New Roman" w:hAnsi="Times New Roman"/>
          <w:sz w:val="28"/>
          <w:szCs w:val="28"/>
        </w:rPr>
        <w:t>1</w:t>
      </w:r>
      <w:r w:rsidR="00766AB7" w:rsidRPr="00555A46">
        <w:rPr>
          <w:rFonts w:ascii="Times New Roman" w:hAnsi="Times New Roman"/>
          <w:sz w:val="28"/>
          <w:szCs w:val="28"/>
        </w:rPr>
        <w:t xml:space="preserve"> </w:t>
      </w:r>
      <w:r w:rsidRPr="00555A46">
        <w:rPr>
          <w:rFonts w:ascii="Times New Roman" w:hAnsi="Times New Roman"/>
          <w:sz w:val="28"/>
          <w:szCs w:val="28"/>
        </w:rPr>
        <w:t>г., а именно:</w:t>
      </w:r>
    </w:p>
    <w:p w:rsidR="009632CF" w:rsidRDefault="009632CF" w:rsidP="009632CF">
      <w:pPr>
        <w:spacing w:after="0"/>
        <w:ind w:firstLine="709"/>
        <w:jc w:val="both"/>
        <w:rPr>
          <w:rFonts w:ascii="Times New Roman" w:hAnsi="Times New Roman"/>
          <w:sz w:val="28"/>
          <w:szCs w:val="28"/>
        </w:rPr>
      </w:pPr>
    </w:p>
    <w:p w:rsidR="00180407" w:rsidRDefault="00180407" w:rsidP="009632CF">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48A2FDD2" wp14:editId="2FF04758">
            <wp:extent cx="6392849" cy="21786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4319" cy="2185974"/>
                    </a:xfrm>
                    <a:prstGeom prst="rect">
                      <a:avLst/>
                    </a:prstGeom>
                    <a:noFill/>
                  </pic:spPr>
                </pic:pic>
              </a:graphicData>
            </a:graphic>
          </wp:inline>
        </w:drawing>
      </w:r>
    </w:p>
    <w:p w:rsidR="006F3DE2" w:rsidRDefault="006F3DE2" w:rsidP="009632CF">
      <w:pPr>
        <w:spacing w:after="0"/>
        <w:ind w:left="284"/>
        <w:jc w:val="both"/>
        <w:rPr>
          <w:rFonts w:ascii="Times New Roman" w:hAnsi="Times New Roman"/>
          <w:sz w:val="28"/>
          <w:szCs w:val="28"/>
          <w:lang w:val="en-US"/>
        </w:rPr>
      </w:pPr>
    </w:p>
    <w:p w:rsidR="00E911D4" w:rsidRPr="00E911D4" w:rsidRDefault="00DF1E02" w:rsidP="009632CF">
      <w:pPr>
        <w:spacing w:after="0"/>
        <w:jc w:val="both"/>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14:anchorId="2FEDBD95" wp14:editId="4E8EC2F6">
            <wp:extent cx="5820353" cy="21150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1010" cy="2115286"/>
                    </a:xfrm>
                    <a:prstGeom prst="rect">
                      <a:avLst/>
                    </a:prstGeom>
                    <a:noFill/>
                  </pic:spPr>
                </pic:pic>
              </a:graphicData>
            </a:graphic>
          </wp:inline>
        </w:drawing>
      </w:r>
    </w:p>
    <w:p w:rsidR="00FE43A9" w:rsidRDefault="00FE43A9" w:rsidP="009632CF">
      <w:pPr>
        <w:spacing w:after="0"/>
        <w:ind w:firstLine="708"/>
        <w:jc w:val="both"/>
        <w:rPr>
          <w:rFonts w:ascii="Times New Roman" w:hAnsi="Times New Roman"/>
          <w:b/>
          <w:i/>
          <w:sz w:val="28"/>
          <w:szCs w:val="28"/>
        </w:rPr>
      </w:pPr>
    </w:p>
    <w:p w:rsidR="004E2AC2" w:rsidRPr="00555A46" w:rsidRDefault="00287F09" w:rsidP="009632CF">
      <w:pPr>
        <w:spacing w:after="0"/>
        <w:ind w:firstLine="708"/>
        <w:jc w:val="both"/>
        <w:rPr>
          <w:rFonts w:ascii="Times New Roman" w:hAnsi="Times New Roman"/>
          <w:i/>
          <w:sz w:val="28"/>
          <w:szCs w:val="28"/>
        </w:rPr>
      </w:pPr>
      <w:r w:rsidRPr="00555A46">
        <w:rPr>
          <w:rFonts w:ascii="Times New Roman" w:hAnsi="Times New Roman"/>
          <w:b/>
          <w:i/>
          <w:sz w:val="28"/>
          <w:szCs w:val="28"/>
        </w:rPr>
        <w:t>*Забележка:</w:t>
      </w:r>
      <w:r w:rsidRPr="00555A46">
        <w:rPr>
          <w:rFonts w:ascii="Times New Roman" w:hAnsi="Times New Roman"/>
          <w:i/>
          <w:sz w:val="28"/>
          <w:szCs w:val="28"/>
        </w:rPr>
        <w:t xml:space="preserve"> </w:t>
      </w:r>
      <w:r w:rsidR="00766AB7" w:rsidRPr="00555A46">
        <w:rPr>
          <w:rFonts w:ascii="Times New Roman" w:hAnsi="Times New Roman"/>
          <w:i/>
          <w:sz w:val="28"/>
          <w:szCs w:val="28"/>
        </w:rPr>
        <w:t>Посочените данни за Районен съд</w:t>
      </w:r>
      <w:r w:rsidR="00C515D5" w:rsidRPr="00555A46">
        <w:rPr>
          <w:rFonts w:ascii="Times New Roman" w:hAnsi="Times New Roman"/>
          <w:i/>
          <w:sz w:val="28"/>
          <w:szCs w:val="28"/>
        </w:rPr>
        <w:t xml:space="preserve"> –</w:t>
      </w:r>
      <w:r w:rsidR="00766AB7" w:rsidRPr="00555A46">
        <w:rPr>
          <w:rFonts w:ascii="Times New Roman" w:hAnsi="Times New Roman"/>
          <w:i/>
          <w:sz w:val="28"/>
          <w:szCs w:val="28"/>
        </w:rPr>
        <w:t xml:space="preserve"> Пловдив се отнасят за 20</w:t>
      </w:r>
      <w:r w:rsidR="0031702D">
        <w:rPr>
          <w:rFonts w:ascii="Times New Roman" w:hAnsi="Times New Roman"/>
          <w:i/>
          <w:sz w:val="28"/>
          <w:szCs w:val="28"/>
        </w:rPr>
        <w:t>2</w:t>
      </w:r>
      <w:r w:rsidR="00E219B8">
        <w:rPr>
          <w:rFonts w:ascii="Times New Roman" w:hAnsi="Times New Roman"/>
          <w:i/>
          <w:sz w:val="28"/>
          <w:szCs w:val="28"/>
        </w:rPr>
        <w:t>2</w:t>
      </w:r>
      <w:r w:rsidR="009948D5">
        <w:rPr>
          <w:rFonts w:ascii="Times New Roman" w:hAnsi="Times New Roman"/>
          <w:i/>
          <w:sz w:val="28"/>
          <w:szCs w:val="28"/>
        </w:rPr>
        <w:t xml:space="preserve"> </w:t>
      </w:r>
      <w:r w:rsidR="00766AB7" w:rsidRPr="00555A46">
        <w:rPr>
          <w:rFonts w:ascii="Times New Roman" w:hAnsi="Times New Roman"/>
          <w:i/>
          <w:sz w:val="28"/>
          <w:szCs w:val="28"/>
        </w:rPr>
        <w:t xml:space="preserve">г., а данните за </w:t>
      </w:r>
      <w:r w:rsidR="00B873C3" w:rsidRPr="00555A46">
        <w:rPr>
          <w:rFonts w:ascii="Times New Roman" w:hAnsi="Times New Roman"/>
          <w:i/>
          <w:sz w:val="28"/>
          <w:szCs w:val="28"/>
        </w:rPr>
        <w:t xml:space="preserve">районните </w:t>
      </w:r>
      <w:r w:rsidR="00766AB7" w:rsidRPr="00555A46">
        <w:rPr>
          <w:rFonts w:ascii="Times New Roman" w:hAnsi="Times New Roman"/>
          <w:i/>
          <w:sz w:val="28"/>
          <w:szCs w:val="28"/>
        </w:rPr>
        <w:t xml:space="preserve">съдилища в областните центрове и районните съдилища извън областните центрове се отнасят за </w:t>
      </w:r>
      <w:r w:rsidR="00766AB7" w:rsidRPr="002B51AB">
        <w:rPr>
          <w:rFonts w:ascii="Times New Roman" w:hAnsi="Times New Roman"/>
          <w:i/>
          <w:sz w:val="28"/>
          <w:szCs w:val="28"/>
        </w:rPr>
        <w:t>20</w:t>
      </w:r>
      <w:r w:rsidR="00DE02BC">
        <w:rPr>
          <w:rFonts w:ascii="Times New Roman" w:hAnsi="Times New Roman"/>
          <w:i/>
          <w:sz w:val="28"/>
          <w:szCs w:val="28"/>
          <w:lang w:val="en-US"/>
        </w:rPr>
        <w:t>2</w:t>
      </w:r>
      <w:r w:rsidR="008251FF">
        <w:rPr>
          <w:rFonts w:ascii="Times New Roman" w:hAnsi="Times New Roman"/>
          <w:i/>
          <w:sz w:val="28"/>
          <w:szCs w:val="28"/>
        </w:rPr>
        <w:t>1</w:t>
      </w:r>
      <w:r w:rsidR="009948D5">
        <w:rPr>
          <w:rFonts w:ascii="Times New Roman" w:hAnsi="Times New Roman"/>
          <w:i/>
          <w:sz w:val="28"/>
          <w:szCs w:val="28"/>
        </w:rPr>
        <w:t xml:space="preserve"> </w:t>
      </w:r>
      <w:r w:rsidR="00766AB7" w:rsidRPr="00555A46">
        <w:rPr>
          <w:rFonts w:ascii="Times New Roman" w:hAnsi="Times New Roman"/>
          <w:i/>
          <w:sz w:val="28"/>
          <w:szCs w:val="28"/>
        </w:rPr>
        <w:t>г., тъй като до момента няма публикувани официални данни за натовареността на тези видове съдилища за 20</w:t>
      </w:r>
      <w:r w:rsidR="0031702D">
        <w:rPr>
          <w:rFonts w:ascii="Times New Roman" w:hAnsi="Times New Roman"/>
          <w:i/>
          <w:sz w:val="28"/>
          <w:szCs w:val="28"/>
        </w:rPr>
        <w:t>2</w:t>
      </w:r>
      <w:r w:rsidR="008251FF">
        <w:rPr>
          <w:rFonts w:ascii="Times New Roman" w:hAnsi="Times New Roman"/>
          <w:i/>
          <w:sz w:val="28"/>
          <w:szCs w:val="28"/>
        </w:rPr>
        <w:t>2</w:t>
      </w:r>
      <w:r w:rsidR="00766AB7" w:rsidRPr="00555A46">
        <w:rPr>
          <w:rFonts w:ascii="Times New Roman" w:hAnsi="Times New Roman"/>
          <w:i/>
          <w:sz w:val="28"/>
          <w:szCs w:val="28"/>
        </w:rPr>
        <w:t xml:space="preserve"> г.</w:t>
      </w:r>
    </w:p>
    <w:p w:rsidR="009632CF" w:rsidRDefault="009632CF" w:rsidP="009632CF">
      <w:pPr>
        <w:spacing w:after="0"/>
        <w:ind w:firstLine="709"/>
        <w:jc w:val="both"/>
        <w:rPr>
          <w:rFonts w:ascii="Times New Roman" w:hAnsi="Times New Roman"/>
          <w:sz w:val="28"/>
          <w:szCs w:val="28"/>
        </w:rPr>
      </w:pPr>
    </w:p>
    <w:p w:rsidR="004E2AC2" w:rsidRPr="00555A46" w:rsidRDefault="004E2AC2"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За да се придобие ясна представа за средната натовареност на 1 съдия в Районен съд </w:t>
      </w:r>
      <w:r w:rsidR="007B6F95" w:rsidRPr="00555A46">
        <w:rPr>
          <w:rFonts w:ascii="Times New Roman" w:hAnsi="Times New Roman"/>
          <w:sz w:val="28"/>
          <w:szCs w:val="28"/>
        </w:rPr>
        <w:t xml:space="preserve">– </w:t>
      </w:r>
      <w:r w:rsidRPr="00555A46">
        <w:rPr>
          <w:rFonts w:ascii="Times New Roman" w:hAnsi="Times New Roman"/>
          <w:sz w:val="28"/>
          <w:szCs w:val="28"/>
        </w:rPr>
        <w:t xml:space="preserve">Пловдив, следва да се обърне внимание на действителната натовареност и тя да бъде съпоставена със средната натовареност на </w:t>
      </w:r>
      <w:r w:rsidR="008251FF">
        <w:rPr>
          <w:rFonts w:ascii="Times New Roman" w:hAnsi="Times New Roman"/>
          <w:sz w:val="28"/>
          <w:szCs w:val="28"/>
        </w:rPr>
        <w:t xml:space="preserve">съдиите от </w:t>
      </w:r>
      <w:r w:rsidRPr="00555A46">
        <w:rPr>
          <w:rFonts w:ascii="Times New Roman" w:hAnsi="Times New Roman"/>
          <w:sz w:val="28"/>
          <w:szCs w:val="28"/>
        </w:rPr>
        <w:t>районните съдилища в областните центрове и тези извън областните центрове</w:t>
      </w:r>
      <w:r w:rsidR="008260F4" w:rsidRPr="00555A46">
        <w:rPr>
          <w:rFonts w:ascii="Times New Roman" w:hAnsi="Times New Roman"/>
          <w:sz w:val="28"/>
          <w:szCs w:val="28"/>
        </w:rPr>
        <w:t xml:space="preserve">, </w:t>
      </w:r>
      <w:r w:rsidR="00DE75A7" w:rsidRPr="00555A46">
        <w:rPr>
          <w:rFonts w:ascii="Times New Roman" w:hAnsi="Times New Roman"/>
          <w:sz w:val="28"/>
          <w:szCs w:val="28"/>
        </w:rPr>
        <w:t>както е посочена такава съпоставка по-горе за изминалия отчете</w:t>
      </w:r>
      <w:r w:rsidR="007010D3" w:rsidRPr="00555A46">
        <w:rPr>
          <w:rFonts w:ascii="Times New Roman" w:hAnsi="Times New Roman"/>
          <w:sz w:val="28"/>
          <w:szCs w:val="28"/>
        </w:rPr>
        <w:t>н</w:t>
      </w:r>
      <w:r w:rsidR="00DE75A7" w:rsidRPr="00555A46">
        <w:rPr>
          <w:rFonts w:ascii="Times New Roman" w:hAnsi="Times New Roman"/>
          <w:sz w:val="28"/>
          <w:szCs w:val="28"/>
        </w:rPr>
        <w:t xml:space="preserve"> период</w:t>
      </w:r>
      <w:r w:rsidRPr="00555A46">
        <w:rPr>
          <w:rFonts w:ascii="Times New Roman" w:hAnsi="Times New Roman"/>
          <w:sz w:val="28"/>
          <w:szCs w:val="28"/>
        </w:rPr>
        <w:t>.</w:t>
      </w:r>
      <w:r w:rsidR="00287F09" w:rsidRPr="00555A46">
        <w:rPr>
          <w:rFonts w:ascii="Times New Roman" w:hAnsi="Times New Roman"/>
          <w:sz w:val="28"/>
          <w:szCs w:val="28"/>
        </w:rPr>
        <w:t xml:space="preserve"> </w:t>
      </w:r>
    </w:p>
    <w:p w:rsidR="00287F09" w:rsidRPr="00555A46" w:rsidRDefault="004E2AC2" w:rsidP="009632CF">
      <w:pPr>
        <w:spacing w:after="0"/>
        <w:ind w:firstLine="709"/>
        <w:jc w:val="both"/>
        <w:rPr>
          <w:rFonts w:ascii="Times New Roman" w:hAnsi="Times New Roman"/>
          <w:sz w:val="28"/>
          <w:szCs w:val="28"/>
        </w:rPr>
      </w:pPr>
      <w:r w:rsidRPr="00555A46">
        <w:rPr>
          <w:rFonts w:ascii="Times New Roman" w:hAnsi="Times New Roman"/>
          <w:sz w:val="28"/>
          <w:szCs w:val="28"/>
        </w:rPr>
        <w:t>Като обобщение се налага изводът, че големият брой дела за разглеждане, а оттам и натовареността на магистратите</w:t>
      </w:r>
      <w:r w:rsidR="007B6F95" w:rsidRPr="00555A46">
        <w:rPr>
          <w:rFonts w:ascii="Times New Roman" w:hAnsi="Times New Roman"/>
          <w:sz w:val="28"/>
          <w:szCs w:val="28"/>
        </w:rPr>
        <w:t>,</w:t>
      </w:r>
      <w:r w:rsidRPr="00555A46">
        <w:rPr>
          <w:rFonts w:ascii="Times New Roman" w:hAnsi="Times New Roman"/>
          <w:sz w:val="28"/>
          <w:szCs w:val="28"/>
        </w:rPr>
        <w:t xml:space="preserve"> води до затрудняване разглеждането на делата в разумен срок. Налага се </w:t>
      </w:r>
      <w:r w:rsidRPr="00555A46">
        <w:rPr>
          <w:rFonts w:ascii="Times New Roman" w:hAnsi="Times New Roman"/>
          <w:sz w:val="28"/>
          <w:szCs w:val="28"/>
        </w:rPr>
        <w:lastRenderedPageBreak/>
        <w:t xml:space="preserve">формирането на нови състави, за което е необходимо </w:t>
      </w:r>
      <w:r w:rsidR="00A80C38">
        <w:rPr>
          <w:rFonts w:ascii="Times New Roman" w:hAnsi="Times New Roman"/>
          <w:sz w:val="28"/>
          <w:szCs w:val="28"/>
        </w:rPr>
        <w:t>попълване на незаетите</w:t>
      </w:r>
      <w:r w:rsidRPr="00555A46">
        <w:rPr>
          <w:rFonts w:ascii="Times New Roman" w:hAnsi="Times New Roman"/>
          <w:sz w:val="28"/>
          <w:szCs w:val="28"/>
        </w:rPr>
        <w:t xml:space="preserve"> съдийски щат</w:t>
      </w:r>
      <w:r w:rsidR="00DE02BC">
        <w:rPr>
          <w:rFonts w:ascii="Times New Roman" w:hAnsi="Times New Roman"/>
          <w:sz w:val="28"/>
          <w:szCs w:val="28"/>
        </w:rPr>
        <w:t>ове</w:t>
      </w:r>
      <w:r w:rsidRPr="00555A46">
        <w:rPr>
          <w:rFonts w:ascii="Times New Roman" w:hAnsi="Times New Roman"/>
          <w:sz w:val="28"/>
          <w:szCs w:val="28"/>
        </w:rPr>
        <w:t xml:space="preserve">. </w:t>
      </w:r>
    </w:p>
    <w:p w:rsidR="004E2AC2" w:rsidRPr="00070EF2" w:rsidRDefault="004E2AC2" w:rsidP="009632CF">
      <w:pPr>
        <w:spacing w:after="0"/>
        <w:ind w:firstLine="709"/>
        <w:jc w:val="both"/>
        <w:rPr>
          <w:rFonts w:ascii="Times New Roman" w:hAnsi="Times New Roman"/>
          <w:sz w:val="28"/>
          <w:szCs w:val="28"/>
        </w:rPr>
      </w:pPr>
      <w:r w:rsidRPr="00070EF2">
        <w:rPr>
          <w:rFonts w:ascii="Times New Roman" w:hAnsi="Times New Roman"/>
          <w:sz w:val="28"/>
          <w:szCs w:val="28"/>
        </w:rPr>
        <w:t xml:space="preserve">Вследствие големия брой дела за разглеждане се наблюдава тенденция на </w:t>
      </w:r>
      <w:r w:rsidR="000A686F" w:rsidRPr="00070EF2">
        <w:rPr>
          <w:rFonts w:ascii="Times New Roman" w:hAnsi="Times New Roman"/>
          <w:sz w:val="28"/>
          <w:szCs w:val="28"/>
        </w:rPr>
        <w:t>запазване</w:t>
      </w:r>
      <w:r w:rsidRPr="00070EF2">
        <w:rPr>
          <w:rFonts w:ascii="Times New Roman" w:hAnsi="Times New Roman"/>
          <w:sz w:val="28"/>
          <w:szCs w:val="28"/>
        </w:rPr>
        <w:t xml:space="preserve"> на броя на съдебните книжа и призовки, които се връчват от призовкарите в служба „Връчване на призовки и съдебни книжа”. </w:t>
      </w:r>
      <w:r w:rsidR="00F74FCF" w:rsidRPr="00070EF2">
        <w:rPr>
          <w:rFonts w:ascii="Times New Roman" w:hAnsi="Times New Roman"/>
          <w:sz w:val="28"/>
          <w:szCs w:val="28"/>
        </w:rPr>
        <w:t>През целия</w:t>
      </w:r>
      <w:r w:rsidR="008D7425" w:rsidRPr="00070EF2">
        <w:rPr>
          <w:rFonts w:ascii="Times New Roman" w:hAnsi="Times New Roman"/>
          <w:sz w:val="28"/>
          <w:szCs w:val="28"/>
        </w:rPr>
        <w:t xml:space="preserve"> отчет</w:t>
      </w:r>
      <w:r w:rsidR="00F74FCF" w:rsidRPr="00070EF2">
        <w:rPr>
          <w:rFonts w:ascii="Times New Roman" w:hAnsi="Times New Roman"/>
          <w:sz w:val="28"/>
          <w:szCs w:val="28"/>
        </w:rPr>
        <w:t>е</w:t>
      </w:r>
      <w:r w:rsidR="008D7425" w:rsidRPr="00070EF2">
        <w:rPr>
          <w:rFonts w:ascii="Times New Roman" w:hAnsi="Times New Roman"/>
          <w:sz w:val="28"/>
          <w:szCs w:val="28"/>
        </w:rPr>
        <w:t>н период</w:t>
      </w:r>
      <w:r w:rsidRPr="00070EF2">
        <w:rPr>
          <w:rFonts w:ascii="Times New Roman" w:hAnsi="Times New Roman"/>
          <w:sz w:val="28"/>
          <w:szCs w:val="28"/>
        </w:rPr>
        <w:t xml:space="preserve"> в Районен съд </w:t>
      </w:r>
      <w:r w:rsidR="007B6F95" w:rsidRPr="00070EF2">
        <w:rPr>
          <w:rFonts w:ascii="Times New Roman" w:hAnsi="Times New Roman"/>
          <w:sz w:val="28"/>
          <w:szCs w:val="28"/>
        </w:rPr>
        <w:t xml:space="preserve">– </w:t>
      </w:r>
      <w:r w:rsidRPr="00070EF2">
        <w:rPr>
          <w:rFonts w:ascii="Times New Roman" w:hAnsi="Times New Roman"/>
          <w:sz w:val="28"/>
          <w:szCs w:val="28"/>
        </w:rPr>
        <w:t xml:space="preserve">Пловдив </w:t>
      </w:r>
      <w:r w:rsidR="008D7425" w:rsidRPr="00070EF2">
        <w:rPr>
          <w:rFonts w:ascii="Times New Roman" w:hAnsi="Times New Roman"/>
          <w:sz w:val="28"/>
          <w:szCs w:val="28"/>
        </w:rPr>
        <w:t>по щат са</w:t>
      </w:r>
      <w:r w:rsidRPr="00070EF2">
        <w:rPr>
          <w:rFonts w:ascii="Times New Roman" w:hAnsi="Times New Roman"/>
          <w:sz w:val="28"/>
          <w:szCs w:val="28"/>
        </w:rPr>
        <w:t xml:space="preserve"> 1</w:t>
      </w:r>
      <w:r w:rsidR="00F37B56" w:rsidRPr="00070EF2">
        <w:rPr>
          <w:rFonts w:ascii="Times New Roman" w:hAnsi="Times New Roman"/>
          <w:sz w:val="28"/>
          <w:szCs w:val="28"/>
        </w:rPr>
        <w:t>4</w:t>
      </w:r>
      <w:r w:rsidRPr="00070EF2">
        <w:rPr>
          <w:rFonts w:ascii="Times New Roman" w:hAnsi="Times New Roman"/>
          <w:sz w:val="28"/>
          <w:szCs w:val="28"/>
        </w:rPr>
        <w:t xml:space="preserve"> съдебни служители, </w:t>
      </w:r>
      <w:r w:rsidR="008D7425" w:rsidRPr="00070EF2">
        <w:rPr>
          <w:rFonts w:ascii="Times New Roman" w:hAnsi="Times New Roman"/>
          <w:sz w:val="28"/>
          <w:szCs w:val="28"/>
        </w:rPr>
        <w:t xml:space="preserve">които </w:t>
      </w:r>
      <w:r w:rsidRPr="00070EF2">
        <w:rPr>
          <w:rFonts w:ascii="Times New Roman" w:hAnsi="Times New Roman"/>
          <w:sz w:val="28"/>
          <w:szCs w:val="28"/>
        </w:rPr>
        <w:t>обслужва</w:t>
      </w:r>
      <w:r w:rsidR="008D7425" w:rsidRPr="00070EF2">
        <w:rPr>
          <w:rFonts w:ascii="Times New Roman" w:hAnsi="Times New Roman"/>
          <w:sz w:val="28"/>
          <w:szCs w:val="28"/>
        </w:rPr>
        <w:t>т</w:t>
      </w:r>
      <w:r w:rsidRPr="00070EF2">
        <w:rPr>
          <w:rFonts w:ascii="Times New Roman" w:hAnsi="Times New Roman"/>
          <w:sz w:val="28"/>
          <w:szCs w:val="28"/>
        </w:rPr>
        <w:t xml:space="preserve"> обширни райони със средно по около </w:t>
      </w:r>
      <w:r w:rsidR="005F547A" w:rsidRPr="00070EF2">
        <w:rPr>
          <w:rFonts w:ascii="Times New Roman" w:hAnsi="Times New Roman"/>
          <w:sz w:val="28"/>
          <w:szCs w:val="28"/>
        </w:rPr>
        <w:t>2</w:t>
      </w:r>
      <w:r w:rsidR="00C0727F">
        <w:rPr>
          <w:rFonts w:ascii="Times New Roman" w:hAnsi="Times New Roman"/>
          <w:sz w:val="28"/>
          <w:szCs w:val="28"/>
        </w:rPr>
        <w:t>2</w:t>
      </w:r>
      <w:r w:rsidRPr="00070EF2">
        <w:rPr>
          <w:rFonts w:ascii="Times New Roman" w:hAnsi="Times New Roman"/>
          <w:sz w:val="28"/>
          <w:szCs w:val="28"/>
        </w:rPr>
        <w:t> </w:t>
      </w:r>
      <w:r w:rsidR="00C0727F">
        <w:rPr>
          <w:rFonts w:ascii="Times New Roman" w:hAnsi="Times New Roman"/>
          <w:sz w:val="28"/>
          <w:szCs w:val="28"/>
        </w:rPr>
        <w:t>829</w:t>
      </w:r>
      <w:r w:rsidRPr="00070EF2">
        <w:rPr>
          <w:rFonts w:ascii="Times New Roman" w:hAnsi="Times New Roman"/>
          <w:sz w:val="28"/>
          <w:szCs w:val="28"/>
        </w:rPr>
        <w:t xml:space="preserve"> души население</w:t>
      </w:r>
      <w:r w:rsidR="00854EF4" w:rsidRPr="00070EF2">
        <w:rPr>
          <w:rFonts w:ascii="Times New Roman" w:hAnsi="Times New Roman"/>
          <w:sz w:val="28"/>
          <w:szCs w:val="28"/>
        </w:rPr>
        <w:t xml:space="preserve"> във всеки един от районите</w:t>
      </w:r>
      <w:r w:rsidRPr="00070EF2">
        <w:rPr>
          <w:rFonts w:ascii="Times New Roman" w:hAnsi="Times New Roman"/>
          <w:sz w:val="28"/>
          <w:szCs w:val="28"/>
        </w:rPr>
        <w:t xml:space="preserve">, при общо </w:t>
      </w:r>
      <w:r w:rsidR="00C0727F">
        <w:rPr>
          <w:rFonts w:ascii="Times New Roman" w:hAnsi="Times New Roman"/>
          <w:sz w:val="28"/>
          <w:szCs w:val="28"/>
        </w:rPr>
        <w:t>319 612</w:t>
      </w:r>
      <w:r w:rsidRPr="00070EF2">
        <w:rPr>
          <w:rFonts w:ascii="Times New Roman" w:hAnsi="Times New Roman"/>
          <w:sz w:val="28"/>
          <w:szCs w:val="28"/>
        </w:rPr>
        <w:t xml:space="preserve"> души за гр. Пловдив, съобразно официалната статистика на Н</w:t>
      </w:r>
      <w:r w:rsidR="005B23BF" w:rsidRPr="00070EF2">
        <w:rPr>
          <w:rFonts w:ascii="Times New Roman" w:hAnsi="Times New Roman"/>
          <w:sz w:val="28"/>
          <w:szCs w:val="28"/>
        </w:rPr>
        <w:t>ационални</w:t>
      </w:r>
      <w:r w:rsidR="00701A16" w:rsidRPr="00070EF2">
        <w:rPr>
          <w:rFonts w:ascii="Times New Roman" w:hAnsi="Times New Roman"/>
          <w:sz w:val="28"/>
          <w:szCs w:val="28"/>
        </w:rPr>
        <w:t>я</w:t>
      </w:r>
      <w:r w:rsidR="005B23BF" w:rsidRPr="00070EF2">
        <w:rPr>
          <w:rFonts w:ascii="Times New Roman" w:hAnsi="Times New Roman"/>
          <w:sz w:val="28"/>
          <w:szCs w:val="28"/>
        </w:rPr>
        <w:t xml:space="preserve"> статистически институт</w:t>
      </w:r>
      <w:r w:rsidRPr="00070EF2">
        <w:rPr>
          <w:rFonts w:ascii="Times New Roman" w:hAnsi="Times New Roman"/>
          <w:sz w:val="28"/>
          <w:szCs w:val="28"/>
        </w:rPr>
        <w:t xml:space="preserve"> от последното преброяване на населението. </w:t>
      </w:r>
    </w:p>
    <w:p w:rsidR="004E2AC2" w:rsidRPr="00555A46" w:rsidRDefault="00287F09" w:rsidP="009632CF">
      <w:pPr>
        <w:spacing w:after="0"/>
        <w:ind w:firstLine="709"/>
        <w:jc w:val="both"/>
        <w:rPr>
          <w:rFonts w:ascii="Times New Roman" w:hAnsi="Times New Roman"/>
          <w:b/>
          <w:sz w:val="28"/>
          <w:szCs w:val="28"/>
        </w:rPr>
      </w:pPr>
      <w:r w:rsidRPr="00B47FAA">
        <w:rPr>
          <w:rFonts w:ascii="Times New Roman" w:hAnsi="Times New Roman"/>
          <w:color w:val="000000"/>
          <w:sz w:val="28"/>
          <w:szCs w:val="28"/>
        </w:rPr>
        <w:t>П</w:t>
      </w:r>
      <w:r w:rsidR="000209D8" w:rsidRPr="00B47FAA">
        <w:rPr>
          <w:rFonts w:ascii="Times New Roman" w:hAnsi="Times New Roman"/>
          <w:color w:val="000000"/>
          <w:sz w:val="28"/>
          <w:szCs w:val="28"/>
        </w:rPr>
        <w:t>рез отчетната 20</w:t>
      </w:r>
      <w:r w:rsidR="00070EF2" w:rsidRPr="00B47FAA">
        <w:rPr>
          <w:rFonts w:ascii="Times New Roman" w:hAnsi="Times New Roman"/>
          <w:color w:val="000000"/>
          <w:sz w:val="28"/>
          <w:szCs w:val="28"/>
        </w:rPr>
        <w:t>2</w:t>
      </w:r>
      <w:r w:rsidR="00C0727F">
        <w:rPr>
          <w:rFonts w:ascii="Times New Roman" w:hAnsi="Times New Roman"/>
          <w:color w:val="000000"/>
          <w:sz w:val="28"/>
          <w:szCs w:val="28"/>
        </w:rPr>
        <w:t>2</w:t>
      </w:r>
      <w:r w:rsidR="005B23BF" w:rsidRPr="00B47FAA">
        <w:rPr>
          <w:rFonts w:ascii="Times New Roman" w:hAnsi="Times New Roman"/>
          <w:color w:val="000000"/>
          <w:sz w:val="28"/>
          <w:szCs w:val="28"/>
        </w:rPr>
        <w:t xml:space="preserve"> </w:t>
      </w:r>
      <w:r w:rsidR="004E2AC2" w:rsidRPr="00B47FAA">
        <w:rPr>
          <w:rFonts w:ascii="Times New Roman" w:hAnsi="Times New Roman"/>
          <w:color w:val="000000"/>
          <w:sz w:val="28"/>
          <w:szCs w:val="28"/>
        </w:rPr>
        <w:t>г. в службата са постъпили за връчване общо</w:t>
      </w:r>
      <w:r w:rsidR="004E2AC2" w:rsidRPr="00B47FAA">
        <w:rPr>
          <w:rFonts w:ascii="Times New Roman" w:hAnsi="Times New Roman"/>
          <w:sz w:val="28"/>
          <w:szCs w:val="28"/>
        </w:rPr>
        <w:t xml:space="preserve"> </w:t>
      </w:r>
      <w:r w:rsidR="0068130C">
        <w:rPr>
          <w:rFonts w:ascii="Times New Roman" w:hAnsi="Times New Roman"/>
          <w:sz w:val="28"/>
          <w:szCs w:val="28"/>
        </w:rPr>
        <w:t>1</w:t>
      </w:r>
      <w:r w:rsidR="001C06C2">
        <w:rPr>
          <w:rFonts w:ascii="Times New Roman" w:hAnsi="Times New Roman"/>
          <w:sz w:val="28"/>
          <w:szCs w:val="28"/>
        </w:rPr>
        <w:t>6</w:t>
      </w:r>
      <w:r w:rsidR="0068130C">
        <w:rPr>
          <w:rFonts w:ascii="Times New Roman" w:hAnsi="Times New Roman"/>
          <w:sz w:val="28"/>
          <w:szCs w:val="28"/>
        </w:rPr>
        <w:t>0 3</w:t>
      </w:r>
      <w:r w:rsidR="001C06C2">
        <w:rPr>
          <w:rFonts w:ascii="Times New Roman" w:hAnsi="Times New Roman"/>
          <w:sz w:val="28"/>
          <w:szCs w:val="28"/>
        </w:rPr>
        <w:t>22</w:t>
      </w:r>
      <w:r w:rsidR="004E2AC2" w:rsidRPr="00B47FAA">
        <w:rPr>
          <w:rFonts w:ascii="Times New Roman" w:hAnsi="Times New Roman"/>
          <w:sz w:val="28"/>
          <w:szCs w:val="28"/>
        </w:rPr>
        <w:t xml:space="preserve"> броя призовки и съдебни книжа, т.е. всеки от призовкарите е следвало да осъществи средно </w:t>
      </w:r>
      <w:r w:rsidR="000A686F" w:rsidRPr="00B47FAA">
        <w:rPr>
          <w:rFonts w:ascii="Times New Roman" w:hAnsi="Times New Roman"/>
          <w:sz w:val="28"/>
          <w:szCs w:val="28"/>
        </w:rPr>
        <w:t>около</w:t>
      </w:r>
      <w:r w:rsidR="00211360" w:rsidRPr="00B47FAA">
        <w:rPr>
          <w:rFonts w:ascii="Times New Roman" w:hAnsi="Times New Roman"/>
          <w:sz w:val="28"/>
          <w:szCs w:val="28"/>
        </w:rPr>
        <w:t xml:space="preserve"> 1</w:t>
      </w:r>
      <w:r w:rsidR="001C06C2">
        <w:rPr>
          <w:rFonts w:ascii="Times New Roman" w:hAnsi="Times New Roman"/>
          <w:sz w:val="28"/>
          <w:szCs w:val="28"/>
        </w:rPr>
        <w:t>1</w:t>
      </w:r>
      <w:r w:rsidR="00211360" w:rsidRPr="00B47FAA">
        <w:rPr>
          <w:rFonts w:ascii="Times New Roman" w:hAnsi="Times New Roman"/>
          <w:sz w:val="28"/>
          <w:szCs w:val="28"/>
        </w:rPr>
        <w:t> </w:t>
      </w:r>
      <w:r w:rsidR="0068130C">
        <w:rPr>
          <w:rFonts w:ascii="Times New Roman" w:hAnsi="Times New Roman"/>
          <w:sz w:val="28"/>
          <w:szCs w:val="28"/>
        </w:rPr>
        <w:t>4</w:t>
      </w:r>
      <w:r w:rsidR="001C06C2">
        <w:rPr>
          <w:rFonts w:ascii="Times New Roman" w:hAnsi="Times New Roman"/>
          <w:sz w:val="28"/>
          <w:szCs w:val="28"/>
        </w:rPr>
        <w:t>52</w:t>
      </w:r>
      <w:r w:rsidR="00211360" w:rsidRPr="00B47FAA">
        <w:rPr>
          <w:rFonts w:ascii="Times New Roman" w:hAnsi="Times New Roman"/>
          <w:sz w:val="28"/>
          <w:szCs w:val="28"/>
        </w:rPr>
        <w:t xml:space="preserve"> връчвания годишно или </w:t>
      </w:r>
      <w:r w:rsidR="001C06C2">
        <w:rPr>
          <w:rFonts w:ascii="Times New Roman" w:hAnsi="Times New Roman"/>
          <w:sz w:val="28"/>
          <w:szCs w:val="28"/>
        </w:rPr>
        <w:t>46</w:t>
      </w:r>
      <w:r w:rsidR="004E2AC2" w:rsidRPr="00B47FAA">
        <w:rPr>
          <w:rFonts w:ascii="Times New Roman" w:hAnsi="Times New Roman"/>
          <w:sz w:val="28"/>
          <w:szCs w:val="28"/>
        </w:rPr>
        <w:t xml:space="preserve"> връчвания на </w:t>
      </w:r>
      <w:r w:rsidR="00211360" w:rsidRPr="00B47FAA">
        <w:rPr>
          <w:rFonts w:ascii="Times New Roman" w:hAnsi="Times New Roman"/>
          <w:sz w:val="28"/>
          <w:szCs w:val="28"/>
        </w:rPr>
        <w:t xml:space="preserve">работен </w:t>
      </w:r>
      <w:r w:rsidR="004E2AC2" w:rsidRPr="00B47FAA">
        <w:rPr>
          <w:rFonts w:ascii="Times New Roman" w:hAnsi="Times New Roman"/>
          <w:sz w:val="28"/>
          <w:szCs w:val="28"/>
        </w:rPr>
        <w:t>ден</w:t>
      </w:r>
      <w:r w:rsidR="00BF31E3" w:rsidRPr="00B47FAA">
        <w:rPr>
          <w:rFonts w:ascii="Times New Roman" w:hAnsi="Times New Roman"/>
          <w:sz w:val="28"/>
          <w:szCs w:val="28"/>
        </w:rPr>
        <w:t xml:space="preserve"> (при 2</w:t>
      </w:r>
      <w:r w:rsidR="0068130C">
        <w:rPr>
          <w:rFonts w:ascii="Times New Roman" w:hAnsi="Times New Roman"/>
          <w:sz w:val="28"/>
          <w:szCs w:val="28"/>
        </w:rPr>
        <w:t>4</w:t>
      </w:r>
      <w:r w:rsidR="001C06C2">
        <w:rPr>
          <w:rFonts w:ascii="Times New Roman" w:hAnsi="Times New Roman"/>
          <w:sz w:val="28"/>
          <w:szCs w:val="28"/>
        </w:rPr>
        <w:t>8</w:t>
      </w:r>
      <w:r w:rsidR="00BF31E3" w:rsidRPr="00B47FAA">
        <w:rPr>
          <w:rFonts w:ascii="Times New Roman" w:hAnsi="Times New Roman"/>
          <w:sz w:val="28"/>
          <w:szCs w:val="28"/>
        </w:rPr>
        <w:t xml:space="preserve"> работни дни за 20</w:t>
      </w:r>
      <w:r w:rsidR="00070EF2" w:rsidRPr="00B47FAA">
        <w:rPr>
          <w:rFonts w:ascii="Times New Roman" w:hAnsi="Times New Roman"/>
          <w:sz w:val="28"/>
          <w:szCs w:val="28"/>
        </w:rPr>
        <w:t>2</w:t>
      </w:r>
      <w:r w:rsidR="001C06C2">
        <w:rPr>
          <w:rFonts w:ascii="Times New Roman" w:hAnsi="Times New Roman"/>
          <w:sz w:val="28"/>
          <w:szCs w:val="28"/>
        </w:rPr>
        <w:t>2</w:t>
      </w:r>
      <w:r w:rsidR="00BF31E3" w:rsidRPr="00B47FAA">
        <w:rPr>
          <w:rFonts w:ascii="Times New Roman" w:hAnsi="Times New Roman"/>
          <w:sz w:val="28"/>
          <w:szCs w:val="28"/>
        </w:rPr>
        <w:t xml:space="preserve"> г.)</w:t>
      </w:r>
      <w:r w:rsidR="004E2AC2" w:rsidRPr="00B47FAA">
        <w:rPr>
          <w:rFonts w:ascii="Times New Roman" w:hAnsi="Times New Roman"/>
          <w:sz w:val="28"/>
          <w:szCs w:val="28"/>
        </w:rPr>
        <w:t xml:space="preserve">. Трябва да се има предвид, че всяко връчване се извършва на различни адреси в райони с обширна територия и практически е </w:t>
      </w:r>
      <w:r w:rsidR="00217CF0" w:rsidRPr="00B47FAA">
        <w:rPr>
          <w:rFonts w:ascii="Times New Roman" w:hAnsi="Times New Roman"/>
          <w:sz w:val="28"/>
          <w:szCs w:val="28"/>
        </w:rPr>
        <w:t>трудно</w:t>
      </w:r>
      <w:r w:rsidR="004E2AC2" w:rsidRPr="00B47FAA">
        <w:rPr>
          <w:rFonts w:ascii="Times New Roman" w:hAnsi="Times New Roman"/>
          <w:sz w:val="28"/>
          <w:szCs w:val="28"/>
        </w:rPr>
        <w:t xml:space="preserve"> извършване на същото за указаното време, което води в крайна сметка и до </w:t>
      </w:r>
      <w:r w:rsidR="00217CF0" w:rsidRPr="00B47FAA">
        <w:rPr>
          <w:rFonts w:ascii="Times New Roman" w:hAnsi="Times New Roman"/>
          <w:sz w:val="28"/>
          <w:szCs w:val="28"/>
        </w:rPr>
        <w:t xml:space="preserve">полагане на извънредни усилия от страна на призовкарите за своевременно връчване на съдебните книжа, което да изключи </w:t>
      </w:r>
      <w:r w:rsidR="004E2AC2" w:rsidRPr="00B47FAA">
        <w:rPr>
          <w:rFonts w:ascii="Times New Roman" w:hAnsi="Times New Roman"/>
          <w:sz w:val="28"/>
          <w:szCs w:val="28"/>
        </w:rPr>
        <w:t>забавяне</w:t>
      </w:r>
      <w:r w:rsidR="00217CF0" w:rsidRPr="00B47FAA">
        <w:rPr>
          <w:rFonts w:ascii="Times New Roman" w:hAnsi="Times New Roman"/>
          <w:sz w:val="28"/>
          <w:szCs w:val="28"/>
        </w:rPr>
        <w:t>то</w:t>
      </w:r>
      <w:r w:rsidR="004E2AC2" w:rsidRPr="00B47FAA">
        <w:rPr>
          <w:rFonts w:ascii="Times New Roman" w:hAnsi="Times New Roman"/>
          <w:sz w:val="28"/>
          <w:szCs w:val="28"/>
        </w:rPr>
        <w:t xml:space="preserve"> на съдебното производство по конкретното дело.</w:t>
      </w:r>
      <w:r w:rsidR="004E2AC2" w:rsidRPr="00555A46">
        <w:rPr>
          <w:rFonts w:ascii="Times New Roman" w:hAnsi="Times New Roman"/>
          <w:sz w:val="28"/>
          <w:szCs w:val="28"/>
        </w:rPr>
        <w:t xml:space="preserve"> </w:t>
      </w:r>
    </w:p>
    <w:p w:rsidR="00C75B64" w:rsidRDefault="00C75B64" w:rsidP="009632CF">
      <w:pPr>
        <w:spacing w:after="0"/>
        <w:ind w:left="708" w:firstLine="708"/>
        <w:jc w:val="both"/>
        <w:rPr>
          <w:rFonts w:ascii="Times New Roman" w:hAnsi="Times New Roman"/>
          <w:b/>
          <w:sz w:val="24"/>
          <w:szCs w:val="24"/>
          <w:highlight w:val="yellow"/>
        </w:rPr>
      </w:pPr>
    </w:p>
    <w:p w:rsidR="009632CF" w:rsidRDefault="009632CF" w:rsidP="009632CF">
      <w:pPr>
        <w:spacing w:after="0"/>
        <w:ind w:left="708" w:firstLine="708"/>
        <w:jc w:val="both"/>
        <w:rPr>
          <w:rFonts w:ascii="Times New Roman" w:hAnsi="Times New Roman"/>
          <w:b/>
          <w:sz w:val="24"/>
          <w:szCs w:val="24"/>
          <w:highlight w:val="yellow"/>
        </w:rPr>
      </w:pPr>
    </w:p>
    <w:p w:rsidR="00FE43A9" w:rsidRPr="00364E38" w:rsidRDefault="00FE43A9" w:rsidP="009632CF">
      <w:pPr>
        <w:spacing w:after="0"/>
        <w:ind w:left="708" w:firstLine="708"/>
        <w:jc w:val="both"/>
        <w:rPr>
          <w:rFonts w:ascii="Times New Roman" w:hAnsi="Times New Roman"/>
          <w:b/>
          <w:sz w:val="24"/>
          <w:szCs w:val="24"/>
          <w:highlight w:val="yellow"/>
        </w:rPr>
      </w:pPr>
    </w:p>
    <w:p w:rsidR="004E2AC2" w:rsidRDefault="004E2AC2" w:rsidP="009632CF">
      <w:pPr>
        <w:numPr>
          <w:ilvl w:val="0"/>
          <w:numId w:val="10"/>
        </w:numPr>
        <w:spacing w:after="0"/>
        <w:jc w:val="both"/>
        <w:rPr>
          <w:rFonts w:ascii="Times New Roman" w:hAnsi="Times New Roman"/>
          <w:b/>
          <w:sz w:val="36"/>
          <w:szCs w:val="36"/>
        </w:rPr>
      </w:pPr>
      <w:r w:rsidRPr="00555A46">
        <w:rPr>
          <w:rFonts w:ascii="Times New Roman" w:hAnsi="Times New Roman"/>
          <w:b/>
          <w:sz w:val="36"/>
          <w:szCs w:val="36"/>
        </w:rPr>
        <w:t>Поощрения и наказания</w:t>
      </w:r>
    </w:p>
    <w:p w:rsidR="009632CF" w:rsidRPr="00555A46" w:rsidRDefault="009632CF" w:rsidP="009632CF">
      <w:pPr>
        <w:spacing w:after="0"/>
        <w:ind w:left="1637"/>
        <w:jc w:val="both"/>
        <w:rPr>
          <w:rFonts w:ascii="Times New Roman" w:hAnsi="Times New Roman"/>
          <w:b/>
          <w:sz w:val="36"/>
          <w:szCs w:val="36"/>
        </w:rPr>
      </w:pPr>
    </w:p>
    <w:p w:rsidR="004E2AC2" w:rsidRPr="00E009C6" w:rsidRDefault="002E0BA7" w:rsidP="009632CF">
      <w:pPr>
        <w:spacing w:after="0"/>
        <w:ind w:firstLine="709"/>
        <w:jc w:val="both"/>
        <w:rPr>
          <w:rFonts w:ascii="Times New Roman" w:hAnsi="Times New Roman"/>
          <w:sz w:val="28"/>
          <w:szCs w:val="28"/>
        </w:rPr>
      </w:pPr>
      <w:r w:rsidRPr="00E009C6">
        <w:rPr>
          <w:rFonts w:ascii="Times New Roman" w:hAnsi="Times New Roman"/>
          <w:sz w:val="28"/>
          <w:szCs w:val="28"/>
        </w:rPr>
        <w:t>През 20</w:t>
      </w:r>
      <w:r w:rsidR="00FC4ED6">
        <w:rPr>
          <w:rFonts w:ascii="Times New Roman" w:hAnsi="Times New Roman"/>
          <w:sz w:val="28"/>
          <w:szCs w:val="28"/>
        </w:rPr>
        <w:t>2</w:t>
      </w:r>
      <w:r w:rsidR="001C06C2">
        <w:rPr>
          <w:rFonts w:ascii="Times New Roman" w:hAnsi="Times New Roman"/>
          <w:sz w:val="28"/>
          <w:szCs w:val="28"/>
        </w:rPr>
        <w:t>2</w:t>
      </w:r>
      <w:r w:rsidR="004E2AC2" w:rsidRPr="00E009C6">
        <w:rPr>
          <w:rFonts w:ascii="Times New Roman" w:hAnsi="Times New Roman"/>
          <w:sz w:val="28"/>
          <w:szCs w:val="28"/>
        </w:rPr>
        <w:t xml:space="preserve"> год. е извърш</w:t>
      </w:r>
      <w:r w:rsidR="00975EA7" w:rsidRPr="00E009C6">
        <w:rPr>
          <w:rFonts w:ascii="Times New Roman" w:hAnsi="Times New Roman"/>
          <w:sz w:val="28"/>
          <w:szCs w:val="28"/>
        </w:rPr>
        <w:t xml:space="preserve">ено </w:t>
      </w:r>
      <w:r w:rsidR="003E3E3E">
        <w:rPr>
          <w:rFonts w:ascii="Times New Roman" w:hAnsi="Times New Roman"/>
          <w:sz w:val="28"/>
          <w:szCs w:val="28"/>
        </w:rPr>
        <w:t>периодичн</w:t>
      </w:r>
      <w:r w:rsidR="00975EA7" w:rsidRPr="00E009C6">
        <w:rPr>
          <w:rFonts w:ascii="Times New Roman" w:hAnsi="Times New Roman"/>
          <w:sz w:val="28"/>
          <w:szCs w:val="28"/>
        </w:rPr>
        <w:t xml:space="preserve">о атестиране на </w:t>
      </w:r>
      <w:r w:rsidR="001C06C2">
        <w:rPr>
          <w:rFonts w:ascii="Times New Roman" w:hAnsi="Times New Roman"/>
          <w:sz w:val="28"/>
          <w:szCs w:val="28"/>
        </w:rPr>
        <w:t>4</w:t>
      </w:r>
      <w:r w:rsidR="008A0AAE" w:rsidRPr="00E009C6">
        <w:rPr>
          <w:rFonts w:ascii="Times New Roman" w:hAnsi="Times New Roman"/>
          <w:sz w:val="28"/>
          <w:szCs w:val="28"/>
        </w:rPr>
        <w:t xml:space="preserve"> </w:t>
      </w:r>
      <w:r w:rsidR="004E2AC2" w:rsidRPr="00E009C6">
        <w:rPr>
          <w:rFonts w:ascii="Times New Roman" w:hAnsi="Times New Roman"/>
          <w:sz w:val="28"/>
          <w:szCs w:val="28"/>
        </w:rPr>
        <w:t>съди</w:t>
      </w:r>
      <w:r w:rsidR="003831C8">
        <w:rPr>
          <w:rFonts w:ascii="Times New Roman" w:hAnsi="Times New Roman"/>
          <w:sz w:val="28"/>
          <w:szCs w:val="28"/>
        </w:rPr>
        <w:t>и</w:t>
      </w:r>
      <w:r w:rsidR="004E2AC2" w:rsidRPr="00E009C6">
        <w:rPr>
          <w:rFonts w:ascii="Times New Roman" w:hAnsi="Times New Roman"/>
          <w:sz w:val="28"/>
          <w:szCs w:val="28"/>
        </w:rPr>
        <w:t xml:space="preserve"> от </w:t>
      </w:r>
      <w:r w:rsidR="000209D8" w:rsidRPr="00E009C6">
        <w:rPr>
          <w:rFonts w:ascii="Times New Roman" w:hAnsi="Times New Roman"/>
          <w:sz w:val="28"/>
          <w:szCs w:val="28"/>
        </w:rPr>
        <w:t xml:space="preserve">Районен съд </w:t>
      </w:r>
      <w:r w:rsidR="00B873C3" w:rsidRPr="00E009C6">
        <w:rPr>
          <w:rFonts w:ascii="Times New Roman" w:hAnsi="Times New Roman"/>
          <w:sz w:val="28"/>
          <w:szCs w:val="28"/>
        </w:rPr>
        <w:t>–</w:t>
      </w:r>
      <w:r w:rsidR="000209D8" w:rsidRPr="00E009C6">
        <w:rPr>
          <w:rFonts w:ascii="Times New Roman" w:hAnsi="Times New Roman"/>
          <w:sz w:val="28"/>
          <w:szCs w:val="28"/>
        </w:rPr>
        <w:t xml:space="preserve"> Пловдив</w:t>
      </w:r>
      <w:r w:rsidR="003831C8">
        <w:rPr>
          <w:rFonts w:ascii="Times New Roman" w:hAnsi="Times New Roman"/>
          <w:sz w:val="28"/>
          <w:szCs w:val="28"/>
        </w:rPr>
        <w:t xml:space="preserve">, а </w:t>
      </w:r>
      <w:r w:rsidR="001C06C2">
        <w:rPr>
          <w:rFonts w:ascii="Times New Roman" w:hAnsi="Times New Roman"/>
          <w:sz w:val="28"/>
          <w:szCs w:val="28"/>
        </w:rPr>
        <w:t>5</w:t>
      </w:r>
      <w:r w:rsidR="003831C8">
        <w:rPr>
          <w:rFonts w:ascii="Times New Roman" w:hAnsi="Times New Roman"/>
          <w:sz w:val="28"/>
          <w:szCs w:val="28"/>
        </w:rPr>
        <w:t xml:space="preserve"> са придобили статут на несменяемост</w:t>
      </w:r>
      <w:r w:rsidR="000209D8" w:rsidRPr="00E009C6">
        <w:rPr>
          <w:rFonts w:ascii="Times New Roman" w:hAnsi="Times New Roman"/>
          <w:sz w:val="28"/>
          <w:szCs w:val="28"/>
        </w:rPr>
        <w:t xml:space="preserve">. </w:t>
      </w:r>
      <w:r w:rsidR="001C06C2">
        <w:rPr>
          <w:rFonts w:ascii="Times New Roman" w:hAnsi="Times New Roman"/>
          <w:sz w:val="28"/>
          <w:szCs w:val="28"/>
        </w:rPr>
        <w:t>На един съдия е проведено извънредно атестиране поради участие в конкурс. Шест</w:t>
      </w:r>
      <w:r w:rsidR="000209D8" w:rsidRPr="00E009C6">
        <w:rPr>
          <w:rFonts w:ascii="Times New Roman" w:hAnsi="Times New Roman"/>
          <w:sz w:val="28"/>
          <w:szCs w:val="28"/>
        </w:rPr>
        <w:t xml:space="preserve"> съдии са повишени в по-горен ранг, като </w:t>
      </w:r>
      <w:r w:rsidR="00271958">
        <w:rPr>
          <w:rFonts w:ascii="Times New Roman" w:hAnsi="Times New Roman"/>
          <w:sz w:val="28"/>
          <w:szCs w:val="28"/>
        </w:rPr>
        <w:t>двам</w:t>
      </w:r>
      <w:r w:rsidR="003831C8">
        <w:rPr>
          <w:rFonts w:ascii="Times New Roman" w:hAnsi="Times New Roman"/>
          <w:sz w:val="28"/>
          <w:szCs w:val="28"/>
        </w:rPr>
        <w:t>а</w:t>
      </w:r>
      <w:r w:rsidR="000209D8" w:rsidRPr="00E009C6">
        <w:rPr>
          <w:rFonts w:ascii="Times New Roman" w:hAnsi="Times New Roman"/>
          <w:sz w:val="28"/>
          <w:szCs w:val="28"/>
        </w:rPr>
        <w:t xml:space="preserve"> от тях </w:t>
      </w:r>
      <w:r w:rsidR="008D7425" w:rsidRPr="00E009C6">
        <w:rPr>
          <w:rFonts w:ascii="Times New Roman" w:hAnsi="Times New Roman"/>
          <w:sz w:val="28"/>
          <w:szCs w:val="28"/>
        </w:rPr>
        <w:t>са</w:t>
      </w:r>
      <w:r w:rsidR="000209D8" w:rsidRPr="00E009C6">
        <w:rPr>
          <w:rFonts w:ascii="Times New Roman" w:hAnsi="Times New Roman"/>
          <w:sz w:val="28"/>
          <w:szCs w:val="28"/>
        </w:rPr>
        <w:t xml:space="preserve"> повишен</w:t>
      </w:r>
      <w:r w:rsidR="008D7425" w:rsidRPr="00E009C6">
        <w:rPr>
          <w:rFonts w:ascii="Times New Roman" w:hAnsi="Times New Roman"/>
          <w:sz w:val="28"/>
          <w:szCs w:val="28"/>
        </w:rPr>
        <w:t>и</w:t>
      </w:r>
      <w:r w:rsidR="000209D8" w:rsidRPr="00E009C6">
        <w:rPr>
          <w:rFonts w:ascii="Times New Roman" w:hAnsi="Times New Roman"/>
          <w:sz w:val="28"/>
          <w:szCs w:val="28"/>
        </w:rPr>
        <w:t xml:space="preserve"> в ранг „съдия</w:t>
      </w:r>
      <w:r w:rsidR="00B873C3" w:rsidRPr="00E009C6">
        <w:rPr>
          <w:rFonts w:ascii="Times New Roman" w:hAnsi="Times New Roman"/>
          <w:sz w:val="28"/>
          <w:szCs w:val="28"/>
        </w:rPr>
        <w:t xml:space="preserve"> в </w:t>
      </w:r>
      <w:r w:rsidR="003E3E3E">
        <w:rPr>
          <w:rFonts w:ascii="Times New Roman" w:hAnsi="Times New Roman"/>
          <w:sz w:val="28"/>
          <w:szCs w:val="28"/>
        </w:rPr>
        <w:t>О</w:t>
      </w:r>
      <w:r w:rsidR="00B873C3" w:rsidRPr="00E009C6">
        <w:rPr>
          <w:rFonts w:ascii="Times New Roman" w:hAnsi="Times New Roman"/>
          <w:sz w:val="28"/>
          <w:szCs w:val="28"/>
        </w:rPr>
        <w:t>С</w:t>
      </w:r>
      <w:r w:rsidR="003E3E3E">
        <w:rPr>
          <w:rFonts w:ascii="Times New Roman" w:hAnsi="Times New Roman"/>
          <w:sz w:val="28"/>
          <w:szCs w:val="28"/>
        </w:rPr>
        <w:t>“</w:t>
      </w:r>
      <w:r w:rsidR="00271958">
        <w:rPr>
          <w:rFonts w:ascii="Times New Roman" w:hAnsi="Times New Roman"/>
          <w:sz w:val="28"/>
          <w:szCs w:val="28"/>
        </w:rPr>
        <w:t xml:space="preserve"> </w:t>
      </w:r>
      <w:r w:rsidR="003831C8">
        <w:rPr>
          <w:rFonts w:ascii="Times New Roman" w:hAnsi="Times New Roman"/>
          <w:sz w:val="28"/>
          <w:szCs w:val="28"/>
        </w:rPr>
        <w:t xml:space="preserve">и </w:t>
      </w:r>
      <w:r w:rsidR="00271958">
        <w:rPr>
          <w:rFonts w:ascii="Times New Roman" w:hAnsi="Times New Roman"/>
          <w:sz w:val="28"/>
          <w:szCs w:val="28"/>
        </w:rPr>
        <w:t>че</w:t>
      </w:r>
      <w:r w:rsidR="003831C8">
        <w:rPr>
          <w:rFonts w:ascii="Times New Roman" w:hAnsi="Times New Roman"/>
          <w:sz w:val="28"/>
          <w:szCs w:val="28"/>
        </w:rPr>
        <w:t>т</w:t>
      </w:r>
      <w:r w:rsidR="00271958">
        <w:rPr>
          <w:rFonts w:ascii="Times New Roman" w:hAnsi="Times New Roman"/>
          <w:sz w:val="28"/>
          <w:szCs w:val="28"/>
        </w:rPr>
        <w:t>и</w:t>
      </w:r>
      <w:r w:rsidR="003831C8">
        <w:rPr>
          <w:rFonts w:ascii="Times New Roman" w:hAnsi="Times New Roman"/>
          <w:sz w:val="28"/>
          <w:szCs w:val="28"/>
        </w:rPr>
        <w:t>рима в ранг „съдия във ВКС и ВАС“</w:t>
      </w:r>
      <w:r w:rsidR="004E2AC2" w:rsidRPr="00E009C6">
        <w:rPr>
          <w:rFonts w:ascii="Times New Roman" w:hAnsi="Times New Roman"/>
          <w:sz w:val="28"/>
          <w:szCs w:val="28"/>
        </w:rPr>
        <w:t>.</w:t>
      </w:r>
    </w:p>
    <w:p w:rsidR="004E2AC2" w:rsidRDefault="004E2AC2" w:rsidP="009632CF">
      <w:pPr>
        <w:spacing w:after="0"/>
        <w:ind w:firstLine="709"/>
        <w:jc w:val="both"/>
        <w:rPr>
          <w:rFonts w:ascii="Times New Roman" w:hAnsi="Times New Roman"/>
          <w:sz w:val="28"/>
          <w:szCs w:val="28"/>
        </w:rPr>
      </w:pPr>
      <w:r w:rsidRPr="00E009C6">
        <w:rPr>
          <w:rFonts w:ascii="Times New Roman" w:hAnsi="Times New Roman"/>
          <w:sz w:val="28"/>
          <w:szCs w:val="28"/>
        </w:rPr>
        <w:t>Към 31.12.20</w:t>
      </w:r>
      <w:r w:rsidR="003E3E3E">
        <w:rPr>
          <w:rFonts w:ascii="Times New Roman" w:hAnsi="Times New Roman"/>
          <w:sz w:val="28"/>
          <w:szCs w:val="28"/>
        </w:rPr>
        <w:t>2</w:t>
      </w:r>
      <w:r w:rsidR="00271958">
        <w:rPr>
          <w:rFonts w:ascii="Times New Roman" w:hAnsi="Times New Roman"/>
          <w:sz w:val="28"/>
          <w:szCs w:val="28"/>
        </w:rPr>
        <w:t>2</w:t>
      </w:r>
      <w:r w:rsidR="001F23C4">
        <w:rPr>
          <w:rFonts w:ascii="Times New Roman" w:hAnsi="Times New Roman"/>
          <w:sz w:val="28"/>
          <w:szCs w:val="28"/>
        </w:rPr>
        <w:t xml:space="preserve"> </w:t>
      </w:r>
      <w:r w:rsidRPr="00E009C6">
        <w:rPr>
          <w:rFonts w:ascii="Times New Roman" w:hAnsi="Times New Roman"/>
          <w:sz w:val="28"/>
          <w:szCs w:val="28"/>
        </w:rPr>
        <w:t xml:space="preserve">г. в Районен съд </w:t>
      </w:r>
      <w:r w:rsidR="001E7EBA">
        <w:rPr>
          <w:rFonts w:ascii="Times New Roman" w:hAnsi="Times New Roman"/>
          <w:sz w:val="28"/>
          <w:szCs w:val="28"/>
        </w:rPr>
        <w:t xml:space="preserve">– </w:t>
      </w:r>
      <w:r w:rsidRPr="00E009C6">
        <w:rPr>
          <w:rFonts w:ascii="Times New Roman" w:hAnsi="Times New Roman"/>
          <w:sz w:val="28"/>
          <w:szCs w:val="28"/>
        </w:rPr>
        <w:t xml:space="preserve">Пловдив общият брой на съдиите с по-горен ранг е </w:t>
      </w:r>
      <w:r w:rsidR="003E3E3E">
        <w:rPr>
          <w:rFonts w:ascii="Times New Roman" w:hAnsi="Times New Roman"/>
          <w:sz w:val="28"/>
          <w:szCs w:val="28"/>
        </w:rPr>
        <w:t>4</w:t>
      </w:r>
      <w:r w:rsidR="00271958">
        <w:rPr>
          <w:rFonts w:ascii="Times New Roman" w:hAnsi="Times New Roman"/>
          <w:sz w:val="28"/>
          <w:szCs w:val="28"/>
        </w:rPr>
        <w:t>6</w:t>
      </w:r>
      <w:r w:rsidRPr="00E009C6">
        <w:rPr>
          <w:rFonts w:ascii="Times New Roman" w:hAnsi="Times New Roman"/>
          <w:sz w:val="28"/>
          <w:szCs w:val="28"/>
        </w:rPr>
        <w:t xml:space="preserve">. С </w:t>
      </w:r>
      <w:r w:rsidR="000209D8" w:rsidRPr="00E009C6">
        <w:rPr>
          <w:rFonts w:ascii="Times New Roman" w:hAnsi="Times New Roman"/>
          <w:sz w:val="28"/>
          <w:szCs w:val="28"/>
        </w:rPr>
        <w:t xml:space="preserve">ранг „съдия в Окръжен съд” са </w:t>
      </w:r>
      <w:r w:rsidR="00271958">
        <w:rPr>
          <w:rFonts w:ascii="Times New Roman" w:hAnsi="Times New Roman"/>
          <w:sz w:val="28"/>
          <w:szCs w:val="28"/>
        </w:rPr>
        <w:t>10</w:t>
      </w:r>
      <w:r w:rsidRPr="00E009C6">
        <w:rPr>
          <w:rFonts w:ascii="Times New Roman" w:hAnsi="Times New Roman"/>
          <w:sz w:val="28"/>
          <w:szCs w:val="28"/>
        </w:rPr>
        <w:t xml:space="preserve"> </w:t>
      </w:r>
      <w:r w:rsidR="001E7EBA">
        <w:rPr>
          <w:rFonts w:ascii="Times New Roman" w:hAnsi="Times New Roman"/>
          <w:sz w:val="28"/>
          <w:szCs w:val="28"/>
        </w:rPr>
        <w:t xml:space="preserve">броя </w:t>
      </w:r>
      <w:r w:rsidRPr="00E009C6">
        <w:rPr>
          <w:rFonts w:ascii="Times New Roman" w:hAnsi="Times New Roman"/>
          <w:sz w:val="28"/>
          <w:szCs w:val="28"/>
        </w:rPr>
        <w:t>съдии, с ран</w:t>
      </w:r>
      <w:r w:rsidR="000209D8" w:rsidRPr="00E009C6">
        <w:rPr>
          <w:rFonts w:ascii="Times New Roman" w:hAnsi="Times New Roman"/>
          <w:sz w:val="28"/>
          <w:szCs w:val="28"/>
        </w:rPr>
        <w:t xml:space="preserve">г „съдия в Апелативен съд” са </w:t>
      </w:r>
      <w:r w:rsidR="00271958">
        <w:rPr>
          <w:rFonts w:ascii="Times New Roman" w:hAnsi="Times New Roman"/>
          <w:sz w:val="28"/>
          <w:szCs w:val="28"/>
        </w:rPr>
        <w:t>8</w:t>
      </w:r>
      <w:r w:rsidRPr="00E009C6">
        <w:rPr>
          <w:rFonts w:ascii="Times New Roman" w:hAnsi="Times New Roman"/>
          <w:sz w:val="28"/>
          <w:szCs w:val="28"/>
        </w:rPr>
        <w:t xml:space="preserve"> бр</w:t>
      </w:r>
      <w:r w:rsidR="001E7EBA">
        <w:rPr>
          <w:rFonts w:ascii="Times New Roman" w:hAnsi="Times New Roman"/>
          <w:sz w:val="28"/>
          <w:szCs w:val="28"/>
        </w:rPr>
        <w:t>оя</w:t>
      </w:r>
      <w:r w:rsidRPr="00E009C6">
        <w:rPr>
          <w:rFonts w:ascii="Times New Roman" w:hAnsi="Times New Roman"/>
          <w:sz w:val="28"/>
          <w:szCs w:val="28"/>
        </w:rPr>
        <w:t xml:space="preserve"> съдии и с ранг „съдия ВКС и ВАС” </w:t>
      </w:r>
      <w:r w:rsidR="004F2263" w:rsidRPr="00E009C6">
        <w:rPr>
          <w:rFonts w:ascii="Times New Roman" w:hAnsi="Times New Roman"/>
          <w:sz w:val="28"/>
          <w:szCs w:val="28"/>
        </w:rPr>
        <w:t xml:space="preserve">– </w:t>
      </w:r>
      <w:r w:rsidR="00271958">
        <w:rPr>
          <w:rFonts w:ascii="Times New Roman" w:hAnsi="Times New Roman"/>
          <w:sz w:val="28"/>
          <w:szCs w:val="28"/>
        </w:rPr>
        <w:t>28</w:t>
      </w:r>
      <w:r w:rsidRPr="00E009C6">
        <w:rPr>
          <w:rFonts w:ascii="Times New Roman" w:hAnsi="Times New Roman"/>
          <w:sz w:val="28"/>
          <w:szCs w:val="28"/>
        </w:rPr>
        <w:t xml:space="preserve"> броя съдии.</w:t>
      </w:r>
    </w:p>
    <w:p w:rsidR="00DC6503" w:rsidRPr="004F2263" w:rsidRDefault="00DC6503" w:rsidP="009632CF">
      <w:pPr>
        <w:spacing w:after="0"/>
        <w:ind w:firstLine="709"/>
        <w:jc w:val="both"/>
        <w:rPr>
          <w:rFonts w:ascii="Times New Roman" w:hAnsi="Times New Roman"/>
          <w:sz w:val="28"/>
          <w:szCs w:val="28"/>
        </w:rPr>
      </w:pPr>
      <w:r>
        <w:rPr>
          <w:rFonts w:ascii="Times New Roman" w:hAnsi="Times New Roman"/>
          <w:sz w:val="28"/>
          <w:szCs w:val="28"/>
        </w:rPr>
        <w:t xml:space="preserve">През 2022г. е изпратено едно предложение до Съдийската колегия на ВСС за образуване на дисциплинарно производство спрямо съдия в Районен съд – Пловдив, като е образувано дисциплинарно дело пред ВСС и предстои постановяване на решение. Наред с това на съдия от Районен съд – Пловдив </w:t>
      </w:r>
      <w:r>
        <w:rPr>
          <w:rFonts w:ascii="Times New Roman" w:hAnsi="Times New Roman"/>
          <w:sz w:val="28"/>
          <w:szCs w:val="28"/>
        </w:rPr>
        <w:lastRenderedPageBreak/>
        <w:t xml:space="preserve">е наложено дисциплинарно наказание „Забележка“, което е изпратено по компетентност на Съдийската колегия на ВСС и предстои произнасяне. </w:t>
      </w:r>
    </w:p>
    <w:p w:rsidR="004E2AC2" w:rsidRDefault="00FD198F" w:rsidP="009632CF">
      <w:pPr>
        <w:spacing w:after="0"/>
        <w:ind w:firstLine="709"/>
        <w:jc w:val="both"/>
        <w:rPr>
          <w:rFonts w:ascii="Times New Roman" w:hAnsi="Times New Roman"/>
          <w:sz w:val="28"/>
          <w:szCs w:val="28"/>
        </w:rPr>
      </w:pPr>
      <w:r w:rsidRPr="00652BA8">
        <w:rPr>
          <w:rFonts w:ascii="Times New Roman" w:hAnsi="Times New Roman"/>
          <w:sz w:val="28"/>
          <w:szCs w:val="28"/>
        </w:rPr>
        <w:t xml:space="preserve">През отчетния период </w:t>
      </w:r>
      <w:r w:rsidR="0023235A" w:rsidRPr="00652BA8">
        <w:rPr>
          <w:rFonts w:ascii="Times New Roman" w:hAnsi="Times New Roman"/>
          <w:sz w:val="28"/>
          <w:szCs w:val="28"/>
        </w:rPr>
        <w:t>няма</w:t>
      </w:r>
      <w:r w:rsidR="004F2263" w:rsidRPr="00652BA8">
        <w:rPr>
          <w:rFonts w:ascii="Times New Roman" w:hAnsi="Times New Roman"/>
          <w:sz w:val="28"/>
          <w:szCs w:val="28"/>
        </w:rPr>
        <w:t xml:space="preserve"> </w:t>
      </w:r>
      <w:r w:rsidRPr="00652BA8">
        <w:rPr>
          <w:rFonts w:ascii="Times New Roman" w:hAnsi="Times New Roman"/>
          <w:sz w:val="28"/>
          <w:szCs w:val="28"/>
        </w:rPr>
        <w:t>наложен</w:t>
      </w:r>
      <w:r w:rsidR="0023235A" w:rsidRPr="00652BA8">
        <w:rPr>
          <w:rFonts w:ascii="Times New Roman" w:hAnsi="Times New Roman"/>
          <w:sz w:val="28"/>
          <w:szCs w:val="28"/>
        </w:rPr>
        <w:t>и</w:t>
      </w:r>
      <w:r w:rsidRPr="00652BA8">
        <w:rPr>
          <w:rFonts w:ascii="Times New Roman" w:hAnsi="Times New Roman"/>
          <w:sz w:val="28"/>
          <w:szCs w:val="28"/>
        </w:rPr>
        <w:t xml:space="preserve"> дисциплинарн</w:t>
      </w:r>
      <w:r w:rsidR="0023235A" w:rsidRPr="00652BA8">
        <w:rPr>
          <w:rFonts w:ascii="Times New Roman" w:hAnsi="Times New Roman"/>
          <w:sz w:val="28"/>
          <w:szCs w:val="28"/>
        </w:rPr>
        <w:t>и</w:t>
      </w:r>
      <w:r w:rsidRPr="00652BA8">
        <w:rPr>
          <w:rFonts w:ascii="Times New Roman" w:hAnsi="Times New Roman"/>
          <w:sz w:val="28"/>
          <w:szCs w:val="28"/>
        </w:rPr>
        <w:t xml:space="preserve"> наказани</w:t>
      </w:r>
      <w:r w:rsidR="0023235A" w:rsidRPr="00652BA8">
        <w:rPr>
          <w:rFonts w:ascii="Times New Roman" w:hAnsi="Times New Roman"/>
          <w:sz w:val="28"/>
          <w:szCs w:val="28"/>
        </w:rPr>
        <w:t>я</w:t>
      </w:r>
      <w:r w:rsidR="004F2263" w:rsidRPr="00652BA8">
        <w:rPr>
          <w:rFonts w:ascii="Times New Roman" w:hAnsi="Times New Roman"/>
          <w:sz w:val="28"/>
          <w:szCs w:val="28"/>
        </w:rPr>
        <w:t xml:space="preserve"> </w:t>
      </w:r>
      <w:r w:rsidR="0023235A" w:rsidRPr="00652BA8">
        <w:rPr>
          <w:rFonts w:ascii="Times New Roman" w:hAnsi="Times New Roman"/>
          <w:sz w:val="28"/>
          <w:szCs w:val="28"/>
        </w:rPr>
        <w:t>на съдебни служители</w:t>
      </w:r>
      <w:r w:rsidR="004F2263" w:rsidRPr="00652BA8">
        <w:rPr>
          <w:rFonts w:ascii="Times New Roman" w:hAnsi="Times New Roman"/>
          <w:sz w:val="28"/>
          <w:szCs w:val="28"/>
        </w:rPr>
        <w:t>.</w:t>
      </w:r>
      <w:r w:rsidR="0023235A" w:rsidRPr="00070EF2">
        <w:rPr>
          <w:rFonts w:ascii="Times New Roman" w:hAnsi="Times New Roman"/>
          <w:sz w:val="28"/>
          <w:szCs w:val="28"/>
        </w:rPr>
        <w:t xml:space="preserve"> Същевременно </w:t>
      </w:r>
      <w:r w:rsidR="000209D8" w:rsidRPr="00070EF2">
        <w:rPr>
          <w:rFonts w:ascii="Times New Roman" w:hAnsi="Times New Roman"/>
          <w:sz w:val="28"/>
          <w:szCs w:val="28"/>
        </w:rPr>
        <w:t xml:space="preserve">със Заповед на Председателя на </w:t>
      </w:r>
      <w:r w:rsidR="0023235A" w:rsidRPr="00070EF2">
        <w:rPr>
          <w:rFonts w:ascii="Times New Roman" w:hAnsi="Times New Roman"/>
          <w:sz w:val="28"/>
          <w:szCs w:val="28"/>
        </w:rPr>
        <w:t>съда</w:t>
      </w:r>
      <w:r w:rsidR="000209D8" w:rsidRPr="00070EF2">
        <w:rPr>
          <w:rFonts w:ascii="Times New Roman" w:hAnsi="Times New Roman"/>
          <w:sz w:val="28"/>
          <w:szCs w:val="28"/>
        </w:rPr>
        <w:t xml:space="preserve"> </w:t>
      </w:r>
      <w:r w:rsidR="000209D8" w:rsidRPr="00070EF2">
        <w:rPr>
          <w:rFonts w:ascii="Times New Roman" w:hAnsi="Times New Roman"/>
          <w:bCs/>
          <w:sz w:val="28"/>
          <w:szCs w:val="28"/>
        </w:rPr>
        <w:t xml:space="preserve">№ </w:t>
      </w:r>
      <w:r w:rsidR="0023235A" w:rsidRPr="00070EF2">
        <w:rPr>
          <w:rFonts w:ascii="Times New Roman" w:hAnsi="Times New Roman"/>
          <w:bCs/>
          <w:sz w:val="28"/>
          <w:szCs w:val="28"/>
        </w:rPr>
        <w:t>2</w:t>
      </w:r>
      <w:r w:rsidR="005C62EF">
        <w:rPr>
          <w:rFonts w:ascii="Times New Roman" w:hAnsi="Times New Roman"/>
          <w:bCs/>
          <w:sz w:val="28"/>
          <w:szCs w:val="28"/>
        </w:rPr>
        <w:t>738</w:t>
      </w:r>
      <w:r w:rsidR="000209D8" w:rsidRPr="00070EF2">
        <w:rPr>
          <w:rFonts w:ascii="Times New Roman" w:hAnsi="Times New Roman"/>
          <w:bCs/>
          <w:sz w:val="28"/>
          <w:szCs w:val="28"/>
        </w:rPr>
        <w:t>/</w:t>
      </w:r>
      <w:r w:rsidR="005C62EF">
        <w:rPr>
          <w:rFonts w:ascii="Times New Roman" w:hAnsi="Times New Roman"/>
          <w:bCs/>
          <w:sz w:val="28"/>
          <w:szCs w:val="28"/>
        </w:rPr>
        <w:t>12</w:t>
      </w:r>
      <w:r w:rsidR="000209D8" w:rsidRPr="00070EF2">
        <w:rPr>
          <w:rFonts w:ascii="Times New Roman" w:hAnsi="Times New Roman"/>
          <w:bCs/>
          <w:sz w:val="28"/>
          <w:szCs w:val="28"/>
        </w:rPr>
        <w:t>.1</w:t>
      </w:r>
      <w:r w:rsidR="00E009C6" w:rsidRPr="00070EF2">
        <w:rPr>
          <w:rFonts w:ascii="Times New Roman" w:hAnsi="Times New Roman"/>
          <w:bCs/>
          <w:sz w:val="28"/>
          <w:szCs w:val="28"/>
        </w:rPr>
        <w:t>2</w:t>
      </w:r>
      <w:r w:rsidR="000209D8" w:rsidRPr="00070EF2">
        <w:rPr>
          <w:rFonts w:ascii="Times New Roman" w:hAnsi="Times New Roman"/>
          <w:bCs/>
          <w:sz w:val="28"/>
          <w:szCs w:val="28"/>
        </w:rPr>
        <w:t>.20</w:t>
      </w:r>
      <w:r w:rsidR="00070EF2" w:rsidRPr="00070EF2">
        <w:rPr>
          <w:rFonts w:ascii="Times New Roman" w:hAnsi="Times New Roman"/>
          <w:bCs/>
          <w:sz w:val="28"/>
          <w:szCs w:val="28"/>
        </w:rPr>
        <w:t>2</w:t>
      </w:r>
      <w:r w:rsidR="005C62EF">
        <w:rPr>
          <w:rFonts w:ascii="Times New Roman" w:hAnsi="Times New Roman"/>
          <w:bCs/>
          <w:sz w:val="28"/>
          <w:szCs w:val="28"/>
        </w:rPr>
        <w:t>2</w:t>
      </w:r>
      <w:r w:rsidR="004F2263" w:rsidRPr="00070EF2">
        <w:rPr>
          <w:rFonts w:ascii="Times New Roman" w:hAnsi="Times New Roman"/>
          <w:bCs/>
          <w:sz w:val="28"/>
          <w:szCs w:val="28"/>
        </w:rPr>
        <w:t xml:space="preserve"> </w:t>
      </w:r>
      <w:r w:rsidR="000209D8" w:rsidRPr="00070EF2">
        <w:rPr>
          <w:rFonts w:ascii="Times New Roman" w:hAnsi="Times New Roman"/>
          <w:bCs/>
          <w:sz w:val="28"/>
          <w:szCs w:val="28"/>
        </w:rPr>
        <w:t>г.</w:t>
      </w:r>
      <w:r w:rsidR="000209D8" w:rsidRPr="00070EF2">
        <w:rPr>
          <w:rFonts w:ascii="Times New Roman" w:hAnsi="Times New Roman"/>
          <w:b/>
          <w:bCs/>
          <w:sz w:val="24"/>
          <w:szCs w:val="24"/>
        </w:rPr>
        <w:t xml:space="preserve"> </w:t>
      </w:r>
      <w:r w:rsidR="000209D8" w:rsidRPr="00070EF2">
        <w:rPr>
          <w:rFonts w:ascii="Times New Roman" w:hAnsi="Times New Roman"/>
          <w:sz w:val="28"/>
          <w:szCs w:val="28"/>
        </w:rPr>
        <w:t xml:space="preserve">са повишени в ранг </w:t>
      </w:r>
      <w:r w:rsidR="0020547E">
        <w:rPr>
          <w:rFonts w:ascii="Times New Roman" w:hAnsi="Times New Roman"/>
          <w:sz w:val="28"/>
          <w:szCs w:val="28"/>
        </w:rPr>
        <w:t>3</w:t>
      </w:r>
      <w:r w:rsidR="003831C8">
        <w:rPr>
          <w:rFonts w:ascii="Times New Roman" w:hAnsi="Times New Roman"/>
          <w:sz w:val="28"/>
          <w:szCs w:val="28"/>
        </w:rPr>
        <w:t>4</w:t>
      </w:r>
      <w:r w:rsidR="0023235A" w:rsidRPr="00070EF2">
        <w:rPr>
          <w:rFonts w:ascii="Times New Roman" w:hAnsi="Times New Roman"/>
          <w:sz w:val="28"/>
          <w:szCs w:val="28"/>
        </w:rPr>
        <w:t xml:space="preserve"> съдебни</w:t>
      </w:r>
      <w:r w:rsidR="004E2AC2" w:rsidRPr="00070EF2">
        <w:rPr>
          <w:rFonts w:ascii="Times New Roman" w:hAnsi="Times New Roman"/>
          <w:sz w:val="28"/>
          <w:szCs w:val="28"/>
        </w:rPr>
        <w:t xml:space="preserve"> служители. </w:t>
      </w:r>
    </w:p>
    <w:p w:rsidR="00DC6503" w:rsidRDefault="00DC6503" w:rsidP="009632CF">
      <w:pPr>
        <w:spacing w:after="0"/>
        <w:ind w:firstLine="709"/>
        <w:jc w:val="both"/>
        <w:rPr>
          <w:rFonts w:ascii="Times New Roman" w:hAnsi="Times New Roman"/>
          <w:sz w:val="28"/>
          <w:szCs w:val="28"/>
        </w:rPr>
      </w:pPr>
    </w:p>
    <w:p w:rsidR="009632CF" w:rsidRDefault="009632CF" w:rsidP="009632CF">
      <w:pPr>
        <w:spacing w:after="0"/>
        <w:ind w:firstLine="709"/>
        <w:jc w:val="both"/>
        <w:rPr>
          <w:rFonts w:ascii="Times New Roman" w:hAnsi="Times New Roman"/>
          <w:sz w:val="28"/>
          <w:szCs w:val="28"/>
        </w:rPr>
      </w:pPr>
    </w:p>
    <w:p w:rsidR="00FE43A9" w:rsidRDefault="00FE43A9" w:rsidP="009632CF">
      <w:pPr>
        <w:spacing w:after="0"/>
        <w:ind w:firstLine="709"/>
        <w:jc w:val="both"/>
        <w:rPr>
          <w:rFonts w:ascii="Times New Roman" w:hAnsi="Times New Roman"/>
          <w:sz w:val="28"/>
          <w:szCs w:val="28"/>
        </w:rPr>
      </w:pPr>
    </w:p>
    <w:p w:rsidR="00FE43A9" w:rsidRPr="00070EF2" w:rsidRDefault="00FE43A9" w:rsidP="009632CF">
      <w:pPr>
        <w:spacing w:after="0"/>
        <w:ind w:firstLine="709"/>
        <w:jc w:val="both"/>
        <w:rPr>
          <w:rFonts w:ascii="Times New Roman" w:hAnsi="Times New Roman"/>
          <w:sz w:val="28"/>
          <w:szCs w:val="28"/>
        </w:rPr>
      </w:pPr>
    </w:p>
    <w:p w:rsidR="001B2863" w:rsidRDefault="001B2863" w:rsidP="009632CF">
      <w:pPr>
        <w:spacing w:after="0"/>
        <w:ind w:firstLine="709"/>
        <w:jc w:val="both"/>
        <w:rPr>
          <w:rFonts w:ascii="Times New Roman" w:hAnsi="Times New Roman"/>
          <w:b/>
          <w:sz w:val="44"/>
          <w:szCs w:val="44"/>
        </w:rPr>
      </w:pPr>
      <w:r w:rsidRPr="00555A46">
        <w:rPr>
          <w:rFonts w:ascii="Times New Roman" w:hAnsi="Times New Roman"/>
          <w:b/>
          <w:sz w:val="44"/>
          <w:szCs w:val="44"/>
        </w:rPr>
        <w:t>ІІ. Движение на делата</w:t>
      </w:r>
    </w:p>
    <w:p w:rsidR="008251FF" w:rsidRPr="00FE43A9" w:rsidRDefault="008251FF" w:rsidP="009632CF">
      <w:pPr>
        <w:spacing w:after="0"/>
        <w:ind w:firstLine="709"/>
        <w:jc w:val="both"/>
        <w:rPr>
          <w:rFonts w:ascii="Times New Roman" w:hAnsi="Times New Roman"/>
          <w:b/>
          <w:sz w:val="28"/>
          <w:szCs w:val="28"/>
        </w:rPr>
      </w:pPr>
    </w:p>
    <w:p w:rsidR="001B2863" w:rsidRPr="008251FF" w:rsidRDefault="001B2863" w:rsidP="009632CF">
      <w:pPr>
        <w:pStyle w:val="ListParagraph"/>
        <w:numPr>
          <w:ilvl w:val="0"/>
          <w:numId w:val="36"/>
        </w:numPr>
        <w:spacing w:after="0"/>
        <w:jc w:val="both"/>
        <w:rPr>
          <w:rFonts w:ascii="Times New Roman" w:hAnsi="Times New Roman"/>
          <w:b/>
          <w:sz w:val="36"/>
          <w:szCs w:val="36"/>
        </w:rPr>
      </w:pPr>
      <w:r w:rsidRPr="008251FF">
        <w:rPr>
          <w:rFonts w:ascii="Times New Roman" w:hAnsi="Times New Roman"/>
          <w:b/>
          <w:sz w:val="36"/>
          <w:szCs w:val="36"/>
        </w:rPr>
        <w:t xml:space="preserve">Движение на делата общо за целия </w:t>
      </w:r>
      <w:r w:rsidR="00992B22" w:rsidRPr="008251FF">
        <w:rPr>
          <w:rFonts w:ascii="Times New Roman" w:hAnsi="Times New Roman"/>
          <w:b/>
          <w:sz w:val="36"/>
          <w:szCs w:val="36"/>
        </w:rPr>
        <w:t>съд</w:t>
      </w:r>
    </w:p>
    <w:p w:rsidR="008251FF" w:rsidRPr="00FE43A9" w:rsidRDefault="008251FF" w:rsidP="009632CF">
      <w:pPr>
        <w:pStyle w:val="ListParagraph"/>
        <w:spacing w:after="0"/>
        <w:ind w:left="1069"/>
        <w:jc w:val="both"/>
        <w:rPr>
          <w:rFonts w:ascii="Times New Roman" w:hAnsi="Times New Roman"/>
          <w:b/>
          <w:sz w:val="28"/>
          <w:szCs w:val="28"/>
        </w:rPr>
      </w:pPr>
    </w:p>
    <w:p w:rsidR="001B2863" w:rsidRDefault="001B2863" w:rsidP="009632CF">
      <w:pPr>
        <w:spacing w:after="0"/>
        <w:ind w:firstLine="709"/>
        <w:jc w:val="both"/>
        <w:rPr>
          <w:rFonts w:ascii="Times New Roman" w:hAnsi="Times New Roman"/>
          <w:b/>
          <w:sz w:val="32"/>
          <w:szCs w:val="32"/>
        </w:rPr>
      </w:pPr>
      <w:r w:rsidRPr="00555A46">
        <w:rPr>
          <w:rFonts w:ascii="Times New Roman" w:hAnsi="Times New Roman"/>
          <w:b/>
          <w:sz w:val="32"/>
          <w:szCs w:val="32"/>
        </w:rPr>
        <w:t>А. Брой дела за разглеждане към 01.01.20</w:t>
      </w:r>
      <w:r w:rsidR="00070EF2">
        <w:rPr>
          <w:rFonts w:ascii="Times New Roman" w:hAnsi="Times New Roman"/>
          <w:b/>
          <w:sz w:val="32"/>
          <w:szCs w:val="32"/>
        </w:rPr>
        <w:t>2</w:t>
      </w:r>
      <w:r w:rsidR="006801BA">
        <w:rPr>
          <w:rFonts w:ascii="Times New Roman" w:hAnsi="Times New Roman"/>
          <w:b/>
          <w:sz w:val="32"/>
          <w:szCs w:val="32"/>
        </w:rPr>
        <w:t>2</w:t>
      </w:r>
      <w:r w:rsidRPr="00555A46">
        <w:rPr>
          <w:rFonts w:ascii="Times New Roman" w:hAnsi="Times New Roman"/>
          <w:b/>
          <w:sz w:val="32"/>
          <w:szCs w:val="32"/>
        </w:rPr>
        <w:t xml:space="preserve"> г.</w:t>
      </w:r>
    </w:p>
    <w:p w:rsidR="008251FF" w:rsidRPr="00FE43A9" w:rsidRDefault="008251FF" w:rsidP="009632CF">
      <w:pPr>
        <w:spacing w:after="0"/>
        <w:ind w:firstLine="709"/>
        <w:jc w:val="both"/>
        <w:rPr>
          <w:rFonts w:ascii="Times New Roman" w:hAnsi="Times New Roman"/>
          <w:b/>
          <w:sz w:val="28"/>
          <w:szCs w:val="28"/>
        </w:rPr>
      </w:pPr>
    </w:p>
    <w:p w:rsidR="001B2863" w:rsidRDefault="001B2863" w:rsidP="009632CF">
      <w:pPr>
        <w:spacing w:after="0"/>
        <w:ind w:firstLine="708"/>
        <w:jc w:val="both"/>
        <w:rPr>
          <w:rFonts w:ascii="Times New Roman" w:hAnsi="Times New Roman"/>
          <w:b/>
          <w:sz w:val="28"/>
          <w:szCs w:val="28"/>
        </w:rPr>
      </w:pPr>
      <w:r w:rsidRPr="00555A46">
        <w:rPr>
          <w:rFonts w:ascii="Times New Roman" w:hAnsi="Times New Roman"/>
          <w:b/>
          <w:sz w:val="28"/>
          <w:szCs w:val="28"/>
        </w:rPr>
        <w:t xml:space="preserve">А.1. </w:t>
      </w:r>
      <w:r w:rsidRPr="00555A46">
        <w:rPr>
          <w:rFonts w:ascii="Times New Roman" w:hAnsi="Times New Roman"/>
          <w:sz w:val="28"/>
          <w:szCs w:val="28"/>
        </w:rPr>
        <w:t>Към 01.01.20</w:t>
      </w:r>
      <w:r w:rsidR="00070EF2">
        <w:rPr>
          <w:rFonts w:ascii="Times New Roman" w:hAnsi="Times New Roman"/>
          <w:sz w:val="28"/>
          <w:szCs w:val="28"/>
        </w:rPr>
        <w:t>2</w:t>
      </w:r>
      <w:r w:rsidR="006801BA">
        <w:rPr>
          <w:rFonts w:ascii="Times New Roman" w:hAnsi="Times New Roman"/>
          <w:sz w:val="28"/>
          <w:szCs w:val="28"/>
        </w:rPr>
        <w:t>2</w:t>
      </w:r>
      <w:r w:rsidR="000F6545">
        <w:rPr>
          <w:rFonts w:ascii="Times New Roman" w:hAnsi="Times New Roman"/>
          <w:sz w:val="28"/>
          <w:szCs w:val="28"/>
        </w:rPr>
        <w:t xml:space="preserve"> </w:t>
      </w:r>
      <w:r w:rsidRPr="00555A46">
        <w:rPr>
          <w:rFonts w:ascii="Times New Roman" w:hAnsi="Times New Roman"/>
          <w:sz w:val="28"/>
          <w:szCs w:val="28"/>
        </w:rPr>
        <w:t xml:space="preserve">г. са останали </w:t>
      </w:r>
      <w:r w:rsidR="006801BA">
        <w:rPr>
          <w:rFonts w:ascii="Times New Roman" w:hAnsi="Times New Roman"/>
          <w:sz w:val="28"/>
          <w:szCs w:val="28"/>
        </w:rPr>
        <w:t>5 694</w:t>
      </w:r>
      <w:r w:rsidRPr="00555A46">
        <w:rPr>
          <w:rFonts w:ascii="Times New Roman" w:hAnsi="Times New Roman"/>
          <w:sz w:val="28"/>
          <w:szCs w:val="28"/>
        </w:rPr>
        <w:t xml:space="preserve"> несвършени дела общо за целия съд. От тях новообразувани </w:t>
      </w:r>
      <w:r w:rsidR="009E3E6D">
        <w:rPr>
          <w:rFonts w:ascii="Times New Roman" w:hAnsi="Times New Roman"/>
          <w:sz w:val="28"/>
          <w:szCs w:val="28"/>
        </w:rPr>
        <w:t>(</w:t>
      </w:r>
      <w:r w:rsidR="00287F09" w:rsidRPr="00555A46">
        <w:rPr>
          <w:rFonts w:ascii="Times New Roman" w:hAnsi="Times New Roman"/>
          <w:sz w:val="28"/>
          <w:szCs w:val="28"/>
        </w:rPr>
        <w:t>образувани през 20</w:t>
      </w:r>
      <w:r w:rsidR="00133BEB">
        <w:rPr>
          <w:rFonts w:ascii="Times New Roman" w:hAnsi="Times New Roman"/>
          <w:sz w:val="28"/>
          <w:szCs w:val="28"/>
        </w:rPr>
        <w:t>2</w:t>
      </w:r>
      <w:r w:rsidR="006801BA">
        <w:rPr>
          <w:rFonts w:ascii="Times New Roman" w:hAnsi="Times New Roman"/>
          <w:sz w:val="28"/>
          <w:szCs w:val="28"/>
        </w:rPr>
        <w:t>1</w:t>
      </w:r>
      <w:r w:rsidR="000F6545">
        <w:rPr>
          <w:rFonts w:ascii="Times New Roman" w:hAnsi="Times New Roman"/>
          <w:sz w:val="28"/>
          <w:szCs w:val="28"/>
        </w:rPr>
        <w:t xml:space="preserve"> </w:t>
      </w:r>
      <w:r w:rsidR="00287F09" w:rsidRPr="00555A46">
        <w:rPr>
          <w:rFonts w:ascii="Times New Roman" w:hAnsi="Times New Roman"/>
          <w:sz w:val="28"/>
          <w:szCs w:val="28"/>
        </w:rPr>
        <w:t>г.</w:t>
      </w:r>
      <w:r w:rsidR="009E3E6D">
        <w:rPr>
          <w:rFonts w:ascii="Times New Roman" w:hAnsi="Times New Roman"/>
          <w:sz w:val="28"/>
          <w:szCs w:val="28"/>
        </w:rPr>
        <w:t>)</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са </w:t>
      </w:r>
      <w:r w:rsidR="006801BA">
        <w:rPr>
          <w:rFonts w:ascii="Times New Roman" w:hAnsi="Times New Roman"/>
          <w:sz w:val="28"/>
          <w:szCs w:val="28"/>
        </w:rPr>
        <w:t>4 636</w:t>
      </w:r>
      <w:r w:rsidR="001E2E74" w:rsidRPr="00555A46">
        <w:rPr>
          <w:rFonts w:ascii="Times New Roman" w:hAnsi="Times New Roman"/>
          <w:sz w:val="28"/>
          <w:szCs w:val="28"/>
        </w:rPr>
        <w:t xml:space="preserve"> </w:t>
      </w:r>
      <w:r w:rsidR="000F797F">
        <w:rPr>
          <w:rFonts w:ascii="Times New Roman" w:hAnsi="Times New Roman"/>
          <w:sz w:val="28"/>
          <w:szCs w:val="28"/>
        </w:rPr>
        <w:t>дела</w:t>
      </w:r>
      <w:r w:rsidRPr="00555A46">
        <w:rPr>
          <w:rFonts w:ascii="Times New Roman" w:hAnsi="Times New Roman"/>
          <w:sz w:val="28"/>
          <w:szCs w:val="28"/>
        </w:rPr>
        <w:t xml:space="preserve"> или </w:t>
      </w:r>
      <w:r w:rsidR="00F52302" w:rsidRPr="00555A46">
        <w:rPr>
          <w:rFonts w:ascii="Times New Roman" w:hAnsi="Times New Roman"/>
          <w:sz w:val="28"/>
          <w:szCs w:val="28"/>
        </w:rPr>
        <w:t>8</w:t>
      </w:r>
      <w:r w:rsidR="00133BEB">
        <w:rPr>
          <w:rFonts w:ascii="Times New Roman" w:hAnsi="Times New Roman"/>
          <w:sz w:val="28"/>
          <w:szCs w:val="28"/>
        </w:rPr>
        <w:t>1</w:t>
      </w:r>
      <w:r w:rsidRPr="00555A46">
        <w:rPr>
          <w:rFonts w:ascii="Times New Roman" w:hAnsi="Times New Roman"/>
          <w:sz w:val="28"/>
          <w:szCs w:val="28"/>
        </w:rPr>
        <w:t>,</w:t>
      </w:r>
      <w:r w:rsidR="006801BA">
        <w:rPr>
          <w:rFonts w:ascii="Times New Roman" w:hAnsi="Times New Roman"/>
          <w:sz w:val="28"/>
          <w:szCs w:val="28"/>
        </w:rPr>
        <w:t>4</w:t>
      </w:r>
      <w:r w:rsidR="00133BEB">
        <w:rPr>
          <w:rFonts w:ascii="Times New Roman" w:hAnsi="Times New Roman"/>
          <w:sz w:val="28"/>
          <w:szCs w:val="28"/>
        </w:rPr>
        <w:t>2</w:t>
      </w:r>
      <w:r w:rsidRPr="00555A46">
        <w:rPr>
          <w:rFonts w:ascii="Times New Roman" w:hAnsi="Times New Roman"/>
          <w:sz w:val="28"/>
          <w:szCs w:val="28"/>
        </w:rPr>
        <w:t xml:space="preserve"> % от общия брой, посочен по-горе. Останалите несвършени от предходен период </w:t>
      </w:r>
      <w:r w:rsidR="00BB4996">
        <w:rPr>
          <w:rFonts w:ascii="Times New Roman" w:hAnsi="Times New Roman"/>
          <w:sz w:val="28"/>
          <w:szCs w:val="28"/>
        </w:rPr>
        <w:t>(</w:t>
      </w:r>
      <w:r w:rsidR="006801BA">
        <w:rPr>
          <w:rFonts w:ascii="Times New Roman" w:hAnsi="Times New Roman"/>
          <w:sz w:val="28"/>
          <w:szCs w:val="28"/>
        </w:rPr>
        <w:t>2020</w:t>
      </w:r>
      <w:r w:rsidR="002F277A">
        <w:rPr>
          <w:rFonts w:ascii="Times New Roman" w:hAnsi="Times New Roman"/>
          <w:sz w:val="28"/>
          <w:szCs w:val="28"/>
        </w:rPr>
        <w:t xml:space="preserve"> </w:t>
      </w:r>
      <w:r w:rsidRPr="00555A46">
        <w:rPr>
          <w:rFonts w:ascii="Times New Roman" w:hAnsi="Times New Roman"/>
          <w:sz w:val="28"/>
          <w:szCs w:val="28"/>
        </w:rPr>
        <w:t>г. и преди това</w:t>
      </w:r>
      <w:r w:rsidR="00BB4996">
        <w:rPr>
          <w:rFonts w:ascii="Times New Roman" w:hAnsi="Times New Roman"/>
          <w:sz w:val="28"/>
          <w:szCs w:val="28"/>
        </w:rPr>
        <w:t>)</w:t>
      </w:r>
      <w:r w:rsidRPr="00555A46">
        <w:rPr>
          <w:rFonts w:ascii="Times New Roman" w:hAnsi="Times New Roman"/>
          <w:sz w:val="28"/>
          <w:szCs w:val="28"/>
        </w:rPr>
        <w:t xml:space="preserve"> дела са </w:t>
      </w:r>
      <w:r w:rsidR="00133BEB">
        <w:rPr>
          <w:rFonts w:ascii="Times New Roman" w:hAnsi="Times New Roman"/>
          <w:sz w:val="28"/>
          <w:szCs w:val="28"/>
        </w:rPr>
        <w:t xml:space="preserve">1 </w:t>
      </w:r>
      <w:r w:rsidR="006801BA">
        <w:rPr>
          <w:rFonts w:ascii="Times New Roman" w:hAnsi="Times New Roman"/>
          <w:sz w:val="28"/>
          <w:szCs w:val="28"/>
        </w:rPr>
        <w:t>058</w:t>
      </w:r>
      <w:r w:rsidRPr="00555A46">
        <w:rPr>
          <w:rFonts w:ascii="Times New Roman" w:hAnsi="Times New Roman"/>
          <w:sz w:val="28"/>
          <w:szCs w:val="28"/>
        </w:rPr>
        <w:t xml:space="preserve"> дела или </w:t>
      </w:r>
      <w:r w:rsidR="00F52302" w:rsidRPr="00555A46">
        <w:rPr>
          <w:rFonts w:ascii="Times New Roman" w:hAnsi="Times New Roman"/>
          <w:sz w:val="28"/>
          <w:szCs w:val="28"/>
        </w:rPr>
        <w:t>1</w:t>
      </w:r>
      <w:r w:rsidR="00133BEB">
        <w:rPr>
          <w:rFonts w:ascii="Times New Roman" w:hAnsi="Times New Roman"/>
          <w:sz w:val="28"/>
          <w:szCs w:val="28"/>
        </w:rPr>
        <w:t>8</w:t>
      </w:r>
      <w:r w:rsidRPr="00555A46">
        <w:rPr>
          <w:rFonts w:ascii="Times New Roman" w:hAnsi="Times New Roman"/>
          <w:sz w:val="28"/>
          <w:szCs w:val="28"/>
        </w:rPr>
        <w:t>,</w:t>
      </w:r>
      <w:r w:rsidR="006801BA">
        <w:rPr>
          <w:rFonts w:ascii="Times New Roman" w:hAnsi="Times New Roman"/>
          <w:sz w:val="28"/>
          <w:szCs w:val="28"/>
        </w:rPr>
        <w:t>5</w:t>
      </w:r>
      <w:r w:rsidR="00133BEB">
        <w:rPr>
          <w:rFonts w:ascii="Times New Roman" w:hAnsi="Times New Roman"/>
          <w:sz w:val="28"/>
          <w:szCs w:val="28"/>
        </w:rPr>
        <w:t>8</w:t>
      </w:r>
      <w:r w:rsidRPr="00555A46">
        <w:rPr>
          <w:rFonts w:ascii="Times New Roman" w:hAnsi="Times New Roman"/>
          <w:sz w:val="28"/>
          <w:szCs w:val="28"/>
        </w:rPr>
        <w:t xml:space="preserve"> % от посочения общ брой в началото на 20</w:t>
      </w:r>
      <w:r w:rsidR="00AE4F5A">
        <w:rPr>
          <w:rFonts w:ascii="Times New Roman" w:hAnsi="Times New Roman"/>
          <w:sz w:val="28"/>
          <w:szCs w:val="28"/>
        </w:rPr>
        <w:t>2</w:t>
      </w:r>
      <w:r w:rsidR="006801BA">
        <w:rPr>
          <w:rFonts w:ascii="Times New Roman" w:hAnsi="Times New Roman"/>
          <w:sz w:val="28"/>
          <w:szCs w:val="28"/>
        </w:rPr>
        <w:t>1</w:t>
      </w:r>
      <w:r w:rsidR="002F277A">
        <w:rPr>
          <w:rFonts w:ascii="Times New Roman" w:hAnsi="Times New Roman"/>
          <w:sz w:val="28"/>
          <w:szCs w:val="28"/>
        </w:rPr>
        <w:t xml:space="preserve"> </w:t>
      </w:r>
      <w:r w:rsidRPr="00555A46">
        <w:rPr>
          <w:rFonts w:ascii="Times New Roman" w:hAnsi="Times New Roman"/>
          <w:sz w:val="28"/>
          <w:szCs w:val="28"/>
        </w:rPr>
        <w:t>г. Останалите несвършени дела в началото на предходния период – 01.01.20</w:t>
      </w:r>
      <w:r w:rsidR="00133BEB">
        <w:rPr>
          <w:rFonts w:ascii="Times New Roman" w:hAnsi="Times New Roman"/>
          <w:sz w:val="28"/>
          <w:szCs w:val="28"/>
        </w:rPr>
        <w:t>2</w:t>
      </w:r>
      <w:r w:rsidR="006801BA">
        <w:rPr>
          <w:rFonts w:ascii="Times New Roman" w:hAnsi="Times New Roman"/>
          <w:sz w:val="28"/>
          <w:szCs w:val="28"/>
        </w:rPr>
        <w:t>1</w:t>
      </w:r>
      <w:r w:rsidR="002F277A">
        <w:rPr>
          <w:rFonts w:ascii="Times New Roman" w:hAnsi="Times New Roman"/>
          <w:sz w:val="28"/>
          <w:szCs w:val="28"/>
        </w:rPr>
        <w:t xml:space="preserve"> </w:t>
      </w:r>
      <w:r w:rsidR="00CF29E3" w:rsidRPr="00555A46">
        <w:rPr>
          <w:rFonts w:ascii="Times New Roman" w:hAnsi="Times New Roman"/>
          <w:sz w:val="28"/>
          <w:szCs w:val="28"/>
        </w:rPr>
        <w:t xml:space="preserve">г. са били </w:t>
      </w:r>
      <w:r w:rsidR="006801BA">
        <w:rPr>
          <w:rFonts w:ascii="Times New Roman" w:hAnsi="Times New Roman"/>
          <w:sz w:val="28"/>
          <w:szCs w:val="28"/>
        </w:rPr>
        <w:t>6 195</w:t>
      </w:r>
      <w:r w:rsidRPr="00555A46">
        <w:rPr>
          <w:rFonts w:ascii="Times New Roman" w:hAnsi="Times New Roman"/>
          <w:sz w:val="28"/>
          <w:szCs w:val="28"/>
        </w:rPr>
        <w:t xml:space="preserve">, което показва </w:t>
      </w:r>
      <w:r w:rsidR="006801BA">
        <w:rPr>
          <w:rFonts w:ascii="Times New Roman" w:hAnsi="Times New Roman"/>
          <w:sz w:val="28"/>
          <w:szCs w:val="28"/>
        </w:rPr>
        <w:t>намал</w:t>
      </w:r>
      <w:r w:rsidR="00EA34F7">
        <w:rPr>
          <w:rFonts w:ascii="Times New Roman" w:hAnsi="Times New Roman"/>
          <w:sz w:val="28"/>
          <w:szCs w:val="28"/>
        </w:rPr>
        <w:t>ение</w:t>
      </w:r>
      <w:r w:rsidRPr="00555A46">
        <w:rPr>
          <w:rFonts w:ascii="Times New Roman" w:hAnsi="Times New Roman"/>
          <w:sz w:val="28"/>
          <w:szCs w:val="28"/>
        </w:rPr>
        <w:t xml:space="preserve"> на несвършените дела в началото на настоящия отчетен период, в сравнение с предходния</w:t>
      </w:r>
      <w:r w:rsidR="00EA34F7">
        <w:rPr>
          <w:rFonts w:ascii="Times New Roman" w:hAnsi="Times New Roman"/>
          <w:sz w:val="28"/>
          <w:szCs w:val="28"/>
        </w:rPr>
        <w:t xml:space="preserve"> и се дължи на </w:t>
      </w:r>
      <w:r w:rsidR="007679C4">
        <w:rPr>
          <w:rFonts w:ascii="Times New Roman" w:hAnsi="Times New Roman"/>
          <w:sz w:val="28"/>
          <w:szCs w:val="28"/>
        </w:rPr>
        <w:t>положените усилия на съдиите за по-бързо администриране и съответно приключване на делата</w:t>
      </w:r>
      <w:r w:rsidR="00A7497D">
        <w:rPr>
          <w:rFonts w:ascii="Times New Roman" w:hAnsi="Times New Roman"/>
          <w:sz w:val="28"/>
          <w:szCs w:val="28"/>
        </w:rPr>
        <w:t>.</w:t>
      </w:r>
      <w:r w:rsidRPr="00555A46">
        <w:rPr>
          <w:rFonts w:ascii="Times New Roman" w:hAnsi="Times New Roman"/>
          <w:b/>
          <w:sz w:val="28"/>
          <w:szCs w:val="28"/>
        </w:rPr>
        <w:t xml:space="preserve"> </w:t>
      </w:r>
    </w:p>
    <w:p w:rsidR="00FE43A9" w:rsidRPr="00AD4FC8" w:rsidRDefault="00FE43A9" w:rsidP="009632CF">
      <w:pPr>
        <w:spacing w:after="0"/>
        <w:ind w:firstLine="708"/>
        <w:jc w:val="both"/>
        <w:rPr>
          <w:rFonts w:ascii="Times New Roman" w:hAnsi="Times New Roman"/>
          <w:sz w:val="28"/>
          <w:szCs w:val="28"/>
        </w:rPr>
      </w:pP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b/>
          <w:sz w:val="28"/>
          <w:szCs w:val="28"/>
        </w:rPr>
        <w:t xml:space="preserve">А.2. </w:t>
      </w:r>
      <w:r w:rsidRPr="00555A46">
        <w:rPr>
          <w:rFonts w:ascii="Times New Roman" w:hAnsi="Times New Roman"/>
          <w:sz w:val="28"/>
          <w:szCs w:val="28"/>
        </w:rPr>
        <w:t xml:space="preserve">От общо </w:t>
      </w:r>
      <w:r w:rsidR="007679C4">
        <w:rPr>
          <w:rFonts w:ascii="Times New Roman" w:hAnsi="Times New Roman"/>
          <w:sz w:val="28"/>
          <w:szCs w:val="28"/>
        </w:rPr>
        <w:t>5 694</w:t>
      </w:r>
      <w:r w:rsidR="007679C4" w:rsidRPr="00555A46">
        <w:rPr>
          <w:rFonts w:ascii="Times New Roman" w:hAnsi="Times New Roman"/>
          <w:sz w:val="28"/>
          <w:szCs w:val="28"/>
        </w:rPr>
        <w:t xml:space="preserve"> </w:t>
      </w:r>
      <w:r w:rsidRPr="00555A46">
        <w:rPr>
          <w:rFonts w:ascii="Times New Roman" w:hAnsi="Times New Roman"/>
          <w:sz w:val="28"/>
          <w:szCs w:val="28"/>
        </w:rPr>
        <w:t>несвършени дела за целия съд към 01.01.20</w:t>
      </w:r>
      <w:r w:rsidR="00AA4B86">
        <w:rPr>
          <w:rFonts w:ascii="Times New Roman" w:hAnsi="Times New Roman"/>
          <w:sz w:val="28"/>
          <w:szCs w:val="28"/>
        </w:rPr>
        <w:t>2</w:t>
      </w:r>
      <w:r w:rsidR="007679C4">
        <w:rPr>
          <w:rFonts w:ascii="Times New Roman" w:hAnsi="Times New Roman"/>
          <w:sz w:val="28"/>
          <w:szCs w:val="28"/>
        </w:rPr>
        <w:t>2</w:t>
      </w:r>
      <w:r w:rsidR="002F277A">
        <w:rPr>
          <w:rFonts w:ascii="Times New Roman" w:hAnsi="Times New Roman"/>
          <w:sz w:val="28"/>
          <w:szCs w:val="28"/>
        </w:rPr>
        <w:t xml:space="preserve"> </w:t>
      </w:r>
      <w:r w:rsidRPr="00555A46">
        <w:rPr>
          <w:rFonts w:ascii="Times New Roman" w:hAnsi="Times New Roman"/>
          <w:sz w:val="28"/>
          <w:szCs w:val="28"/>
        </w:rPr>
        <w:t xml:space="preserve">г. несвършените граждански дела са били </w:t>
      </w:r>
      <w:r w:rsidR="00AA4B86">
        <w:rPr>
          <w:rFonts w:ascii="Times New Roman" w:hAnsi="Times New Roman"/>
          <w:sz w:val="28"/>
          <w:szCs w:val="28"/>
        </w:rPr>
        <w:t xml:space="preserve">4 </w:t>
      </w:r>
      <w:r w:rsidR="007679C4">
        <w:rPr>
          <w:rFonts w:ascii="Times New Roman" w:hAnsi="Times New Roman"/>
          <w:sz w:val="28"/>
          <w:szCs w:val="28"/>
        </w:rPr>
        <w:t>421</w:t>
      </w:r>
      <w:r w:rsidRPr="00555A46">
        <w:rPr>
          <w:rFonts w:ascii="Times New Roman" w:hAnsi="Times New Roman"/>
          <w:sz w:val="28"/>
          <w:szCs w:val="28"/>
        </w:rPr>
        <w:t xml:space="preserve"> или </w:t>
      </w:r>
      <w:r w:rsidR="00133BEB">
        <w:rPr>
          <w:rFonts w:ascii="Times New Roman" w:hAnsi="Times New Roman"/>
          <w:sz w:val="28"/>
          <w:szCs w:val="28"/>
        </w:rPr>
        <w:t>7</w:t>
      </w:r>
      <w:r w:rsidR="007679C4">
        <w:rPr>
          <w:rFonts w:ascii="Times New Roman" w:hAnsi="Times New Roman"/>
          <w:sz w:val="28"/>
          <w:szCs w:val="28"/>
        </w:rPr>
        <w:t>7</w:t>
      </w:r>
      <w:r w:rsidRPr="00555A46">
        <w:rPr>
          <w:rFonts w:ascii="Times New Roman" w:hAnsi="Times New Roman"/>
          <w:sz w:val="28"/>
          <w:szCs w:val="28"/>
        </w:rPr>
        <w:t>,</w:t>
      </w:r>
      <w:r w:rsidR="00133BEB">
        <w:rPr>
          <w:rFonts w:ascii="Times New Roman" w:hAnsi="Times New Roman"/>
          <w:sz w:val="28"/>
          <w:szCs w:val="28"/>
        </w:rPr>
        <w:t>6</w:t>
      </w:r>
      <w:r w:rsidR="007679C4">
        <w:rPr>
          <w:rFonts w:ascii="Times New Roman" w:hAnsi="Times New Roman"/>
          <w:sz w:val="28"/>
          <w:szCs w:val="28"/>
        </w:rPr>
        <w:t>4</w:t>
      </w:r>
      <w:r w:rsidRPr="00555A46">
        <w:rPr>
          <w:rFonts w:ascii="Times New Roman" w:hAnsi="Times New Roman"/>
          <w:sz w:val="28"/>
          <w:szCs w:val="28"/>
        </w:rPr>
        <w:t xml:space="preserve"> % от посочения брой. От тях новообразуваните </w:t>
      </w:r>
      <w:r w:rsidR="00AE64E6">
        <w:rPr>
          <w:rFonts w:ascii="Times New Roman" w:hAnsi="Times New Roman"/>
          <w:sz w:val="28"/>
          <w:szCs w:val="28"/>
        </w:rPr>
        <w:t>(</w:t>
      </w:r>
      <w:r w:rsidR="00287F09" w:rsidRPr="00555A46">
        <w:rPr>
          <w:rFonts w:ascii="Times New Roman" w:hAnsi="Times New Roman"/>
          <w:sz w:val="28"/>
          <w:szCs w:val="28"/>
        </w:rPr>
        <w:t>20</w:t>
      </w:r>
      <w:r w:rsidR="00133BEB">
        <w:rPr>
          <w:rFonts w:ascii="Times New Roman" w:hAnsi="Times New Roman"/>
          <w:sz w:val="28"/>
          <w:szCs w:val="28"/>
        </w:rPr>
        <w:t>2</w:t>
      </w:r>
      <w:r w:rsidR="007679C4">
        <w:rPr>
          <w:rFonts w:ascii="Times New Roman" w:hAnsi="Times New Roman"/>
          <w:sz w:val="28"/>
          <w:szCs w:val="28"/>
        </w:rPr>
        <w:t>1</w:t>
      </w:r>
      <w:r w:rsidR="002F277A">
        <w:rPr>
          <w:rFonts w:ascii="Times New Roman" w:hAnsi="Times New Roman"/>
          <w:sz w:val="28"/>
          <w:szCs w:val="28"/>
        </w:rPr>
        <w:t xml:space="preserve"> </w:t>
      </w:r>
      <w:r w:rsidR="00287F09" w:rsidRPr="00555A46">
        <w:rPr>
          <w:rFonts w:ascii="Times New Roman" w:hAnsi="Times New Roman"/>
          <w:sz w:val="28"/>
          <w:szCs w:val="28"/>
        </w:rPr>
        <w:t>г.</w:t>
      </w:r>
      <w:r w:rsidR="00AE64E6">
        <w:rPr>
          <w:rFonts w:ascii="Times New Roman" w:hAnsi="Times New Roman"/>
          <w:sz w:val="28"/>
          <w:szCs w:val="28"/>
        </w:rPr>
        <w:t>)</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са били </w:t>
      </w:r>
      <w:r w:rsidR="00197E80">
        <w:rPr>
          <w:rFonts w:ascii="Times New Roman" w:hAnsi="Times New Roman"/>
          <w:sz w:val="28"/>
          <w:szCs w:val="28"/>
        </w:rPr>
        <w:t xml:space="preserve">3 </w:t>
      </w:r>
      <w:r w:rsidR="007679C4">
        <w:rPr>
          <w:rFonts w:ascii="Times New Roman" w:hAnsi="Times New Roman"/>
          <w:sz w:val="28"/>
          <w:szCs w:val="28"/>
        </w:rPr>
        <w:t>464</w:t>
      </w:r>
      <w:r w:rsidR="00F52302" w:rsidRPr="00555A46">
        <w:rPr>
          <w:rFonts w:ascii="Times New Roman" w:hAnsi="Times New Roman"/>
          <w:sz w:val="28"/>
          <w:szCs w:val="28"/>
        </w:rPr>
        <w:t xml:space="preserve"> </w:t>
      </w:r>
      <w:r w:rsidRPr="00555A46">
        <w:rPr>
          <w:rFonts w:ascii="Times New Roman" w:hAnsi="Times New Roman"/>
          <w:sz w:val="28"/>
          <w:szCs w:val="28"/>
        </w:rPr>
        <w:t>дела (</w:t>
      </w:r>
      <w:r w:rsidR="00133BEB">
        <w:rPr>
          <w:rFonts w:ascii="Times New Roman" w:hAnsi="Times New Roman"/>
          <w:sz w:val="28"/>
          <w:szCs w:val="28"/>
        </w:rPr>
        <w:t>78</w:t>
      </w:r>
      <w:r w:rsidR="00B27B67">
        <w:rPr>
          <w:rFonts w:ascii="Times New Roman" w:hAnsi="Times New Roman"/>
          <w:sz w:val="28"/>
          <w:szCs w:val="28"/>
        </w:rPr>
        <w:t>,</w:t>
      </w:r>
      <w:r w:rsidR="007679C4">
        <w:rPr>
          <w:rFonts w:ascii="Times New Roman" w:hAnsi="Times New Roman"/>
          <w:sz w:val="28"/>
          <w:szCs w:val="28"/>
        </w:rPr>
        <w:t>3</w:t>
      </w:r>
      <w:r w:rsidR="00133BEB">
        <w:rPr>
          <w:rFonts w:ascii="Times New Roman" w:hAnsi="Times New Roman"/>
          <w:sz w:val="28"/>
          <w:szCs w:val="28"/>
        </w:rPr>
        <w:t>5</w:t>
      </w:r>
      <w:r w:rsidRPr="00555A46">
        <w:rPr>
          <w:rFonts w:ascii="Times New Roman" w:hAnsi="Times New Roman"/>
          <w:sz w:val="28"/>
          <w:szCs w:val="28"/>
        </w:rPr>
        <w:t xml:space="preserve"> % от общия брой останали несвършени граждански дела), а останалите несвършени от предходен период (20</w:t>
      </w:r>
      <w:r w:rsidR="007679C4">
        <w:rPr>
          <w:rFonts w:ascii="Times New Roman" w:hAnsi="Times New Roman"/>
          <w:sz w:val="28"/>
          <w:szCs w:val="28"/>
        </w:rPr>
        <w:t>20</w:t>
      </w:r>
      <w:r w:rsidR="002F277A">
        <w:rPr>
          <w:rFonts w:ascii="Times New Roman" w:hAnsi="Times New Roman"/>
          <w:sz w:val="28"/>
          <w:szCs w:val="28"/>
        </w:rPr>
        <w:t xml:space="preserve"> </w:t>
      </w:r>
      <w:r w:rsidRPr="00555A46">
        <w:rPr>
          <w:rFonts w:ascii="Times New Roman" w:hAnsi="Times New Roman"/>
          <w:sz w:val="28"/>
          <w:szCs w:val="28"/>
        </w:rPr>
        <w:t xml:space="preserve">г. и преди) са били </w:t>
      </w:r>
      <w:r w:rsidR="007679C4">
        <w:rPr>
          <w:rFonts w:ascii="Times New Roman" w:hAnsi="Times New Roman"/>
          <w:sz w:val="28"/>
          <w:szCs w:val="28"/>
        </w:rPr>
        <w:t>957</w:t>
      </w:r>
      <w:r w:rsidRPr="00555A46">
        <w:rPr>
          <w:rFonts w:ascii="Times New Roman" w:hAnsi="Times New Roman"/>
          <w:sz w:val="28"/>
          <w:szCs w:val="28"/>
        </w:rPr>
        <w:t xml:space="preserve"> </w:t>
      </w:r>
      <w:r w:rsidR="00AE64E6">
        <w:rPr>
          <w:rFonts w:ascii="Times New Roman" w:hAnsi="Times New Roman"/>
          <w:sz w:val="28"/>
          <w:szCs w:val="28"/>
        </w:rPr>
        <w:t>(</w:t>
      </w:r>
      <w:r w:rsidR="00133BEB">
        <w:rPr>
          <w:rFonts w:ascii="Times New Roman" w:hAnsi="Times New Roman"/>
          <w:sz w:val="28"/>
          <w:szCs w:val="28"/>
        </w:rPr>
        <w:t>21</w:t>
      </w:r>
      <w:r w:rsidRPr="00555A46">
        <w:rPr>
          <w:rFonts w:ascii="Times New Roman" w:hAnsi="Times New Roman"/>
          <w:sz w:val="28"/>
          <w:szCs w:val="28"/>
        </w:rPr>
        <w:t>,</w:t>
      </w:r>
      <w:r w:rsidR="007679C4">
        <w:rPr>
          <w:rFonts w:ascii="Times New Roman" w:hAnsi="Times New Roman"/>
          <w:sz w:val="28"/>
          <w:szCs w:val="28"/>
        </w:rPr>
        <w:t>6</w:t>
      </w:r>
      <w:r w:rsidR="00133BEB">
        <w:rPr>
          <w:rFonts w:ascii="Times New Roman" w:hAnsi="Times New Roman"/>
          <w:sz w:val="28"/>
          <w:szCs w:val="28"/>
        </w:rPr>
        <w:t>5</w:t>
      </w:r>
      <w:r w:rsidRPr="00555A46">
        <w:rPr>
          <w:rFonts w:ascii="Times New Roman" w:hAnsi="Times New Roman"/>
          <w:sz w:val="28"/>
          <w:szCs w:val="28"/>
        </w:rPr>
        <w:t xml:space="preserve"> % от общия брой останали несвършени граждански дела</w:t>
      </w:r>
      <w:r w:rsidR="00AE64E6">
        <w:rPr>
          <w:rFonts w:ascii="Times New Roman" w:hAnsi="Times New Roman"/>
          <w:sz w:val="28"/>
          <w:szCs w:val="28"/>
        </w:rPr>
        <w:t>)</w:t>
      </w:r>
      <w:r w:rsidRPr="00555A46">
        <w:rPr>
          <w:rFonts w:ascii="Times New Roman" w:hAnsi="Times New Roman"/>
          <w:sz w:val="28"/>
          <w:szCs w:val="28"/>
        </w:rPr>
        <w:t>.</w:t>
      </w:r>
    </w:p>
    <w:p w:rsidR="00FE43A9" w:rsidRPr="00555A46" w:rsidRDefault="00FE43A9" w:rsidP="009632CF">
      <w:pPr>
        <w:spacing w:after="0"/>
        <w:ind w:firstLine="708"/>
        <w:jc w:val="both"/>
        <w:rPr>
          <w:rFonts w:ascii="Times New Roman" w:hAnsi="Times New Roman"/>
          <w:b/>
          <w:sz w:val="28"/>
          <w:szCs w:val="28"/>
        </w:rPr>
      </w:pPr>
    </w:p>
    <w:p w:rsidR="00F911DF" w:rsidRDefault="001B2863" w:rsidP="009632CF">
      <w:pPr>
        <w:spacing w:after="0"/>
        <w:ind w:firstLine="708"/>
        <w:jc w:val="both"/>
        <w:rPr>
          <w:rFonts w:ascii="Times New Roman" w:hAnsi="Times New Roman"/>
          <w:sz w:val="28"/>
          <w:szCs w:val="28"/>
          <w:lang w:val="en-US"/>
        </w:rPr>
      </w:pPr>
      <w:r w:rsidRPr="00555A46">
        <w:rPr>
          <w:rFonts w:ascii="Times New Roman" w:hAnsi="Times New Roman"/>
          <w:b/>
          <w:sz w:val="28"/>
          <w:szCs w:val="28"/>
        </w:rPr>
        <w:t>А.3.</w:t>
      </w:r>
      <w:r w:rsidRPr="00555A46">
        <w:rPr>
          <w:rFonts w:ascii="Times New Roman" w:hAnsi="Times New Roman"/>
          <w:sz w:val="28"/>
          <w:szCs w:val="28"/>
        </w:rPr>
        <w:t xml:space="preserve"> От общо </w:t>
      </w:r>
      <w:r w:rsidR="007679C4" w:rsidRPr="007679C4">
        <w:rPr>
          <w:rFonts w:ascii="Times New Roman" w:hAnsi="Times New Roman"/>
          <w:sz w:val="28"/>
          <w:szCs w:val="28"/>
        </w:rPr>
        <w:t xml:space="preserve">5 694 </w:t>
      </w:r>
      <w:r w:rsidRPr="00555A46">
        <w:rPr>
          <w:rFonts w:ascii="Times New Roman" w:hAnsi="Times New Roman"/>
          <w:sz w:val="28"/>
          <w:szCs w:val="28"/>
        </w:rPr>
        <w:t>несвършени дела за целия съд към 01.01.20</w:t>
      </w:r>
      <w:r w:rsidR="00AA4B86">
        <w:rPr>
          <w:rFonts w:ascii="Times New Roman" w:hAnsi="Times New Roman"/>
          <w:sz w:val="28"/>
          <w:szCs w:val="28"/>
        </w:rPr>
        <w:t>2</w:t>
      </w:r>
      <w:r w:rsidR="007679C4">
        <w:rPr>
          <w:rFonts w:ascii="Times New Roman" w:hAnsi="Times New Roman"/>
          <w:sz w:val="28"/>
          <w:szCs w:val="28"/>
        </w:rPr>
        <w:t>2</w:t>
      </w:r>
      <w:r w:rsidR="00197E80">
        <w:rPr>
          <w:rFonts w:ascii="Times New Roman" w:hAnsi="Times New Roman"/>
          <w:sz w:val="28"/>
          <w:szCs w:val="28"/>
        </w:rPr>
        <w:t xml:space="preserve"> </w:t>
      </w:r>
      <w:r w:rsidRPr="00555A46">
        <w:rPr>
          <w:rFonts w:ascii="Times New Roman" w:hAnsi="Times New Roman"/>
          <w:sz w:val="28"/>
          <w:szCs w:val="28"/>
        </w:rPr>
        <w:t xml:space="preserve">г. несвършените наказателни дела са били </w:t>
      </w:r>
      <w:r w:rsidR="006B2807">
        <w:rPr>
          <w:rFonts w:ascii="Times New Roman" w:hAnsi="Times New Roman"/>
          <w:sz w:val="28"/>
          <w:szCs w:val="28"/>
        </w:rPr>
        <w:t xml:space="preserve">1 </w:t>
      </w:r>
      <w:r w:rsidR="007679C4">
        <w:rPr>
          <w:rFonts w:ascii="Times New Roman" w:hAnsi="Times New Roman"/>
          <w:sz w:val="28"/>
          <w:szCs w:val="28"/>
        </w:rPr>
        <w:t>273</w:t>
      </w:r>
      <w:r w:rsidRPr="00555A46">
        <w:rPr>
          <w:rFonts w:ascii="Times New Roman" w:hAnsi="Times New Roman"/>
          <w:sz w:val="28"/>
          <w:szCs w:val="28"/>
        </w:rPr>
        <w:t xml:space="preserve"> или </w:t>
      </w:r>
      <w:r w:rsidR="006B2807">
        <w:rPr>
          <w:rFonts w:ascii="Times New Roman" w:hAnsi="Times New Roman"/>
          <w:sz w:val="28"/>
          <w:szCs w:val="28"/>
        </w:rPr>
        <w:t>2</w:t>
      </w:r>
      <w:r w:rsidR="007679C4">
        <w:rPr>
          <w:rFonts w:ascii="Times New Roman" w:hAnsi="Times New Roman"/>
          <w:sz w:val="28"/>
          <w:szCs w:val="28"/>
        </w:rPr>
        <w:t>2</w:t>
      </w:r>
      <w:r w:rsidRPr="00555A46">
        <w:rPr>
          <w:rFonts w:ascii="Times New Roman" w:hAnsi="Times New Roman"/>
          <w:sz w:val="28"/>
          <w:szCs w:val="28"/>
        </w:rPr>
        <w:t>,</w:t>
      </w:r>
      <w:r w:rsidR="007679C4">
        <w:rPr>
          <w:rFonts w:ascii="Times New Roman" w:hAnsi="Times New Roman"/>
          <w:sz w:val="28"/>
          <w:szCs w:val="28"/>
        </w:rPr>
        <w:t>36</w:t>
      </w:r>
      <w:r w:rsidRPr="00555A46">
        <w:rPr>
          <w:rFonts w:ascii="Times New Roman" w:hAnsi="Times New Roman"/>
          <w:sz w:val="28"/>
          <w:szCs w:val="28"/>
        </w:rPr>
        <w:t xml:space="preserve"> % от общия брой несвършени дела. От тях новообразуваните</w:t>
      </w:r>
      <w:r w:rsidR="00F52302" w:rsidRPr="00555A46">
        <w:rPr>
          <w:rFonts w:ascii="Times New Roman" w:hAnsi="Times New Roman"/>
          <w:sz w:val="28"/>
          <w:szCs w:val="28"/>
        </w:rPr>
        <w:t xml:space="preserve"> </w:t>
      </w:r>
      <w:r w:rsidR="00AE64E6">
        <w:rPr>
          <w:rFonts w:ascii="Times New Roman" w:hAnsi="Times New Roman"/>
          <w:sz w:val="28"/>
          <w:szCs w:val="28"/>
        </w:rPr>
        <w:t>(</w:t>
      </w:r>
      <w:r w:rsidR="00287F09" w:rsidRPr="00555A46">
        <w:rPr>
          <w:rFonts w:ascii="Times New Roman" w:hAnsi="Times New Roman"/>
          <w:sz w:val="28"/>
          <w:szCs w:val="28"/>
        </w:rPr>
        <w:t>20</w:t>
      </w:r>
      <w:r w:rsidR="006B2807">
        <w:rPr>
          <w:rFonts w:ascii="Times New Roman" w:hAnsi="Times New Roman"/>
          <w:sz w:val="28"/>
          <w:szCs w:val="28"/>
        </w:rPr>
        <w:t>2</w:t>
      </w:r>
      <w:r w:rsidR="007679C4">
        <w:rPr>
          <w:rFonts w:ascii="Times New Roman" w:hAnsi="Times New Roman"/>
          <w:sz w:val="28"/>
          <w:szCs w:val="28"/>
        </w:rPr>
        <w:t>1</w:t>
      </w:r>
      <w:r w:rsidR="00197E80">
        <w:rPr>
          <w:rFonts w:ascii="Times New Roman" w:hAnsi="Times New Roman"/>
          <w:sz w:val="28"/>
          <w:szCs w:val="28"/>
        </w:rPr>
        <w:t xml:space="preserve"> </w:t>
      </w:r>
      <w:r w:rsidR="00287F09"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 xml:space="preserve"> са били </w:t>
      </w:r>
      <w:r w:rsidR="006B2807">
        <w:rPr>
          <w:rFonts w:ascii="Times New Roman" w:hAnsi="Times New Roman"/>
          <w:sz w:val="28"/>
          <w:szCs w:val="28"/>
        </w:rPr>
        <w:t xml:space="preserve">1 </w:t>
      </w:r>
      <w:r w:rsidR="007679C4">
        <w:rPr>
          <w:rFonts w:ascii="Times New Roman" w:hAnsi="Times New Roman"/>
          <w:sz w:val="28"/>
          <w:szCs w:val="28"/>
        </w:rPr>
        <w:t>172</w:t>
      </w:r>
      <w:r w:rsidRPr="00555A46">
        <w:rPr>
          <w:rFonts w:ascii="Times New Roman" w:hAnsi="Times New Roman"/>
          <w:sz w:val="28"/>
          <w:szCs w:val="28"/>
        </w:rPr>
        <w:t xml:space="preserve"> дела </w:t>
      </w:r>
      <w:r w:rsidR="00AE64E6">
        <w:rPr>
          <w:rFonts w:ascii="Times New Roman" w:hAnsi="Times New Roman"/>
          <w:sz w:val="28"/>
          <w:szCs w:val="28"/>
        </w:rPr>
        <w:t xml:space="preserve">– </w:t>
      </w:r>
      <w:r w:rsidRPr="00555A46">
        <w:rPr>
          <w:rFonts w:ascii="Times New Roman" w:hAnsi="Times New Roman"/>
          <w:sz w:val="28"/>
          <w:szCs w:val="28"/>
        </w:rPr>
        <w:t>9</w:t>
      </w:r>
      <w:r w:rsidR="007679C4">
        <w:rPr>
          <w:rFonts w:ascii="Times New Roman" w:hAnsi="Times New Roman"/>
          <w:sz w:val="28"/>
          <w:szCs w:val="28"/>
        </w:rPr>
        <w:t>2</w:t>
      </w:r>
      <w:r w:rsidR="00552D55" w:rsidRPr="00555A46">
        <w:rPr>
          <w:rFonts w:ascii="Times New Roman" w:hAnsi="Times New Roman"/>
          <w:sz w:val="28"/>
          <w:szCs w:val="28"/>
        </w:rPr>
        <w:t>,</w:t>
      </w:r>
      <w:r w:rsidR="007679C4">
        <w:rPr>
          <w:rFonts w:ascii="Times New Roman" w:hAnsi="Times New Roman"/>
          <w:sz w:val="28"/>
          <w:szCs w:val="28"/>
        </w:rPr>
        <w:t>07</w:t>
      </w:r>
      <w:r w:rsidRPr="00555A46">
        <w:rPr>
          <w:rFonts w:ascii="Times New Roman" w:hAnsi="Times New Roman"/>
          <w:sz w:val="28"/>
          <w:szCs w:val="28"/>
        </w:rPr>
        <w:t xml:space="preserve"> % от общия брой останали несвършени наказателни дела, а останалите несвършени от предходен период (20</w:t>
      </w:r>
      <w:r w:rsidR="007679C4">
        <w:rPr>
          <w:rFonts w:ascii="Times New Roman" w:hAnsi="Times New Roman"/>
          <w:sz w:val="28"/>
          <w:szCs w:val="28"/>
        </w:rPr>
        <w:t>20</w:t>
      </w:r>
      <w:r w:rsidR="00197E80">
        <w:rPr>
          <w:rFonts w:ascii="Times New Roman" w:hAnsi="Times New Roman"/>
          <w:sz w:val="28"/>
          <w:szCs w:val="28"/>
        </w:rPr>
        <w:t xml:space="preserve"> </w:t>
      </w:r>
      <w:r w:rsidRPr="00555A46">
        <w:rPr>
          <w:rFonts w:ascii="Times New Roman" w:hAnsi="Times New Roman"/>
          <w:sz w:val="28"/>
          <w:szCs w:val="28"/>
        </w:rPr>
        <w:t xml:space="preserve">г. и преди) са били </w:t>
      </w:r>
      <w:r w:rsidR="007679C4">
        <w:rPr>
          <w:rFonts w:ascii="Times New Roman" w:hAnsi="Times New Roman"/>
          <w:sz w:val="28"/>
          <w:szCs w:val="28"/>
        </w:rPr>
        <w:t>101</w:t>
      </w:r>
      <w:r w:rsidRPr="00555A46">
        <w:rPr>
          <w:rFonts w:ascii="Times New Roman" w:hAnsi="Times New Roman"/>
          <w:sz w:val="28"/>
          <w:szCs w:val="28"/>
        </w:rPr>
        <w:t xml:space="preserve"> </w:t>
      </w:r>
      <w:r w:rsidR="00AE64E6">
        <w:rPr>
          <w:rFonts w:ascii="Times New Roman" w:hAnsi="Times New Roman"/>
          <w:sz w:val="28"/>
          <w:szCs w:val="28"/>
        </w:rPr>
        <w:t xml:space="preserve">– </w:t>
      </w:r>
      <w:r w:rsidR="007679C4">
        <w:rPr>
          <w:rFonts w:ascii="Times New Roman" w:hAnsi="Times New Roman"/>
          <w:sz w:val="28"/>
          <w:szCs w:val="28"/>
        </w:rPr>
        <w:t>7</w:t>
      </w:r>
      <w:r w:rsidR="00552D55" w:rsidRPr="00555A46">
        <w:rPr>
          <w:rFonts w:ascii="Times New Roman" w:hAnsi="Times New Roman"/>
          <w:sz w:val="28"/>
          <w:szCs w:val="28"/>
        </w:rPr>
        <w:t>,</w:t>
      </w:r>
      <w:r w:rsidR="006B2807">
        <w:rPr>
          <w:rFonts w:ascii="Times New Roman" w:hAnsi="Times New Roman"/>
          <w:sz w:val="28"/>
          <w:szCs w:val="28"/>
        </w:rPr>
        <w:t>9</w:t>
      </w:r>
      <w:r w:rsidR="007679C4">
        <w:rPr>
          <w:rFonts w:ascii="Times New Roman" w:hAnsi="Times New Roman"/>
          <w:sz w:val="28"/>
          <w:szCs w:val="28"/>
        </w:rPr>
        <w:t>3</w:t>
      </w:r>
      <w:r w:rsidR="00AE64E6">
        <w:rPr>
          <w:rFonts w:ascii="Times New Roman" w:hAnsi="Times New Roman"/>
          <w:sz w:val="28"/>
          <w:szCs w:val="28"/>
        </w:rPr>
        <w:t xml:space="preserve"> %</w:t>
      </w:r>
      <w:r w:rsidRPr="00555A46">
        <w:rPr>
          <w:rFonts w:ascii="Times New Roman" w:hAnsi="Times New Roman"/>
          <w:sz w:val="28"/>
          <w:szCs w:val="28"/>
        </w:rPr>
        <w:t xml:space="preserve"> от общия брой останали несвършени наказателни дела.</w:t>
      </w:r>
    </w:p>
    <w:p w:rsidR="001B2863" w:rsidRPr="00555A46" w:rsidRDefault="00F911DF" w:rsidP="009632CF">
      <w:pPr>
        <w:spacing w:after="0"/>
        <w:ind w:firstLine="708"/>
        <w:jc w:val="both"/>
        <w:rPr>
          <w:rFonts w:ascii="Times New Roman" w:hAnsi="Times New Roman"/>
          <w:sz w:val="28"/>
          <w:szCs w:val="28"/>
        </w:rPr>
      </w:pPr>
      <w:r>
        <w:rPr>
          <w:rFonts w:ascii="Times New Roman" w:hAnsi="Times New Roman"/>
          <w:sz w:val="28"/>
          <w:szCs w:val="28"/>
        </w:rPr>
        <w:t>За отчетната 202</w:t>
      </w:r>
      <w:r w:rsidR="007679C4">
        <w:rPr>
          <w:rFonts w:ascii="Times New Roman" w:hAnsi="Times New Roman"/>
          <w:sz w:val="28"/>
          <w:szCs w:val="28"/>
        </w:rPr>
        <w:t>2</w:t>
      </w:r>
      <w:r>
        <w:rPr>
          <w:rFonts w:ascii="Times New Roman" w:hAnsi="Times New Roman"/>
          <w:sz w:val="28"/>
          <w:szCs w:val="28"/>
        </w:rPr>
        <w:t xml:space="preserve">г. са постъпили общо </w:t>
      </w:r>
      <w:r w:rsidR="007679C4">
        <w:rPr>
          <w:rFonts w:ascii="Times New Roman" w:hAnsi="Times New Roman"/>
          <w:sz w:val="28"/>
          <w:szCs w:val="28"/>
        </w:rPr>
        <w:t>26 597</w:t>
      </w:r>
      <w:r w:rsidRPr="00555A46">
        <w:rPr>
          <w:rFonts w:ascii="Times New Roman" w:hAnsi="Times New Roman"/>
          <w:sz w:val="28"/>
          <w:szCs w:val="28"/>
        </w:rPr>
        <w:t xml:space="preserve"> дела</w:t>
      </w:r>
      <w:r>
        <w:rPr>
          <w:rFonts w:ascii="Times New Roman" w:hAnsi="Times New Roman"/>
          <w:sz w:val="28"/>
          <w:szCs w:val="28"/>
        </w:rPr>
        <w:t xml:space="preserve">, от които </w:t>
      </w:r>
      <w:r w:rsidRPr="00555A46">
        <w:rPr>
          <w:rFonts w:ascii="Times New Roman" w:hAnsi="Times New Roman"/>
          <w:sz w:val="28"/>
          <w:szCs w:val="28"/>
        </w:rPr>
        <w:t xml:space="preserve"> </w:t>
      </w:r>
      <w:r>
        <w:rPr>
          <w:rFonts w:ascii="Times New Roman" w:hAnsi="Times New Roman"/>
          <w:sz w:val="28"/>
          <w:szCs w:val="28"/>
        </w:rPr>
        <w:t xml:space="preserve">новообразуваните </w:t>
      </w:r>
      <w:r w:rsidR="008251FF">
        <w:rPr>
          <w:rFonts w:ascii="Times New Roman" w:hAnsi="Times New Roman"/>
          <w:sz w:val="28"/>
          <w:szCs w:val="28"/>
        </w:rPr>
        <w:t xml:space="preserve">и продължаващи под същия номер </w:t>
      </w:r>
      <w:r w:rsidRPr="00555A46">
        <w:rPr>
          <w:rFonts w:ascii="Times New Roman" w:hAnsi="Times New Roman"/>
          <w:sz w:val="28"/>
          <w:szCs w:val="28"/>
        </w:rPr>
        <w:t>граждански</w:t>
      </w:r>
      <w:r>
        <w:rPr>
          <w:rFonts w:ascii="Times New Roman" w:hAnsi="Times New Roman"/>
          <w:sz w:val="28"/>
          <w:szCs w:val="28"/>
        </w:rPr>
        <w:t xml:space="preserve"> дела </w:t>
      </w:r>
      <w:r w:rsidRPr="00555A46">
        <w:rPr>
          <w:rFonts w:ascii="Times New Roman" w:hAnsi="Times New Roman"/>
          <w:sz w:val="28"/>
          <w:szCs w:val="28"/>
        </w:rPr>
        <w:t xml:space="preserve">са </w:t>
      </w:r>
      <w:r w:rsidR="007679C4">
        <w:rPr>
          <w:rFonts w:ascii="Times New Roman" w:hAnsi="Times New Roman"/>
          <w:sz w:val="28"/>
          <w:szCs w:val="28"/>
        </w:rPr>
        <w:t>19 135</w:t>
      </w:r>
      <w:r w:rsidRPr="00555A46">
        <w:rPr>
          <w:rFonts w:ascii="Times New Roman" w:hAnsi="Times New Roman"/>
          <w:sz w:val="28"/>
          <w:szCs w:val="28"/>
        </w:rPr>
        <w:t xml:space="preserve"> или </w:t>
      </w:r>
      <w:r w:rsidR="006B2807">
        <w:rPr>
          <w:rFonts w:ascii="Times New Roman" w:hAnsi="Times New Roman"/>
          <w:sz w:val="28"/>
          <w:szCs w:val="28"/>
        </w:rPr>
        <w:t>7</w:t>
      </w:r>
      <w:r w:rsidR="007679C4">
        <w:rPr>
          <w:rFonts w:ascii="Times New Roman" w:hAnsi="Times New Roman"/>
          <w:sz w:val="28"/>
          <w:szCs w:val="28"/>
        </w:rPr>
        <w:t>1</w:t>
      </w:r>
      <w:r>
        <w:rPr>
          <w:rFonts w:ascii="Times New Roman" w:hAnsi="Times New Roman"/>
          <w:sz w:val="28"/>
          <w:szCs w:val="28"/>
        </w:rPr>
        <w:t>,</w:t>
      </w:r>
      <w:r w:rsidR="006B2807">
        <w:rPr>
          <w:rFonts w:ascii="Times New Roman" w:hAnsi="Times New Roman"/>
          <w:sz w:val="28"/>
          <w:szCs w:val="28"/>
        </w:rPr>
        <w:t>9</w:t>
      </w:r>
      <w:r w:rsidR="007679C4">
        <w:rPr>
          <w:rFonts w:ascii="Times New Roman" w:hAnsi="Times New Roman"/>
          <w:sz w:val="28"/>
          <w:szCs w:val="28"/>
        </w:rPr>
        <w:t>4</w:t>
      </w:r>
      <w:r w:rsidRPr="00555A46">
        <w:rPr>
          <w:rFonts w:ascii="Times New Roman" w:hAnsi="Times New Roman"/>
          <w:sz w:val="28"/>
          <w:szCs w:val="28"/>
        </w:rPr>
        <w:t xml:space="preserve"> % от тях, а </w:t>
      </w:r>
      <w:r>
        <w:rPr>
          <w:rFonts w:ascii="Times New Roman" w:hAnsi="Times New Roman"/>
          <w:sz w:val="28"/>
          <w:szCs w:val="28"/>
        </w:rPr>
        <w:t xml:space="preserve">новообразуваните </w:t>
      </w:r>
      <w:r w:rsidR="004E4C3A">
        <w:rPr>
          <w:rFonts w:ascii="Times New Roman" w:hAnsi="Times New Roman"/>
          <w:sz w:val="28"/>
          <w:szCs w:val="28"/>
        </w:rPr>
        <w:t>и продължаващите по</w:t>
      </w:r>
      <w:r w:rsidR="008251FF">
        <w:rPr>
          <w:rFonts w:ascii="Times New Roman" w:hAnsi="Times New Roman"/>
          <w:sz w:val="28"/>
          <w:szCs w:val="28"/>
        </w:rPr>
        <w:t xml:space="preserve">д същия номер </w:t>
      </w:r>
      <w:r w:rsidRPr="00555A46">
        <w:rPr>
          <w:rFonts w:ascii="Times New Roman" w:hAnsi="Times New Roman"/>
          <w:sz w:val="28"/>
          <w:szCs w:val="28"/>
        </w:rPr>
        <w:t>наказателни</w:t>
      </w:r>
      <w:r>
        <w:rPr>
          <w:rFonts w:ascii="Times New Roman" w:hAnsi="Times New Roman"/>
          <w:sz w:val="28"/>
          <w:szCs w:val="28"/>
        </w:rPr>
        <w:t xml:space="preserve"> дела</w:t>
      </w:r>
      <w:r w:rsidRPr="00555A46">
        <w:rPr>
          <w:rFonts w:ascii="Times New Roman" w:hAnsi="Times New Roman"/>
          <w:sz w:val="28"/>
          <w:szCs w:val="28"/>
        </w:rPr>
        <w:t xml:space="preserve"> са </w:t>
      </w:r>
      <w:r w:rsidR="007679C4">
        <w:rPr>
          <w:rFonts w:ascii="Times New Roman" w:hAnsi="Times New Roman"/>
          <w:sz w:val="28"/>
          <w:szCs w:val="28"/>
        </w:rPr>
        <w:t>7 462</w:t>
      </w:r>
      <w:r w:rsidRPr="00555A46">
        <w:rPr>
          <w:rFonts w:ascii="Times New Roman" w:hAnsi="Times New Roman"/>
          <w:sz w:val="28"/>
          <w:szCs w:val="28"/>
        </w:rPr>
        <w:t xml:space="preserve"> –</w:t>
      </w:r>
      <w:r w:rsidR="006B2807">
        <w:rPr>
          <w:rFonts w:ascii="Times New Roman" w:hAnsi="Times New Roman"/>
          <w:sz w:val="28"/>
          <w:szCs w:val="28"/>
        </w:rPr>
        <w:t xml:space="preserve"> 2</w:t>
      </w:r>
      <w:r w:rsidR="007679C4">
        <w:rPr>
          <w:rFonts w:ascii="Times New Roman" w:hAnsi="Times New Roman"/>
          <w:sz w:val="28"/>
          <w:szCs w:val="28"/>
        </w:rPr>
        <w:t>8</w:t>
      </w:r>
      <w:r>
        <w:rPr>
          <w:rFonts w:ascii="Times New Roman" w:hAnsi="Times New Roman"/>
          <w:sz w:val="28"/>
          <w:szCs w:val="28"/>
        </w:rPr>
        <w:t>,</w:t>
      </w:r>
      <w:r w:rsidR="006B2807">
        <w:rPr>
          <w:rFonts w:ascii="Times New Roman" w:hAnsi="Times New Roman"/>
          <w:sz w:val="28"/>
          <w:szCs w:val="28"/>
        </w:rPr>
        <w:t>0</w:t>
      </w:r>
      <w:r w:rsidR="007679C4">
        <w:rPr>
          <w:rFonts w:ascii="Times New Roman" w:hAnsi="Times New Roman"/>
          <w:sz w:val="28"/>
          <w:szCs w:val="28"/>
        </w:rPr>
        <w:t>6</w:t>
      </w:r>
      <w:r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lastRenderedPageBreak/>
        <w:t xml:space="preserve">Общо за разглеждане през отчетния период са били </w:t>
      </w:r>
      <w:r w:rsidR="00B908FF">
        <w:rPr>
          <w:rFonts w:ascii="Times New Roman" w:hAnsi="Times New Roman"/>
          <w:sz w:val="28"/>
          <w:szCs w:val="28"/>
        </w:rPr>
        <w:t>32 291</w:t>
      </w:r>
      <w:r w:rsidRPr="00555A46">
        <w:rPr>
          <w:rFonts w:ascii="Times New Roman" w:hAnsi="Times New Roman"/>
          <w:sz w:val="28"/>
          <w:szCs w:val="28"/>
        </w:rPr>
        <w:t xml:space="preserve"> дела, от които постъпилите дела през 20</w:t>
      </w:r>
      <w:r w:rsidR="00AA4B86">
        <w:rPr>
          <w:rFonts w:ascii="Times New Roman" w:hAnsi="Times New Roman"/>
          <w:sz w:val="28"/>
          <w:szCs w:val="28"/>
        </w:rPr>
        <w:t>2</w:t>
      </w:r>
      <w:r w:rsidR="00B908FF">
        <w:rPr>
          <w:rFonts w:ascii="Times New Roman" w:hAnsi="Times New Roman"/>
          <w:sz w:val="28"/>
          <w:szCs w:val="28"/>
        </w:rPr>
        <w:t>2</w:t>
      </w:r>
      <w:r w:rsidR="00197E80">
        <w:rPr>
          <w:rFonts w:ascii="Times New Roman" w:hAnsi="Times New Roman"/>
          <w:sz w:val="28"/>
          <w:szCs w:val="28"/>
        </w:rPr>
        <w:t xml:space="preserve"> </w:t>
      </w:r>
      <w:r w:rsidRPr="00555A46">
        <w:rPr>
          <w:rFonts w:ascii="Times New Roman" w:hAnsi="Times New Roman"/>
          <w:sz w:val="28"/>
          <w:szCs w:val="28"/>
        </w:rPr>
        <w:t xml:space="preserve">г. са </w:t>
      </w:r>
      <w:r w:rsidR="00B908FF">
        <w:rPr>
          <w:rFonts w:ascii="Times New Roman" w:hAnsi="Times New Roman"/>
          <w:sz w:val="28"/>
          <w:szCs w:val="28"/>
        </w:rPr>
        <w:t>26 597</w:t>
      </w:r>
      <w:r w:rsidR="00287F09" w:rsidRPr="00555A46">
        <w:rPr>
          <w:rFonts w:ascii="Times New Roman" w:hAnsi="Times New Roman"/>
          <w:sz w:val="28"/>
          <w:szCs w:val="28"/>
        </w:rPr>
        <w:t xml:space="preserve"> – </w:t>
      </w:r>
      <w:r w:rsidRPr="00555A46">
        <w:rPr>
          <w:rFonts w:ascii="Times New Roman" w:hAnsi="Times New Roman"/>
          <w:sz w:val="28"/>
          <w:szCs w:val="28"/>
        </w:rPr>
        <w:t>8</w:t>
      </w:r>
      <w:r w:rsidR="00AA4B86">
        <w:rPr>
          <w:rFonts w:ascii="Times New Roman" w:hAnsi="Times New Roman"/>
          <w:sz w:val="28"/>
          <w:szCs w:val="28"/>
        </w:rPr>
        <w:t>2</w:t>
      </w:r>
      <w:r w:rsidRPr="00555A46">
        <w:rPr>
          <w:rFonts w:ascii="Times New Roman" w:hAnsi="Times New Roman"/>
          <w:sz w:val="28"/>
          <w:szCs w:val="28"/>
        </w:rPr>
        <w:t>,</w:t>
      </w:r>
      <w:r w:rsidR="00B908FF">
        <w:rPr>
          <w:rFonts w:ascii="Times New Roman" w:hAnsi="Times New Roman"/>
          <w:sz w:val="28"/>
          <w:szCs w:val="28"/>
        </w:rPr>
        <w:t>37</w:t>
      </w:r>
      <w:r w:rsidRPr="00555A46">
        <w:rPr>
          <w:rFonts w:ascii="Times New Roman" w:hAnsi="Times New Roman"/>
          <w:sz w:val="28"/>
          <w:szCs w:val="28"/>
        </w:rPr>
        <w:t xml:space="preserve"> % от общия брой дела за разглеждане и останали несвършени от предходния </w:t>
      </w:r>
      <w:r w:rsidR="00AE64E6">
        <w:rPr>
          <w:rFonts w:ascii="Times New Roman" w:hAnsi="Times New Roman"/>
          <w:sz w:val="28"/>
          <w:szCs w:val="28"/>
        </w:rPr>
        <w:t>(</w:t>
      </w:r>
      <w:r w:rsidRPr="00555A46">
        <w:rPr>
          <w:rFonts w:ascii="Times New Roman" w:hAnsi="Times New Roman"/>
          <w:sz w:val="28"/>
          <w:szCs w:val="28"/>
        </w:rPr>
        <w:t>20</w:t>
      </w:r>
      <w:r w:rsidR="006B2807">
        <w:rPr>
          <w:rFonts w:ascii="Times New Roman" w:hAnsi="Times New Roman"/>
          <w:sz w:val="28"/>
          <w:szCs w:val="28"/>
        </w:rPr>
        <w:t>2</w:t>
      </w:r>
      <w:r w:rsidR="00B908FF">
        <w:rPr>
          <w:rFonts w:ascii="Times New Roman" w:hAnsi="Times New Roman"/>
          <w:sz w:val="28"/>
          <w:szCs w:val="28"/>
        </w:rPr>
        <w:t>1</w:t>
      </w:r>
      <w:r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 xml:space="preserve"> отчетен период </w:t>
      </w:r>
      <w:r w:rsidR="00B908FF">
        <w:rPr>
          <w:rFonts w:ascii="Times New Roman" w:hAnsi="Times New Roman"/>
          <w:sz w:val="28"/>
          <w:szCs w:val="28"/>
        </w:rPr>
        <w:t>5 694</w:t>
      </w:r>
      <w:r w:rsidR="00552D55" w:rsidRPr="00555A46">
        <w:rPr>
          <w:rFonts w:ascii="Times New Roman" w:hAnsi="Times New Roman"/>
          <w:sz w:val="28"/>
          <w:szCs w:val="28"/>
        </w:rPr>
        <w:t xml:space="preserve"> – </w:t>
      </w:r>
      <w:r w:rsidR="00B908FF">
        <w:rPr>
          <w:rFonts w:ascii="Times New Roman" w:hAnsi="Times New Roman"/>
          <w:sz w:val="28"/>
          <w:szCs w:val="28"/>
        </w:rPr>
        <w:t>17</w:t>
      </w:r>
      <w:r w:rsidR="00552D55" w:rsidRPr="00555A46">
        <w:rPr>
          <w:rFonts w:ascii="Times New Roman" w:hAnsi="Times New Roman"/>
          <w:sz w:val="28"/>
          <w:szCs w:val="28"/>
        </w:rPr>
        <w:t>,</w:t>
      </w:r>
      <w:r w:rsidR="00B908FF">
        <w:rPr>
          <w:rFonts w:ascii="Times New Roman" w:hAnsi="Times New Roman"/>
          <w:sz w:val="28"/>
          <w:szCs w:val="28"/>
        </w:rPr>
        <w:t>63</w:t>
      </w:r>
      <w:r w:rsidRPr="00555A46">
        <w:rPr>
          <w:rFonts w:ascii="Times New Roman" w:hAnsi="Times New Roman"/>
          <w:sz w:val="28"/>
          <w:szCs w:val="28"/>
        </w:rPr>
        <w:t xml:space="preserve"> % от общия брой дела за разглеждане. Т</w:t>
      </w:r>
      <w:r w:rsidR="00D63091" w:rsidRPr="00555A46">
        <w:rPr>
          <w:rFonts w:ascii="Times New Roman" w:hAnsi="Times New Roman"/>
          <w:sz w:val="28"/>
          <w:szCs w:val="28"/>
        </w:rPr>
        <w:t>о</w:t>
      </w:r>
      <w:r w:rsidRPr="00555A46">
        <w:rPr>
          <w:rFonts w:ascii="Times New Roman" w:hAnsi="Times New Roman"/>
          <w:sz w:val="28"/>
          <w:szCs w:val="28"/>
        </w:rPr>
        <w:t>е</w:t>
      </w:r>
      <w:r w:rsidR="00D63091" w:rsidRPr="00555A46">
        <w:rPr>
          <w:rFonts w:ascii="Times New Roman" w:hAnsi="Times New Roman"/>
          <w:sz w:val="28"/>
          <w:szCs w:val="28"/>
        </w:rPr>
        <w:t>ст</w:t>
      </w:r>
      <w:r w:rsidRPr="00555A46">
        <w:rPr>
          <w:rFonts w:ascii="Times New Roman" w:hAnsi="Times New Roman"/>
          <w:sz w:val="28"/>
          <w:szCs w:val="28"/>
        </w:rPr>
        <w:t xml:space="preserve"> през 20</w:t>
      </w:r>
      <w:r w:rsidR="00AA4B86">
        <w:rPr>
          <w:rFonts w:ascii="Times New Roman" w:hAnsi="Times New Roman"/>
          <w:sz w:val="28"/>
          <w:szCs w:val="28"/>
        </w:rPr>
        <w:t>2</w:t>
      </w:r>
      <w:r w:rsidR="00B908FF">
        <w:rPr>
          <w:rFonts w:ascii="Times New Roman" w:hAnsi="Times New Roman"/>
          <w:sz w:val="28"/>
          <w:szCs w:val="28"/>
        </w:rPr>
        <w:t>2</w:t>
      </w:r>
      <w:r w:rsidRPr="00555A46">
        <w:rPr>
          <w:rFonts w:ascii="Times New Roman" w:hAnsi="Times New Roman"/>
          <w:sz w:val="28"/>
          <w:szCs w:val="28"/>
        </w:rPr>
        <w:t>г</w:t>
      </w:r>
      <w:r w:rsidR="0025771A">
        <w:rPr>
          <w:rFonts w:ascii="Times New Roman" w:hAnsi="Times New Roman"/>
          <w:sz w:val="28"/>
          <w:szCs w:val="28"/>
        </w:rPr>
        <w:t>.</w:t>
      </w:r>
      <w:r w:rsidRPr="00555A46">
        <w:rPr>
          <w:rFonts w:ascii="Times New Roman" w:hAnsi="Times New Roman"/>
          <w:sz w:val="28"/>
          <w:szCs w:val="28"/>
        </w:rPr>
        <w:t xml:space="preserve"> </w:t>
      </w:r>
      <w:r w:rsidR="009A7C25">
        <w:rPr>
          <w:rFonts w:ascii="Times New Roman" w:hAnsi="Times New Roman"/>
          <w:sz w:val="28"/>
          <w:szCs w:val="28"/>
        </w:rPr>
        <w:t xml:space="preserve">от общия брой дела </w:t>
      </w:r>
      <w:r w:rsidRPr="00555A46">
        <w:rPr>
          <w:rFonts w:ascii="Times New Roman" w:hAnsi="Times New Roman"/>
          <w:sz w:val="28"/>
          <w:szCs w:val="28"/>
        </w:rPr>
        <w:t>за разглеждане</w:t>
      </w:r>
      <w:r w:rsidR="009A7C25">
        <w:rPr>
          <w:rFonts w:ascii="Times New Roman" w:hAnsi="Times New Roman"/>
          <w:sz w:val="28"/>
          <w:szCs w:val="28"/>
        </w:rPr>
        <w:t xml:space="preserve"> – </w:t>
      </w:r>
      <w:r w:rsidR="00B908FF" w:rsidRPr="00B908FF">
        <w:rPr>
          <w:rFonts w:ascii="Times New Roman" w:hAnsi="Times New Roman"/>
          <w:sz w:val="28"/>
          <w:szCs w:val="28"/>
        </w:rPr>
        <w:t xml:space="preserve">32 291 </w:t>
      </w:r>
      <w:r w:rsidRPr="00555A46">
        <w:rPr>
          <w:rFonts w:ascii="Times New Roman" w:hAnsi="Times New Roman"/>
          <w:sz w:val="28"/>
          <w:szCs w:val="28"/>
        </w:rPr>
        <w:t xml:space="preserve">дела, </w:t>
      </w:r>
      <w:r w:rsidR="009A7C25" w:rsidRPr="00555A46">
        <w:rPr>
          <w:rFonts w:ascii="Times New Roman" w:hAnsi="Times New Roman"/>
          <w:sz w:val="28"/>
          <w:szCs w:val="28"/>
        </w:rPr>
        <w:t xml:space="preserve">граждански </w:t>
      </w:r>
      <w:r w:rsidR="009A7C25">
        <w:rPr>
          <w:rFonts w:ascii="Times New Roman" w:hAnsi="Times New Roman"/>
          <w:sz w:val="28"/>
          <w:szCs w:val="28"/>
        </w:rPr>
        <w:t xml:space="preserve">дела са били </w:t>
      </w:r>
      <w:r w:rsidR="00B908FF">
        <w:rPr>
          <w:rFonts w:ascii="Times New Roman" w:hAnsi="Times New Roman"/>
          <w:sz w:val="28"/>
          <w:szCs w:val="28"/>
        </w:rPr>
        <w:t>23 556</w:t>
      </w:r>
      <w:r w:rsidR="009A7C25">
        <w:rPr>
          <w:rFonts w:ascii="Times New Roman" w:hAnsi="Times New Roman"/>
          <w:sz w:val="28"/>
          <w:szCs w:val="28"/>
        </w:rPr>
        <w:t xml:space="preserve"> броя</w:t>
      </w:r>
      <w:r w:rsidR="00EB7678" w:rsidRPr="00555A46">
        <w:rPr>
          <w:rFonts w:ascii="Times New Roman" w:hAnsi="Times New Roman"/>
          <w:sz w:val="28"/>
          <w:szCs w:val="28"/>
        </w:rPr>
        <w:t xml:space="preserve"> </w:t>
      </w:r>
      <w:r w:rsidRPr="00555A46">
        <w:rPr>
          <w:rFonts w:ascii="Times New Roman" w:hAnsi="Times New Roman"/>
          <w:sz w:val="28"/>
          <w:szCs w:val="28"/>
        </w:rPr>
        <w:t xml:space="preserve">– </w:t>
      </w:r>
      <w:r w:rsidR="00F911DF">
        <w:rPr>
          <w:rFonts w:ascii="Times New Roman" w:hAnsi="Times New Roman"/>
          <w:sz w:val="28"/>
          <w:szCs w:val="28"/>
          <w:lang w:val="en-US"/>
        </w:rPr>
        <w:t>7</w:t>
      </w:r>
      <w:r w:rsidR="006B2807">
        <w:rPr>
          <w:rFonts w:ascii="Times New Roman" w:hAnsi="Times New Roman"/>
          <w:sz w:val="28"/>
          <w:szCs w:val="28"/>
        </w:rPr>
        <w:t>2</w:t>
      </w:r>
      <w:r w:rsidR="00EB7678">
        <w:rPr>
          <w:rFonts w:ascii="Times New Roman" w:hAnsi="Times New Roman"/>
          <w:sz w:val="28"/>
          <w:szCs w:val="28"/>
        </w:rPr>
        <w:t>,</w:t>
      </w:r>
      <w:r w:rsidR="00B908FF">
        <w:rPr>
          <w:rFonts w:ascii="Times New Roman" w:hAnsi="Times New Roman"/>
          <w:sz w:val="28"/>
          <w:szCs w:val="28"/>
        </w:rPr>
        <w:t>95</w:t>
      </w:r>
      <w:r w:rsidR="00EB7678" w:rsidRPr="00555A46">
        <w:rPr>
          <w:rFonts w:ascii="Times New Roman" w:hAnsi="Times New Roman"/>
          <w:sz w:val="28"/>
          <w:szCs w:val="28"/>
        </w:rPr>
        <w:t xml:space="preserve"> %</w:t>
      </w:r>
      <w:r w:rsidR="009A7C25">
        <w:rPr>
          <w:rFonts w:ascii="Times New Roman" w:hAnsi="Times New Roman"/>
          <w:sz w:val="28"/>
          <w:szCs w:val="28"/>
        </w:rPr>
        <w:t xml:space="preserve"> от всички дела, а наказателните – </w:t>
      </w:r>
      <w:r w:rsidR="00B908FF">
        <w:rPr>
          <w:rFonts w:ascii="Times New Roman" w:hAnsi="Times New Roman"/>
          <w:sz w:val="28"/>
          <w:szCs w:val="28"/>
        </w:rPr>
        <w:t>8 735</w:t>
      </w:r>
      <w:r w:rsidR="00262ED8">
        <w:rPr>
          <w:rFonts w:ascii="Times New Roman" w:hAnsi="Times New Roman"/>
          <w:sz w:val="28"/>
          <w:szCs w:val="28"/>
        </w:rPr>
        <w:t xml:space="preserve"> броя</w:t>
      </w:r>
      <w:r w:rsidR="00F911DF">
        <w:rPr>
          <w:rFonts w:ascii="Times New Roman" w:hAnsi="Times New Roman"/>
          <w:sz w:val="28"/>
          <w:szCs w:val="28"/>
          <w:lang w:val="en-US"/>
        </w:rPr>
        <w:t xml:space="preserve"> </w:t>
      </w:r>
      <w:r w:rsidR="009A7C25">
        <w:rPr>
          <w:rFonts w:ascii="Times New Roman" w:hAnsi="Times New Roman"/>
          <w:sz w:val="28"/>
          <w:szCs w:val="28"/>
        </w:rPr>
        <w:t xml:space="preserve">или </w:t>
      </w:r>
      <w:r w:rsidR="00EB7678" w:rsidRPr="00555A46">
        <w:rPr>
          <w:rFonts w:ascii="Times New Roman" w:hAnsi="Times New Roman"/>
          <w:sz w:val="28"/>
          <w:szCs w:val="28"/>
        </w:rPr>
        <w:t xml:space="preserve"> </w:t>
      </w:r>
      <w:r w:rsidR="00F911DF">
        <w:rPr>
          <w:rFonts w:ascii="Times New Roman" w:hAnsi="Times New Roman"/>
          <w:sz w:val="28"/>
          <w:szCs w:val="28"/>
          <w:lang w:val="en-US"/>
        </w:rPr>
        <w:t>2</w:t>
      </w:r>
      <w:r w:rsidR="006B2807">
        <w:rPr>
          <w:rFonts w:ascii="Times New Roman" w:hAnsi="Times New Roman"/>
          <w:sz w:val="28"/>
          <w:szCs w:val="28"/>
        </w:rPr>
        <w:t>7</w:t>
      </w:r>
      <w:r w:rsidR="00EB7678">
        <w:rPr>
          <w:rFonts w:ascii="Times New Roman" w:hAnsi="Times New Roman"/>
          <w:sz w:val="28"/>
          <w:szCs w:val="28"/>
        </w:rPr>
        <w:t>,</w:t>
      </w:r>
      <w:r w:rsidR="00B908FF">
        <w:rPr>
          <w:rFonts w:ascii="Times New Roman" w:hAnsi="Times New Roman"/>
          <w:sz w:val="28"/>
          <w:szCs w:val="28"/>
        </w:rPr>
        <w:t>05</w:t>
      </w:r>
      <w:r w:rsidR="00EB7678" w:rsidRPr="00555A46">
        <w:rPr>
          <w:rFonts w:ascii="Times New Roman" w:hAnsi="Times New Roman"/>
          <w:sz w:val="28"/>
          <w:szCs w:val="28"/>
        </w:rPr>
        <w:t xml:space="preserve"> %</w:t>
      </w:r>
      <w:r w:rsidR="009A7C25">
        <w:rPr>
          <w:rFonts w:ascii="Times New Roman" w:hAnsi="Times New Roman"/>
          <w:sz w:val="28"/>
          <w:szCs w:val="28"/>
        </w:rPr>
        <w:t xml:space="preserve"> от всички дела</w:t>
      </w:r>
      <w:r w:rsidRPr="00555A46">
        <w:rPr>
          <w:rFonts w:ascii="Times New Roman" w:hAnsi="Times New Roman"/>
          <w:sz w:val="28"/>
          <w:szCs w:val="28"/>
        </w:rPr>
        <w:t>.</w:t>
      </w:r>
    </w:p>
    <w:p w:rsidR="00E83F6A"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От горните </w:t>
      </w:r>
      <w:r w:rsidR="00D63091" w:rsidRPr="00555A46">
        <w:rPr>
          <w:rFonts w:ascii="Times New Roman" w:hAnsi="Times New Roman"/>
          <w:sz w:val="28"/>
          <w:szCs w:val="28"/>
        </w:rPr>
        <w:t>числа</w:t>
      </w:r>
      <w:r w:rsidRPr="00555A46">
        <w:rPr>
          <w:rFonts w:ascii="Times New Roman" w:hAnsi="Times New Roman"/>
          <w:sz w:val="28"/>
          <w:szCs w:val="28"/>
        </w:rPr>
        <w:t xml:space="preserve"> като основен за поредна година се налага изводът, че преобладаващият брой дела за разглеждане през отчетната година са били граждански, които надвишават наказателните</w:t>
      </w:r>
      <w:r w:rsidR="002A674C">
        <w:rPr>
          <w:rFonts w:ascii="Times New Roman" w:hAnsi="Times New Roman"/>
          <w:sz w:val="28"/>
          <w:szCs w:val="28"/>
        </w:rPr>
        <w:t xml:space="preserve"> </w:t>
      </w:r>
      <w:r w:rsidR="004161AC">
        <w:rPr>
          <w:rFonts w:ascii="Times New Roman" w:hAnsi="Times New Roman"/>
          <w:sz w:val="28"/>
          <w:szCs w:val="28"/>
        </w:rPr>
        <w:t>близо</w:t>
      </w:r>
      <w:r w:rsidR="002A674C">
        <w:rPr>
          <w:rFonts w:ascii="Times New Roman" w:hAnsi="Times New Roman"/>
          <w:sz w:val="28"/>
          <w:szCs w:val="28"/>
        </w:rPr>
        <w:t xml:space="preserve"> два пъти</w:t>
      </w:r>
      <w:r w:rsidR="004161AC">
        <w:rPr>
          <w:rFonts w:ascii="Times New Roman" w:hAnsi="Times New Roman"/>
          <w:sz w:val="28"/>
          <w:szCs w:val="28"/>
        </w:rPr>
        <w:t xml:space="preserve"> и половина</w:t>
      </w:r>
      <w:r w:rsidRPr="00555A46">
        <w:rPr>
          <w:rFonts w:ascii="Times New Roman" w:hAnsi="Times New Roman"/>
          <w:sz w:val="28"/>
          <w:szCs w:val="28"/>
        </w:rPr>
        <w:t xml:space="preserve">. </w:t>
      </w:r>
      <w:r w:rsidR="00FE1EBA">
        <w:rPr>
          <w:rFonts w:ascii="Times New Roman" w:hAnsi="Times New Roman"/>
          <w:sz w:val="28"/>
          <w:szCs w:val="28"/>
        </w:rPr>
        <w:t>Т</w:t>
      </w:r>
      <w:r w:rsidR="00EB7678">
        <w:rPr>
          <w:rFonts w:ascii="Times New Roman" w:hAnsi="Times New Roman"/>
          <w:sz w:val="28"/>
          <w:szCs w:val="28"/>
        </w:rPr>
        <w:t xml:space="preserve">ази тенденция се запазва </w:t>
      </w:r>
      <w:r w:rsidR="00B908FF">
        <w:rPr>
          <w:rFonts w:ascii="Times New Roman" w:hAnsi="Times New Roman"/>
          <w:sz w:val="28"/>
          <w:szCs w:val="28"/>
        </w:rPr>
        <w:t xml:space="preserve">въпреки намалението на постъпилите дела </w:t>
      </w:r>
      <w:r w:rsidR="006B2807">
        <w:rPr>
          <w:rFonts w:ascii="Times New Roman" w:hAnsi="Times New Roman"/>
          <w:sz w:val="28"/>
          <w:szCs w:val="28"/>
        </w:rPr>
        <w:t>и съответно на разгледаните граждански дела</w:t>
      </w:r>
      <w:r w:rsidR="00021210" w:rsidRPr="00555A46">
        <w:rPr>
          <w:rFonts w:ascii="Times New Roman" w:hAnsi="Times New Roman"/>
          <w:sz w:val="28"/>
          <w:szCs w:val="28"/>
        </w:rPr>
        <w:t xml:space="preserve"> </w:t>
      </w:r>
      <w:r w:rsidR="006B2807">
        <w:rPr>
          <w:rFonts w:ascii="Times New Roman" w:hAnsi="Times New Roman"/>
          <w:sz w:val="28"/>
          <w:szCs w:val="28"/>
        </w:rPr>
        <w:t xml:space="preserve">– </w:t>
      </w:r>
      <w:r w:rsidR="00B908FF">
        <w:rPr>
          <w:rFonts w:ascii="Times New Roman" w:hAnsi="Times New Roman"/>
          <w:sz w:val="28"/>
          <w:szCs w:val="28"/>
        </w:rPr>
        <w:t>1 430</w:t>
      </w:r>
      <w:r w:rsidR="00E83F6A">
        <w:rPr>
          <w:rFonts w:ascii="Times New Roman" w:hAnsi="Times New Roman"/>
          <w:sz w:val="28"/>
          <w:szCs w:val="28"/>
        </w:rPr>
        <w:t xml:space="preserve"> бро</w:t>
      </w:r>
      <w:r w:rsidR="00D0063B">
        <w:rPr>
          <w:rFonts w:ascii="Times New Roman" w:hAnsi="Times New Roman"/>
          <w:sz w:val="28"/>
          <w:szCs w:val="28"/>
        </w:rPr>
        <w:t>я</w:t>
      </w:r>
      <w:r w:rsidR="00E83F6A">
        <w:rPr>
          <w:rFonts w:ascii="Times New Roman" w:hAnsi="Times New Roman"/>
          <w:sz w:val="28"/>
          <w:szCs w:val="28"/>
        </w:rPr>
        <w:t xml:space="preserve"> граждански дела </w:t>
      </w:r>
      <w:r w:rsidR="004161AC">
        <w:rPr>
          <w:rFonts w:ascii="Times New Roman" w:hAnsi="Times New Roman"/>
          <w:sz w:val="28"/>
          <w:szCs w:val="28"/>
        </w:rPr>
        <w:t>по</w:t>
      </w:r>
      <w:r w:rsidR="00B908FF">
        <w:rPr>
          <w:rFonts w:ascii="Times New Roman" w:hAnsi="Times New Roman"/>
          <w:sz w:val="28"/>
          <w:szCs w:val="28"/>
        </w:rPr>
        <w:t>-малко</w:t>
      </w:r>
      <w:r w:rsidR="004161AC">
        <w:rPr>
          <w:rFonts w:ascii="Times New Roman" w:hAnsi="Times New Roman"/>
          <w:sz w:val="28"/>
          <w:szCs w:val="28"/>
        </w:rPr>
        <w:t xml:space="preserve"> </w:t>
      </w:r>
      <w:r w:rsidR="00E83F6A">
        <w:rPr>
          <w:rFonts w:ascii="Times New Roman" w:hAnsi="Times New Roman"/>
          <w:sz w:val="28"/>
          <w:szCs w:val="28"/>
        </w:rPr>
        <w:t xml:space="preserve">са постъпили </w:t>
      </w:r>
      <w:r w:rsidR="004161AC">
        <w:rPr>
          <w:rFonts w:ascii="Times New Roman" w:hAnsi="Times New Roman"/>
          <w:sz w:val="28"/>
          <w:szCs w:val="28"/>
        </w:rPr>
        <w:t>през 202</w:t>
      </w:r>
      <w:r w:rsidR="00B908FF">
        <w:rPr>
          <w:rFonts w:ascii="Times New Roman" w:hAnsi="Times New Roman"/>
          <w:sz w:val="28"/>
          <w:szCs w:val="28"/>
        </w:rPr>
        <w:t>2</w:t>
      </w:r>
      <w:r w:rsidR="004161AC">
        <w:rPr>
          <w:rFonts w:ascii="Times New Roman" w:hAnsi="Times New Roman"/>
          <w:sz w:val="28"/>
          <w:szCs w:val="28"/>
        </w:rPr>
        <w:t>г. в сравнение с</w:t>
      </w:r>
      <w:r w:rsidR="00E83F6A">
        <w:rPr>
          <w:rFonts w:ascii="Times New Roman" w:hAnsi="Times New Roman"/>
          <w:sz w:val="28"/>
          <w:szCs w:val="28"/>
        </w:rPr>
        <w:t xml:space="preserve"> 20</w:t>
      </w:r>
      <w:r w:rsidR="00EB7678">
        <w:rPr>
          <w:rFonts w:ascii="Times New Roman" w:hAnsi="Times New Roman"/>
          <w:sz w:val="28"/>
          <w:szCs w:val="28"/>
        </w:rPr>
        <w:t>2</w:t>
      </w:r>
      <w:r w:rsidR="00B908FF">
        <w:rPr>
          <w:rFonts w:ascii="Times New Roman" w:hAnsi="Times New Roman"/>
          <w:sz w:val="28"/>
          <w:szCs w:val="28"/>
        </w:rPr>
        <w:t>1</w:t>
      </w:r>
      <w:r w:rsidR="004161AC">
        <w:rPr>
          <w:rFonts w:ascii="Times New Roman" w:hAnsi="Times New Roman"/>
          <w:sz w:val="28"/>
          <w:szCs w:val="28"/>
        </w:rPr>
        <w:t>г</w:t>
      </w:r>
      <w:r w:rsidR="00E83F6A">
        <w:rPr>
          <w:rFonts w:ascii="Times New Roman" w:hAnsi="Times New Roman"/>
          <w:sz w:val="28"/>
          <w:szCs w:val="28"/>
        </w:rPr>
        <w:t>.</w:t>
      </w:r>
    </w:p>
    <w:p w:rsidR="00D422DE" w:rsidRDefault="00E83F6A" w:rsidP="009632CF">
      <w:pPr>
        <w:spacing w:after="0"/>
        <w:ind w:firstLine="708"/>
        <w:jc w:val="both"/>
        <w:rPr>
          <w:rFonts w:ascii="Times New Roman" w:hAnsi="Times New Roman"/>
          <w:sz w:val="28"/>
          <w:szCs w:val="28"/>
        </w:rPr>
      </w:pPr>
      <w:r>
        <w:rPr>
          <w:rFonts w:ascii="Times New Roman" w:hAnsi="Times New Roman"/>
          <w:sz w:val="28"/>
          <w:szCs w:val="28"/>
        </w:rPr>
        <w:t>П</w:t>
      </w:r>
      <w:r w:rsidR="001B2863" w:rsidRPr="00555A46">
        <w:rPr>
          <w:rFonts w:ascii="Times New Roman" w:hAnsi="Times New Roman"/>
          <w:sz w:val="28"/>
          <w:szCs w:val="28"/>
        </w:rPr>
        <w:t>остъплението на наказателни дела в сравнение с 20</w:t>
      </w:r>
      <w:r w:rsidR="004161AC">
        <w:rPr>
          <w:rFonts w:ascii="Times New Roman" w:hAnsi="Times New Roman"/>
          <w:sz w:val="28"/>
          <w:szCs w:val="28"/>
        </w:rPr>
        <w:t>2</w:t>
      </w:r>
      <w:r w:rsidR="00B908FF">
        <w:rPr>
          <w:rFonts w:ascii="Times New Roman" w:hAnsi="Times New Roman"/>
          <w:sz w:val="28"/>
          <w:szCs w:val="28"/>
        </w:rPr>
        <w:t>1</w:t>
      </w:r>
      <w:r w:rsidR="001B2863" w:rsidRPr="00555A46">
        <w:rPr>
          <w:rFonts w:ascii="Times New Roman" w:hAnsi="Times New Roman"/>
          <w:sz w:val="28"/>
          <w:szCs w:val="28"/>
        </w:rPr>
        <w:t>г</w:t>
      </w:r>
      <w:r w:rsidR="004161AC">
        <w:rPr>
          <w:rFonts w:ascii="Times New Roman" w:hAnsi="Times New Roman"/>
          <w:sz w:val="28"/>
          <w:szCs w:val="28"/>
        </w:rPr>
        <w:t xml:space="preserve">. също </w:t>
      </w:r>
      <w:r w:rsidR="00B908FF">
        <w:rPr>
          <w:rFonts w:ascii="Times New Roman" w:hAnsi="Times New Roman"/>
          <w:sz w:val="28"/>
          <w:szCs w:val="28"/>
        </w:rPr>
        <w:t>е намаляло</w:t>
      </w:r>
      <w:r w:rsidR="00D0063B">
        <w:rPr>
          <w:rFonts w:ascii="Times New Roman" w:hAnsi="Times New Roman"/>
          <w:sz w:val="28"/>
          <w:szCs w:val="28"/>
        </w:rPr>
        <w:t xml:space="preserve"> </w:t>
      </w:r>
      <w:r w:rsidR="001B2863" w:rsidRPr="00555A46">
        <w:rPr>
          <w:rFonts w:ascii="Times New Roman" w:hAnsi="Times New Roman"/>
          <w:sz w:val="28"/>
          <w:szCs w:val="28"/>
        </w:rPr>
        <w:t xml:space="preserve">с </w:t>
      </w:r>
      <w:r w:rsidR="00182EC7">
        <w:rPr>
          <w:rFonts w:ascii="Times New Roman" w:hAnsi="Times New Roman"/>
          <w:sz w:val="28"/>
          <w:szCs w:val="28"/>
        </w:rPr>
        <w:t>986</w:t>
      </w:r>
      <w:r w:rsidR="001B2863" w:rsidRPr="00555A46">
        <w:rPr>
          <w:rFonts w:ascii="Times New Roman" w:hAnsi="Times New Roman"/>
          <w:sz w:val="28"/>
          <w:szCs w:val="28"/>
        </w:rPr>
        <w:t xml:space="preserve"> дела, </w:t>
      </w:r>
      <w:r w:rsidR="00474589">
        <w:rPr>
          <w:rFonts w:ascii="Times New Roman" w:hAnsi="Times New Roman"/>
          <w:sz w:val="28"/>
          <w:szCs w:val="28"/>
        </w:rPr>
        <w:t xml:space="preserve">т.е. налице е </w:t>
      </w:r>
      <w:r w:rsidR="00182EC7">
        <w:rPr>
          <w:rFonts w:ascii="Times New Roman" w:hAnsi="Times New Roman"/>
          <w:sz w:val="28"/>
          <w:szCs w:val="28"/>
        </w:rPr>
        <w:t>значително намаление</w:t>
      </w:r>
      <w:r w:rsidR="00474589">
        <w:rPr>
          <w:rFonts w:ascii="Times New Roman" w:hAnsi="Times New Roman"/>
          <w:sz w:val="28"/>
          <w:szCs w:val="28"/>
        </w:rPr>
        <w:t xml:space="preserve"> в броя на постъпленията на наказателни дела, като различият</w:t>
      </w:r>
      <w:r w:rsidR="00EB7678">
        <w:rPr>
          <w:rFonts w:ascii="Times New Roman" w:hAnsi="Times New Roman"/>
          <w:sz w:val="28"/>
          <w:szCs w:val="28"/>
        </w:rPr>
        <w:t xml:space="preserve">а </w:t>
      </w:r>
      <w:r w:rsidR="004161AC">
        <w:rPr>
          <w:rFonts w:ascii="Times New Roman" w:hAnsi="Times New Roman"/>
          <w:sz w:val="28"/>
          <w:szCs w:val="28"/>
        </w:rPr>
        <w:t>в сравнение с предходната година</w:t>
      </w:r>
      <w:r w:rsidR="00474589">
        <w:rPr>
          <w:rFonts w:ascii="Times New Roman" w:hAnsi="Times New Roman"/>
          <w:sz w:val="28"/>
          <w:szCs w:val="28"/>
        </w:rPr>
        <w:t xml:space="preserve"> са </w:t>
      </w:r>
      <w:r w:rsidR="00D0063B">
        <w:rPr>
          <w:rFonts w:ascii="Times New Roman" w:hAnsi="Times New Roman"/>
          <w:sz w:val="28"/>
          <w:szCs w:val="28"/>
        </w:rPr>
        <w:t>в посока намаляване броя на постъп</w:t>
      </w:r>
      <w:r w:rsidR="004161AC">
        <w:rPr>
          <w:rFonts w:ascii="Times New Roman" w:hAnsi="Times New Roman"/>
          <w:sz w:val="28"/>
          <w:szCs w:val="28"/>
        </w:rPr>
        <w:t xml:space="preserve">ленията на: наказателните дела от общ характер – с </w:t>
      </w:r>
      <w:r w:rsidR="00182EC7">
        <w:rPr>
          <w:rFonts w:ascii="Times New Roman" w:hAnsi="Times New Roman"/>
          <w:sz w:val="28"/>
          <w:szCs w:val="28"/>
        </w:rPr>
        <w:t>211</w:t>
      </w:r>
      <w:r w:rsidR="004161AC">
        <w:rPr>
          <w:rFonts w:ascii="Times New Roman" w:hAnsi="Times New Roman"/>
          <w:sz w:val="28"/>
          <w:szCs w:val="28"/>
        </w:rPr>
        <w:t xml:space="preserve"> дела; </w:t>
      </w:r>
      <w:r w:rsidR="00D0063B">
        <w:rPr>
          <w:rFonts w:ascii="Times New Roman" w:hAnsi="Times New Roman"/>
          <w:sz w:val="28"/>
          <w:szCs w:val="28"/>
        </w:rPr>
        <w:t xml:space="preserve"> </w:t>
      </w:r>
      <w:r w:rsidR="004161AC">
        <w:rPr>
          <w:rFonts w:ascii="Times New Roman" w:hAnsi="Times New Roman"/>
          <w:sz w:val="28"/>
          <w:szCs w:val="28"/>
        </w:rPr>
        <w:t xml:space="preserve">административнонаказателните дела по реда на чл. 78а НК – с </w:t>
      </w:r>
      <w:r w:rsidR="00182EC7">
        <w:rPr>
          <w:rFonts w:ascii="Times New Roman" w:hAnsi="Times New Roman"/>
          <w:sz w:val="28"/>
          <w:szCs w:val="28"/>
        </w:rPr>
        <w:t>57</w:t>
      </w:r>
      <w:r w:rsidR="004161AC">
        <w:rPr>
          <w:rFonts w:ascii="Times New Roman" w:hAnsi="Times New Roman"/>
          <w:sz w:val="28"/>
          <w:szCs w:val="28"/>
        </w:rPr>
        <w:t xml:space="preserve"> дела; наказателните от частен характер дела – с </w:t>
      </w:r>
      <w:r w:rsidR="00182EC7">
        <w:rPr>
          <w:rFonts w:ascii="Times New Roman" w:hAnsi="Times New Roman"/>
          <w:sz w:val="28"/>
          <w:szCs w:val="28"/>
        </w:rPr>
        <w:t>16</w:t>
      </w:r>
      <w:r w:rsidR="004161AC">
        <w:rPr>
          <w:rFonts w:ascii="Times New Roman" w:hAnsi="Times New Roman"/>
          <w:sz w:val="28"/>
          <w:szCs w:val="28"/>
        </w:rPr>
        <w:t xml:space="preserve"> дела</w:t>
      </w:r>
      <w:r w:rsidR="00182EC7">
        <w:rPr>
          <w:rFonts w:ascii="Times New Roman" w:hAnsi="Times New Roman"/>
          <w:sz w:val="28"/>
          <w:szCs w:val="28"/>
        </w:rPr>
        <w:t xml:space="preserve"> и </w:t>
      </w:r>
      <w:r w:rsidR="004161AC">
        <w:rPr>
          <w:rFonts w:ascii="Times New Roman" w:hAnsi="Times New Roman"/>
          <w:sz w:val="28"/>
          <w:szCs w:val="28"/>
        </w:rPr>
        <w:t xml:space="preserve"> </w:t>
      </w:r>
      <w:r w:rsidR="00182EC7">
        <w:rPr>
          <w:rFonts w:ascii="Times New Roman" w:hAnsi="Times New Roman"/>
          <w:sz w:val="28"/>
          <w:szCs w:val="28"/>
        </w:rPr>
        <w:t xml:space="preserve">административнонаказателните дела – с 875 </w:t>
      </w:r>
      <w:r w:rsidR="00D0063B">
        <w:rPr>
          <w:rFonts w:ascii="Times New Roman" w:hAnsi="Times New Roman"/>
          <w:sz w:val="28"/>
          <w:szCs w:val="28"/>
        </w:rPr>
        <w:t>и увеличаване</w:t>
      </w:r>
      <w:r w:rsidR="00474589">
        <w:rPr>
          <w:rFonts w:ascii="Times New Roman" w:hAnsi="Times New Roman"/>
          <w:sz w:val="28"/>
          <w:szCs w:val="28"/>
        </w:rPr>
        <w:t xml:space="preserve"> </w:t>
      </w:r>
      <w:r w:rsidR="00086B00">
        <w:rPr>
          <w:rFonts w:ascii="Times New Roman" w:hAnsi="Times New Roman"/>
          <w:sz w:val="28"/>
          <w:szCs w:val="28"/>
        </w:rPr>
        <w:t xml:space="preserve">за отчетния период </w:t>
      </w:r>
      <w:r w:rsidR="00D0063B">
        <w:rPr>
          <w:rFonts w:ascii="Times New Roman" w:hAnsi="Times New Roman"/>
          <w:sz w:val="28"/>
          <w:szCs w:val="28"/>
        </w:rPr>
        <w:t xml:space="preserve">броя на постъпленията на </w:t>
      </w:r>
      <w:r w:rsidR="00182EC7">
        <w:rPr>
          <w:rFonts w:ascii="Times New Roman" w:hAnsi="Times New Roman"/>
          <w:sz w:val="28"/>
          <w:szCs w:val="28"/>
        </w:rPr>
        <w:t>частно-наказателните дела – със 173 дела</w:t>
      </w:r>
      <w:r w:rsidR="00D422DE">
        <w:rPr>
          <w:rFonts w:ascii="Times New Roman" w:hAnsi="Times New Roman"/>
          <w:sz w:val="28"/>
          <w:szCs w:val="28"/>
        </w:rPr>
        <w:t>.</w:t>
      </w:r>
      <w:r w:rsidR="00474589">
        <w:rPr>
          <w:rFonts w:ascii="Times New Roman" w:hAnsi="Times New Roman"/>
          <w:sz w:val="28"/>
          <w:szCs w:val="28"/>
        </w:rPr>
        <w:t xml:space="preserve"> </w:t>
      </w:r>
    </w:p>
    <w:p w:rsidR="00082BF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Общо постъпленията при гражда</w:t>
      </w:r>
      <w:r w:rsidR="00E83F6A">
        <w:rPr>
          <w:rFonts w:ascii="Times New Roman" w:hAnsi="Times New Roman"/>
          <w:sz w:val="28"/>
          <w:szCs w:val="28"/>
        </w:rPr>
        <w:t>нските</w:t>
      </w:r>
      <w:r w:rsidR="00B767DC">
        <w:rPr>
          <w:rFonts w:ascii="Times New Roman" w:hAnsi="Times New Roman"/>
          <w:sz w:val="28"/>
          <w:szCs w:val="28"/>
        </w:rPr>
        <w:t xml:space="preserve"> и наказателните</w:t>
      </w:r>
      <w:r w:rsidR="00E83F6A">
        <w:rPr>
          <w:rFonts w:ascii="Times New Roman" w:hAnsi="Times New Roman"/>
          <w:sz w:val="28"/>
          <w:szCs w:val="28"/>
        </w:rPr>
        <w:t xml:space="preserve"> дела са </w:t>
      </w:r>
      <w:r w:rsidR="0087046E">
        <w:rPr>
          <w:rFonts w:ascii="Times New Roman" w:hAnsi="Times New Roman"/>
          <w:sz w:val="28"/>
          <w:szCs w:val="28"/>
        </w:rPr>
        <w:t>претърпели промяна в сравнение</w:t>
      </w:r>
      <w:r w:rsidRPr="00555A46">
        <w:rPr>
          <w:rFonts w:ascii="Times New Roman" w:hAnsi="Times New Roman"/>
          <w:sz w:val="28"/>
          <w:szCs w:val="28"/>
        </w:rPr>
        <w:t xml:space="preserve"> с 20</w:t>
      </w:r>
      <w:r w:rsidR="003E340D">
        <w:rPr>
          <w:rFonts w:ascii="Times New Roman" w:hAnsi="Times New Roman"/>
          <w:sz w:val="28"/>
          <w:szCs w:val="28"/>
        </w:rPr>
        <w:t>2</w:t>
      </w:r>
      <w:r w:rsidR="00182EC7">
        <w:rPr>
          <w:rFonts w:ascii="Times New Roman" w:hAnsi="Times New Roman"/>
          <w:sz w:val="28"/>
          <w:szCs w:val="28"/>
        </w:rPr>
        <w:t>1</w:t>
      </w:r>
      <w:r w:rsidRPr="00555A46">
        <w:rPr>
          <w:rFonts w:ascii="Times New Roman" w:hAnsi="Times New Roman"/>
          <w:sz w:val="28"/>
          <w:szCs w:val="28"/>
        </w:rPr>
        <w:t>г.</w:t>
      </w:r>
      <w:r w:rsidR="00182EC7">
        <w:rPr>
          <w:rFonts w:ascii="Times New Roman" w:hAnsi="Times New Roman"/>
          <w:sz w:val="28"/>
          <w:szCs w:val="28"/>
        </w:rPr>
        <w:t xml:space="preserve"> в посока на тяхното намаляване</w:t>
      </w:r>
      <w:r w:rsidR="00B767DC">
        <w:rPr>
          <w:rFonts w:ascii="Times New Roman" w:hAnsi="Times New Roman"/>
          <w:sz w:val="28"/>
          <w:szCs w:val="28"/>
        </w:rPr>
        <w:t xml:space="preserve">, като при първите </w:t>
      </w:r>
      <w:r w:rsidR="0087046E">
        <w:rPr>
          <w:rFonts w:ascii="Times New Roman" w:hAnsi="Times New Roman"/>
          <w:sz w:val="28"/>
          <w:szCs w:val="28"/>
        </w:rPr>
        <w:t xml:space="preserve">е налице </w:t>
      </w:r>
      <w:r w:rsidR="00182EC7">
        <w:rPr>
          <w:rFonts w:ascii="Times New Roman" w:hAnsi="Times New Roman"/>
          <w:sz w:val="28"/>
          <w:szCs w:val="28"/>
        </w:rPr>
        <w:t>намаление</w:t>
      </w:r>
      <w:r w:rsidRPr="00555A46">
        <w:rPr>
          <w:rFonts w:ascii="Times New Roman" w:hAnsi="Times New Roman"/>
          <w:sz w:val="28"/>
          <w:szCs w:val="28"/>
        </w:rPr>
        <w:t xml:space="preserve"> с</w:t>
      </w:r>
      <w:r w:rsidR="00182EC7">
        <w:rPr>
          <w:rFonts w:ascii="Times New Roman" w:hAnsi="Times New Roman"/>
          <w:sz w:val="28"/>
          <w:szCs w:val="28"/>
        </w:rPr>
        <w:t>ъс</w:t>
      </w:r>
      <w:r w:rsidRPr="00555A46">
        <w:rPr>
          <w:rFonts w:ascii="Times New Roman" w:hAnsi="Times New Roman"/>
          <w:sz w:val="28"/>
          <w:szCs w:val="28"/>
        </w:rPr>
        <w:t xml:space="preserve"> </w:t>
      </w:r>
      <w:r w:rsidR="00182EC7">
        <w:rPr>
          <w:rFonts w:ascii="Times New Roman" w:hAnsi="Times New Roman"/>
          <w:sz w:val="28"/>
          <w:szCs w:val="28"/>
        </w:rPr>
        <w:t>7</w:t>
      </w:r>
      <w:r w:rsidRPr="00555A46">
        <w:rPr>
          <w:rFonts w:ascii="Times New Roman" w:hAnsi="Times New Roman"/>
          <w:sz w:val="28"/>
          <w:szCs w:val="28"/>
        </w:rPr>
        <w:t>,</w:t>
      </w:r>
      <w:r w:rsidR="00182EC7">
        <w:rPr>
          <w:rFonts w:ascii="Times New Roman" w:hAnsi="Times New Roman"/>
          <w:sz w:val="28"/>
          <w:szCs w:val="28"/>
        </w:rPr>
        <w:t>36</w:t>
      </w:r>
      <w:r w:rsidRPr="00555A46">
        <w:rPr>
          <w:rFonts w:ascii="Times New Roman" w:hAnsi="Times New Roman"/>
          <w:sz w:val="28"/>
          <w:szCs w:val="28"/>
        </w:rPr>
        <w:t xml:space="preserve"> %, а при </w:t>
      </w:r>
      <w:r w:rsidR="00B767DC">
        <w:rPr>
          <w:rFonts w:ascii="Times New Roman" w:hAnsi="Times New Roman"/>
          <w:sz w:val="28"/>
          <w:szCs w:val="28"/>
        </w:rPr>
        <w:t xml:space="preserve">вторите </w:t>
      </w:r>
      <w:r w:rsidR="00182EC7">
        <w:rPr>
          <w:rFonts w:ascii="Times New Roman" w:hAnsi="Times New Roman"/>
          <w:sz w:val="28"/>
          <w:szCs w:val="28"/>
        </w:rPr>
        <w:t>намал</w:t>
      </w:r>
      <w:r w:rsidR="003E340D">
        <w:rPr>
          <w:rFonts w:ascii="Times New Roman" w:hAnsi="Times New Roman"/>
          <w:sz w:val="28"/>
          <w:szCs w:val="28"/>
        </w:rPr>
        <w:t>е</w:t>
      </w:r>
      <w:r w:rsidR="00086B00">
        <w:rPr>
          <w:rFonts w:ascii="Times New Roman" w:hAnsi="Times New Roman"/>
          <w:sz w:val="28"/>
          <w:szCs w:val="28"/>
        </w:rPr>
        <w:t>нието е</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 </w:t>
      </w:r>
      <w:r w:rsidR="00182EC7">
        <w:rPr>
          <w:rFonts w:ascii="Times New Roman" w:hAnsi="Times New Roman"/>
          <w:sz w:val="28"/>
          <w:szCs w:val="28"/>
        </w:rPr>
        <w:t>11</w:t>
      </w:r>
      <w:r w:rsidR="00B51BDB">
        <w:rPr>
          <w:rFonts w:ascii="Times New Roman" w:hAnsi="Times New Roman"/>
          <w:sz w:val="28"/>
          <w:szCs w:val="28"/>
        </w:rPr>
        <w:t>,</w:t>
      </w:r>
      <w:r w:rsidR="00182EC7">
        <w:rPr>
          <w:rFonts w:ascii="Times New Roman" w:hAnsi="Times New Roman"/>
          <w:sz w:val="28"/>
          <w:szCs w:val="28"/>
        </w:rPr>
        <w:t>67</w:t>
      </w:r>
      <w:r w:rsidRPr="00555A46">
        <w:rPr>
          <w:rFonts w:ascii="Times New Roman" w:hAnsi="Times New Roman"/>
          <w:sz w:val="28"/>
          <w:szCs w:val="28"/>
        </w:rPr>
        <w:t xml:space="preserve"> %. </w:t>
      </w:r>
    </w:p>
    <w:p w:rsidR="00FE43A9" w:rsidRDefault="00FE43A9" w:rsidP="009632CF">
      <w:pPr>
        <w:spacing w:after="0"/>
        <w:ind w:firstLine="708"/>
        <w:jc w:val="both"/>
        <w:rPr>
          <w:rFonts w:ascii="Times New Roman" w:hAnsi="Times New Roman"/>
          <w:sz w:val="28"/>
          <w:szCs w:val="28"/>
        </w:rPr>
      </w:pPr>
    </w:p>
    <w:p w:rsidR="00FE43A9" w:rsidRPr="00FE43A9" w:rsidRDefault="00FE43A9" w:rsidP="009632CF">
      <w:pPr>
        <w:spacing w:after="0"/>
        <w:ind w:firstLine="708"/>
        <w:jc w:val="both"/>
        <w:rPr>
          <w:rFonts w:ascii="Times New Roman" w:hAnsi="Times New Roman"/>
          <w:sz w:val="28"/>
          <w:szCs w:val="28"/>
        </w:rPr>
      </w:pPr>
    </w:p>
    <w:p w:rsidR="001B2863" w:rsidRDefault="001B2863" w:rsidP="009632CF">
      <w:pPr>
        <w:spacing w:after="0"/>
        <w:ind w:firstLine="708"/>
        <w:jc w:val="both"/>
        <w:rPr>
          <w:rFonts w:ascii="Times New Roman" w:hAnsi="Times New Roman"/>
          <w:b/>
          <w:sz w:val="32"/>
          <w:szCs w:val="32"/>
        </w:rPr>
      </w:pPr>
      <w:r w:rsidRPr="009817B6">
        <w:rPr>
          <w:rFonts w:ascii="Times New Roman" w:hAnsi="Times New Roman"/>
          <w:b/>
          <w:sz w:val="32"/>
          <w:szCs w:val="32"/>
        </w:rPr>
        <w:t xml:space="preserve">Б. Брой свършени </w:t>
      </w:r>
      <w:r w:rsidR="0087046E">
        <w:rPr>
          <w:rFonts w:ascii="Times New Roman" w:hAnsi="Times New Roman"/>
          <w:b/>
          <w:sz w:val="32"/>
          <w:szCs w:val="32"/>
        </w:rPr>
        <w:t>(</w:t>
      </w:r>
      <w:r w:rsidRPr="009817B6">
        <w:rPr>
          <w:rFonts w:ascii="Times New Roman" w:hAnsi="Times New Roman"/>
          <w:b/>
          <w:sz w:val="32"/>
          <w:szCs w:val="32"/>
        </w:rPr>
        <w:t>решени</w:t>
      </w:r>
      <w:r w:rsidR="0087046E">
        <w:rPr>
          <w:rFonts w:ascii="Times New Roman" w:hAnsi="Times New Roman"/>
          <w:b/>
          <w:sz w:val="32"/>
          <w:szCs w:val="32"/>
        </w:rPr>
        <w:t>)</w:t>
      </w:r>
      <w:r w:rsidRPr="009817B6">
        <w:rPr>
          <w:rFonts w:ascii="Times New Roman" w:hAnsi="Times New Roman"/>
          <w:b/>
          <w:sz w:val="32"/>
          <w:szCs w:val="32"/>
        </w:rPr>
        <w:t xml:space="preserve"> дела в края на 20</w:t>
      </w:r>
      <w:r w:rsidR="00086B00">
        <w:rPr>
          <w:rFonts w:ascii="Times New Roman" w:hAnsi="Times New Roman"/>
          <w:b/>
          <w:sz w:val="32"/>
          <w:szCs w:val="32"/>
        </w:rPr>
        <w:t>2</w:t>
      </w:r>
      <w:r w:rsidR="00182EC7">
        <w:rPr>
          <w:rFonts w:ascii="Times New Roman" w:hAnsi="Times New Roman"/>
          <w:b/>
          <w:sz w:val="32"/>
          <w:szCs w:val="32"/>
        </w:rPr>
        <w:t>2</w:t>
      </w:r>
      <w:r w:rsidR="0087046E">
        <w:rPr>
          <w:rFonts w:ascii="Times New Roman" w:hAnsi="Times New Roman"/>
          <w:b/>
          <w:sz w:val="32"/>
          <w:szCs w:val="32"/>
        </w:rPr>
        <w:t xml:space="preserve"> </w:t>
      </w:r>
      <w:r w:rsidRPr="009817B6">
        <w:rPr>
          <w:rFonts w:ascii="Times New Roman" w:hAnsi="Times New Roman"/>
          <w:b/>
          <w:sz w:val="32"/>
          <w:szCs w:val="32"/>
        </w:rPr>
        <w:t>г.</w:t>
      </w:r>
    </w:p>
    <w:p w:rsidR="009632CF" w:rsidRPr="009632CF" w:rsidRDefault="009632CF" w:rsidP="009632CF">
      <w:pPr>
        <w:spacing w:after="0"/>
        <w:ind w:firstLine="708"/>
        <w:jc w:val="both"/>
        <w:rPr>
          <w:rFonts w:ascii="Times New Roman" w:hAnsi="Times New Roman"/>
          <w:b/>
          <w:sz w:val="24"/>
          <w:szCs w:val="24"/>
        </w:rPr>
      </w:pPr>
    </w:p>
    <w:p w:rsidR="00586712"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Общият брой свършени дела през отчетния период към 31.12.20</w:t>
      </w:r>
      <w:r w:rsidR="004A1742">
        <w:rPr>
          <w:rFonts w:ascii="Times New Roman" w:hAnsi="Times New Roman"/>
          <w:sz w:val="28"/>
          <w:szCs w:val="28"/>
        </w:rPr>
        <w:t>2</w:t>
      </w:r>
      <w:r w:rsidR="006A10F6">
        <w:rPr>
          <w:rFonts w:ascii="Times New Roman" w:hAnsi="Times New Roman"/>
          <w:sz w:val="28"/>
          <w:szCs w:val="28"/>
        </w:rPr>
        <w:t>2</w:t>
      </w:r>
      <w:r w:rsidR="0087046E">
        <w:rPr>
          <w:rFonts w:ascii="Times New Roman" w:hAnsi="Times New Roman"/>
          <w:sz w:val="28"/>
          <w:szCs w:val="28"/>
        </w:rPr>
        <w:t xml:space="preserve"> </w:t>
      </w:r>
      <w:r w:rsidRPr="00555A46">
        <w:rPr>
          <w:rFonts w:ascii="Times New Roman" w:hAnsi="Times New Roman"/>
          <w:sz w:val="28"/>
          <w:szCs w:val="28"/>
        </w:rPr>
        <w:t xml:space="preserve">г. е </w:t>
      </w:r>
      <w:r w:rsidR="004A1742">
        <w:rPr>
          <w:rFonts w:ascii="Times New Roman" w:hAnsi="Times New Roman"/>
          <w:sz w:val="28"/>
          <w:szCs w:val="28"/>
        </w:rPr>
        <w:t>2</w:t>
      </w:r>
      <w:r w:rsidR="006A10F6">
        <w:rPr>
          <w:rFonts w:ascii="Times New Roman" w:hAnsi="Times New Roman"/>
          <w:sz w:val="28"/>
          <w:szCs w:val="28"/>
        </w:rPr>
        <w:t>6</w:t>
      </w:r>
      <w:r w:rsidR="004A1742">
        <w:rPr>
          <w:rFonts w:ascii="Times New Roman" w:hAnsi="Times New Roman"/>
          <w:sz w:val="28"/>
          <w:szCs w:val="28"/>
        </w:rPr>
        <w:t xml:space="preserve"> </w:t>
      </w:r>
      <w:r w:rsidR="006A10F6">
        <w:rPr>
          <w:rFonts w:ascii="Times New Roman" w:hAnsi="Times New Roman"/>
          <w:sz w:val="28"/>
          <w:szCs w:val="28"/>
        </w:rPr>
        <w:t>355</w:t>
      </w:r>
      <w:r w:rsidRPr="00555A46">
        <w:rPr>
          <w:rFonts w:ascii="Times New Roman" w:hAnsi="Times New Roman"/>
          <w:sz w:val="28"/>
          <w:szCs w:val="28"/>
        </w:rPr>
        <w:t xml:space="preserve"> дела. От тях в тримесечен срок, видно от общия статистически отчет, са свършени </w:t>
      </w:r>
      <w:r w:rsidR="004A1742">
        <w:rPr>
          <w:rFonts w:ascii="Times New Roman" w:hAnsi="Times New Roman"/>
          <w:sz w:val="28"/>
          <w:szCs w:val="28"/>
        </w:rPr>
        <w:t>2</w:t>
      </w:r>
      <w:r w:rsidR="006A10F6">
        <w:rPr>
          <w:rFonts w:ascii="Times New Roman" w:hAnsi="Times New Roman"/>
          <w:sz w:val="28"/>
          <w:szCs w:val="28"/>
        </w:rPr>
        <w:t>1</w:t>
      </w:r>
      <w:r w:rsidR="004A1742">
        <w:rPr>
          <w:rFonts w:ascii="Times New Roman" w:hAnsi="Times New Roman"/>
          <w:sz w:val="28"/>
          <w:szCs w:val="28"/>
        </w:rPr>
        <w:t xml:space="preserve"> </w:t>
      </w:r>
      <w:r w:rsidR="006A10F6">
        <w:rPr>
          <w:rFonts w:ascii="Times New Roman" w:hAnsi="Times New Roman"/>
          <w:sz w:val="28"/>
          <w:szCs w:val="28"/>
        </w:rPr>
        <w:t>244</w:t>
      </w:r>
      <w:r w:rsidRPr="00555A46">
        <w:rPr>
          <w:rFonts w:ascii="Times New Roman" w:hAnsi="Times New Roman"/>
          <w:sz w:val="28"/>
          <w:szCs w:val="28"/>
        </w:rPr>
        <w:t xml:space="preserve"> дела</w:t>
      </w:r>
      <w:r w:rsidR="00287F09" w:rsidRPr="00555A46">
        <w:rPr>
          <w:rFonts w:ascii="Times New Roman" w:hAnsi="Times New Roman"/>
          <w:sz w:val="28"/>
          <w:szCs w:val="28"/>
        </w:rPr>
        <w:t xml:space="preserve"> – </w:t>
      </w:r>
      <w:r w:rsidRPr="00555A46">
        <w:rPr>
          <w:rFonts w:ascii="Times New Roman" w:hAnsi="Times New Roman"/>
          <w:sz w:val="28"/>
          <w:szCs w:val="28"/>
        </w:rPr>
        <w:t>8</w:t>
      </w:r>
      <w:r w:rsidR="006A10F6">
        <w:rPr>
          <w:rFonts w:ascii="Times New Roman" w:hAnsi="Times New Roman"/>
          <w:sz w:val="28"/>
          <w:szCs w:val="28"/>
        </w:rPr>
        <w:t>1</w:t>
      </w:r>
      <w:r w:rsidRPr="00555A46">
        <w:rPr>
          <w:rFonts w:ascii="Times New Roman" w:hAnsi="Times New Roman"/>
          <w:sz w:val="28"/>
          <w:szCs w:val="28"/>
        </w:rPr>
        <w:t xml:space="preserve"> %, като през предходния отчетен период броят на свършените в тримесечен срок дела е бил </w:t>
      </w:r>
      <w:r w:rsidR="006A10F6">
        <w:rPr>
          <w:rFonts w:ascii="Times New Roman" w:hAnsi="Times New Roman"/>
          <w:sz w:val="28"/>
          <w:szCs w:val="28"/>
        </w:rPr>
        <w:t>23 656</w:t>
      </w:r>
      <w:r w:rsidR="004A1742" w:rsidRPr="00555A46">
        <w:rPr>
          <w:rFonts w:ascii="Times New Roman" w:hAnsi="Times New Roman"/>
          <w:sz w:val="28"/>
          <w:szCs w:val="28"/>
        </w:rPr>
        <w:t xml:space="preserve"> </w:t>
      </w:r>
      <w:r w:rsidRPr="00555A46">
        <w:rPr>
          <w:rFonts w:ascii="Times New Roman" w:hAnsi="Times New Roman"/>
          <w:sz w:val="28"/>
          <w:szCs w:val="28"/>
        </w:rPr>
        <w:t>или 8</w:t>
      </w:r>
      <w:r w:rsidR="006A10F6">
        <w:rPr>
          <w:rFonts w:ascii="Times New Roman" w:hAnsi="Times New Roman"/>
          <w:sz w:val="28"/>
          <w:szCs w:val="28"/>
        </w:rPr>
        <w:t>0</w:t>
      </w:r>
      <w:r w:rsidRPr="00555A46">
        <w:rPr>
          <w:rFonts w:ascii="Times New Roman" w:hAnsi="Times New Roman"/>
          <w:sz w:val="28"/>
          <w:szCs w:val="28"/>
        </w:rPr>
        <w:t xml:space="preserve"> % от общия брой дела. </w:t>
      </w:r>
      <w:r w:rsidR="009817B6">
        <w:rPr>
          <w:rFonts w:ascii="Times New Roman" w:hAnsi="Times New Roman"/>
          <w:sz w:val="28"/>
          <w:szCs w:val="28"/>
        </w:rPr>
        <w:t xml:space="preserve">Налице е </w:t>
      </w:r>
      <w:r w:rsidR="006A10F6">
        <w:rPr>
          <w:rFonts w:ascii="Times New Roman" w:hAnsi="Times New Roman"/>
          <w:sz w:val="28"/>
          <w:szCs w:val="28"/>
        </w:rPr>
        <w:t>увеличен</w:t>
      </w:r>
      <w:r w:rsidR="00B51BDB">
        <w:rPr>
          <w:rFonts w:ascii="Times New Roman" w:hAnsi="Times New Roman"/>
          <w:sz w:val="28"/>
          <w:szCs w:val="28"/>
        </w:rPr>
        <w:t>ие</w:t>
      </w:r>
      <w:r w:rsidR="00612338" w:rsidRPr="00555A46">
        <w:rPr>
          <w:rFonts w:ascii="Times New Roman" w:hAnsi="Times New Roman"/>
          <w:sz w:val="28"/>
          <w:szCs w:val="28"/>
        </w:rPr>
        <w:t xml:space="preserve"> в броя на свършените</w:t>
      </w:r>
      <w:r w:rsidR="00AD4349" w:rsidRPr="00555A46">
        <w:rPr>
          <w:rFonts w:ascii="Times New Roman" w:hAnsi="Times New Roman"/>
          <w:sz w:val="28"/>
          <w:szCs w:val="28"/>
        </w:rPr>
        <w:t xml:space="preserve"> в 3-месечен срок</w:t>
      </w:r>
      <w:r w:rsidRPr="00555A46">
        <w:rPr>
          <w:rFonts w:ascii="Times New Roman" w:hAnsi="Times New Roman"/>
          <w:sz w:val="28"/>
          <w:szCs w:val="28"/>
        </w:rPr>
        <w:t xml:space="preserve"> </w:t>
      </w:r>
      <w:r w:rsidR="009817B6">
        <w:rPr>
          <w:rFonts w:ascii="Times New Roman" w:hAnsi="Times New Roman"/>
          <w:sz w:val="28"/>
          <w:szCs w:val="28"/>
        </w:rPr>
        <w:t xml:space="preserve">дела </w:t>
      </w:r>
      <w:r w:rsidRPr="00555A46">
        <w:rPr>
          <w:rFonts w:ascii="Times New Roman" w:hAnsi="Times New Roman"/>
          <w:sz w:val="28"/>
          <w:szCs w:val="28"/>
        </w:rPr>
        <w:t>през 20</w:t>
      </w:r>
      <w:r w:rsidR="00306A77">
        <w:rPr>
          <w:rFonts w:ascii="Times New Roman" w:hAnsi="Times New Roman"/>
          <w:sz w:val="28"/>
          <w:szCs w:val="28"/>
        </w:rPr>
        <w:t>2</w:t>
      </w:r>
      <w:r w:rsidR="006A10F6">
        <w:rPr>
          <w:rFonts w:ascii="Times New Roman" w:hAnsi="Times New Roman"/>
          <w:sz w:val="28"/>
          <w:szCs w:val="28"/>
        </w:rPr>
        <w:t>2</w:t>
      </w:r>
      <w:r w:rsidRPr="00555A46">
        <w:rPr>
          <w:rFonts w:ascii="Times New Roman" w:hAnsi="Times New Roman"/>
          <w:sz w:val="28"/>
          <w:szCs w:val="28"/>
        </w:rPr>
        <w:t>г.</w:t>
      </w:r>
      <w:r w:rsidR="00182D0B">
        <w:rPr>
          <w:rFonts w:ascii="Times New Roman" w:hAnsi="Times New Roman"/>
          <w:sz w:val="28"/>
          <w:szCs w:val="28"/>
        </w:rPr>
        <w:t xml:space="preserve"> </w:t>
      </w:r>
      <w:r w:rsidR="006A10F6">
        <w:rPr>
          <w:rFonts w:ascii="Times New Roman" w:hAnsi="Times New Roman"/>
          <w:sz w:val="28"/>
          <w:szCs w:val="28"/>
        </w:rPr>
        <w:t xml:space="preserve">макар и </w:t>
      </w:r>
      <w:r w:rsidR="008C4766">
        <w:rPr>
          <w:rFonts w:ascii="Times New Roman" w:hAnsi="Times New Roman"/>
          <w:sz w:val="28"/>
          <w:szCs w:val="28"/>
        </w:rPr>
        <w:t>само</w:t>
      </w:r>
      <w:r w:rsidR="00182D0B">
        <w:rPr>
          <w:rFonts w:ascii="Times New Roman" w:hAnsi="Times New Roman"/>
          <w:sz w:val="28"/>
          <w:szCs w:val="28"/>
        </w:rPr>
        <w:t xml:space="preserve"> </w:t>
      </w:r>
      <w:r w:rsidR="006A10F6">
        <w:rPr>
          <w:rFonts w:ascii="Times New Roman" w:hAnsi="Times New Roman"/>
          <w:sz w:val="28"/>
          <w:szCs w:val="28"/>
        </w:rPr>
        <w:t>от</w:t>
      </w:r>
      <w:r w:rsidR="00182D0B">
        <w:rPr>
          <w:rFonts w:ascii="Times New Roman" w:hAnsi="Times New Roman"/>
          <w:sz w:val="28"/>
          <w:szCs w:val="28"/>
        </w:rPr>
        <w:t xml:space="preserve"> </w:t>
      </w:r>
      <w:r w:rsidR="002111B4">
        <w:rPr>
          <w:rFonts w:ascii="Times New Roman" w:hAnsi="Times New Roman"/>
          <w:sz w:val="28"/>
          <w:szCs w:val="28"/>
        </w:rPr>
        <w:t>1</w:t>
      </w:r>
      <w:r w:rsidR="00182D0B">
        <w:rPr>
          <w:rFonts w:ascii="Times New Roman" w:hAnsi="Times New Roman"/>
          <w:sz w:val="28"/>
          <w:szCs w:val="28"/>
        </w:rPr>
        <w:t xml:space="preserve"> %</w:t>
      </w:r>
      <w:r w:rsidR="009817B6">
        <w:rPr>
          <w:rFonts w:ascii="Times New Roman" w:hAnsi="Times New Roman"/>
          <w:sz w:val="28"/>
          <w:szCs w:val="28"/>
        </w:rPr>
        <w:t xml:space="preserve">, </w:t>
      </w:r>
      <w:r w:rsidR="00B80A1A">
        <w:rPr>
          <w:rFonts w:ascii="Times New Roman" w:hAnsi="Times New Roman"/>
          <w:sz w:val="28"/>
          <w:szCs w:val="28"/>
        </w:rPr>
        <w:t>като високият брой на свършени в 3-месечен срок дела е положителна и трайна тенденция в Районен съд – Пловдив и</w:t>
      </w:r>
      <w:r w:rsidR="00612338" w:rsidRPr="00555A46">
        <w:rPr>
          <w:rFonts w:ascii="Times New Roman" w:hAnsi="Times New Roman"/>
          <w:sz w:val="28"/>
          <w:szCs w:val="28"/>
        </w:rPr>
        <w:t xml:space="preserve"> се дължи </w:t>
      </w:r>
      <w:r w:rsidR="00323AE6">
        <w:rPr>
          <w:rFonts w:ascii="Times New Roman" w:hAnsi="Times New Roman"/>
          <w:sz w:val="28"/>
          <w:szCs w:val="28"/>
        </w:rPr>
        <w:t>на положени</w:t>
      </w:r>
      <w:r w:rsidR="00182D0B">
        <w:rPr>
          <w:rFonts w:ascii="Times New Roman" w:hAnsi="Times New Roman"/>
          <w:sz w:val="28"/>
          <w:szCs w:val="28"/>
        </w:rPr>
        <w:t>т</w:t>
      </w:r>
      <w:r w:rsidR="00323AE6">
        <w:rPr>
          <w:rFonts w:ascii="Times New Roman" w:hAnsi="Times New Roman"/>
          <w:sz w:val="28"/>
          <w:szCs w:val="28"/>
        </w:rPr>
        <w:t>е</w:t>
      </w:r>
      <w:r w:rsidR="00182D0B">
        <w:rPr>
          <w:rFonts w:ascii="Times New Roman" w:hAnsi="Times New Roman"/>
          <w:sz w:val="28"/>
          <w:szCs w:val="28"/>
        </w:rPr>
        <w:t xml:space="preserve"> усилия от страна на съдиите за свършване на делата в разумен срок</w:t>
      </w:r>
      <w:r w:rsidR="00AD4349" w:rsidRPr="00555A46">
        <w:rPr>
          <w:rFonts w:ascii="Times New Roman" w:hAnsi="Times New Roman"/>
          <w:sz w:val="28"/>
          <w:szCs w:val="28"/>
        </w:rPr>
        <w:t>.</w:t>
      </w:r>
      <w:r w:rsidR="00306A77">
        <w:rPr>
          <w:rFonts w:ascii="Times New Roman" w:hAnsi="Times New Roman"/>
          <w:sz w:val="28"/>
          <w:szCs w:val="28"/>
        </w:rPr>
        <w:t xml:space="preserve"> </w:t>
      </w:r>
    </w:p>
    <w:p w:rsidR="00FE43A9" w:rsidRDefault="00FE43A9" w:rsidP="009632CF">
      <w:pPr>
        <w:spacing w:after="0"/>
        <w:ind w:firstLine="708"/>
        <w:jc w:val="both"/>
        <w:rPr>
          <w:rFonts w:ascii="Times New Roman" w:hAnsi="Times New Roman"/>
          <w:sz w:val="28"/>
          <w:szCs w:val="28"/>
        </w:rPr>
      </w:pPr>
    </w:p>
    <w:p w:rsidR="00AE7EC2" w:rsidRPr="00AE7EC2" w:rsidRDefault="00AE7EC2" w:rsidP="00FE43A9">
      <w:pPr>
        <w:spacing w:after="0"/>
        <w:rPr>
          <w:rFonts w:ascii="Times New Roman" w:hAnsi="Times New Roman"/>
          <w:sz w:val="28"/>
          <w:szCs w:val="28"/>
          <w:lang w:val="en-US"/>
        </w:rPr>
      </w:pPr>
      <w:r>
        <w:rPr>
          <w:rFonts w:ascii="Times New Roman" w:hAnsi="Times New Roman"/>
          <w:noProof/>
          <w:sz w:val="28"/>
          <w:szCs w:val="28"/>
          <w:lang w:val="en-US" w:eastAsia="en-US"/>
        </w:rPr>
        <w:lastRenderedPageBreak/>
        <w:drawing>
          <wp:inline distT="0" distB="0" distL="0" distR="0" wp14:anchorId="55DA3C4B" wp14:editId="3047FCC9">
            <wp:extent cx="5844209" cy="2918129"/>
            <wp:effectExtent l="0" t="0" r="4445"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2691" cy="2917371"/>
                    </a:xfrm>
                    <a:prstGeom prst="rect">
                      <a:avLst/>
                    </a:prstGeom>
                    <a:noFill/>
                  </pic:spPr>
                </pic:pic>
              </a:graphicData>
            </a:graphic>
          </wp:inline>
        </w:drawing>
      </w:r>
    </w:p>
    <w:p w:rsidR="009632CF" w:rsidRPr="009632CF" w:rsidRDefault="009632CF" w:rsidP="009632CF">
      <w:pPr>
        <w:spacing w:after="0"/>
        <w:ind w:firstLine="708"/>
        <w:jc w:val="both"/>
        <w:rPr>
          <w:rFonts w:ascii="Times New Roman" w:hAnsi="Times New Roman"/>
          <w:sz w:val="16"/>
          <w:szCs w:val="16"/>
        </w:rPr>
      </w:pPr>
    </w:p>
    <w:p w:rsidR="00FE43A9" w:rsidRDefault="00FE43A9" w:rsidP="009632CF">
      <w:pPr>
        <w:spacing w:after="0"/>
        <w:ind w:firstLine="708"/>
        <w:jc w:val="both"/>
        <w:rPr>
          <w:rFonts w:ascii="Times New Roman" w:hAnsi="Times New Roman"/>
          <w:sz w:val="28"/>
          <w:szCs w:val="28"/>
        </w:rPr>
      </w:pPr>
    </w:p>
    <w:p w:rsidR="001B2863" w:rsidRPr="009632CF" w:rsidRDefault="001B2863" w:rsidP="009632CF">
      <w:pPr>
        <w:spacing w:after="0"/>
        <w:ind w:firstLine="708"/>
        <w:jc w:val="both"/>
        <w:rPr>
          <w:rFonts w:ascii="Times New Roman" w:hAnsi="Times New Roman"/>
          <w:sz w:val="28"/>
          <w:szCs w:val="28"/>
        </w:rPr>
      </w:pPr>
      <w:r w:rsidRPr="009632CF">
        <w:rPr>
          <w:rFonts w:ascii="Times New Roman" w:hAnsi="Times New Roman"/>
          <w:sz w:val="28"/>
          <w:szCs w:val="28"/>
        </w:rPr>
        <w:t xml:space="preserve">От горните </w:t>
      </w:r>
      <w:r w:rsidR="005A6274" w:rsidRPr="009632CF">
        <w:rPr>
          <w:rFonts w:ascii="Times New Roman" w:hAnsi="Times New Roman"/>
          <w:sz w:val="28"/>
          <w:szCs w:val="28"/>
        </w:rPr>
        <w:t>числа</w:t>
      </w:r>
      <w:r w:rsidRPr="009632CF">
        <w:rPr>
          <w:rFonts w:ascii="Times New Roman" w:hAnsi="Times New Roman"/>
          <w:sz w:val="28"/>
          <w:szCs w:val="28"/>
        </w:rPr>
        <w:t xml:space="preserve"> се налага изводът, че</w:t>
      </w:r>
      <w:r w:rsidR="00612338" w:rsidRPr="009632CF">
        <w:rPr>
          <w:rFonts w:ascii="Times New Roman" w:hAnsi="Times New Roman"/>
          <w:sz w:val="28"/>
          <w:szCs w:val="28"/>
        </w:rPr>
        <w:t xml:space="preserve"> </w:t>
      </w:r>
      <w:r w:rsidRPr="009632CF">
        <w:rPr>
          <w:rFonts w:ascii="Times New Roman" w:hAnsi="Times New Roman"/>
          <w:sz w:val="28"/>
          <w:szCs w:val="28"/>
        </w:rPr>
        <w:t>през 20</w:t>
      </w:r>
      <w:r w:rsidR="00D34A00" w:rsidRPr="009632CF">
        <w:rPr>
          <w:rFonts w:ascii="Times New Roman" w:hAnsi="Times New Roman"/>
          <w:sz w:val="28"/>
          <w:szCs w:val="28"/>
        </w:rPr>
        <w:t>2</w:t>
      </w:r>
      <w:r w:rsidR="005074EF" w:rsidRPr="009632CF">
        <w:rPr>
          <w:rFonts w:ascii="Times New Roman" w:hAnsi="Times New Roman"/>
          <w:sz w:val="28"/>
          <w:szCs w:val="28"/>
        </w:rPr>
        <w:t>2</w:t>
      </w:r>
      <w:r w:rsidR="000C5E52" w:rsidRPr="009632CF">
        <w:rPr>
          <w:rFonts w:ascii="Times New Roman" w:hAnsi="Times New Roman"/>
          <w:sz w:val="28"/>
          <w:szCs w:val="28"/>
        </w:rPr>
        <w:t xml:space="preserve"> </w:t>
      </w:r>
      <w:r w:rsidRPr="009632CF">
        <w:rPr>
          <w:rFonts w:ascii="Times New Roman" w:hAnsi="Times New Roman"/>
          <w:sz w:val="28"/>
          <w:szCs w:val="28"/>
        </w:rPr>
        <w:t xml:space="preserve">г. </w:t>
      </w:r>
      <w:r w:rsidR="005074EF" w:rsidRPr="009632CF">
        <w:rPr>
          <w:rFonts w:ascii="Times New Roman" w:hAnsi="Times New Roman"/>
          <w:sz w:val="28"/>
          <w:szCs w:val="28"/>
        </w:rPr>
        <w:t>увеличаването на</w:t>
      </w:r>
      <w:r w:rsidR="000C5E52" w:rsidRPr="009632CF">
        <w:rPr>
          <w:rFonts w:ascii="Times New Roman" w:hAnsi="Times New Roman"/>
          <w:sz w:val="28"/>
          <w:szCs w:val="28"/>
        </w:rPr>
        <w:t xml:space="preserve"> </w:t>
      </w:r>
      <w:r w:rsidR="008E079C" w:rsidRPr="009632CF">
        <w:rPr>
          <w:rFonts w:ascii="Times New Roman" w:hAnsi="Times New Roman"/>
          <w:sz w:val="28"/>
          <w:szCs w:val="28"/>
        </w:rPr>
        <w:t>процента на</w:t>
      </w:r>
      <w:r w:rsidRPr="009632CF">
        <w:rPr>
          <w:rFonts w:ascii="Times New Roman" w:hAnsi="Times New Roman"/>
          <w:sz w:val="28"/>
          <w:szCs w:val="28"/>
        </w:rPr>
        <w:t xml:space="preserve"> свършени в тримесечен срок дела</w:t>
      </w:r>
      <w:r w:rsidR="00B270AF" w:rsidRPr="009632CF">
        <w:rPr>
          <w:rFonts w:ascii="Times New Roman" w:hAnsi="Times New Roman"/>
          <w:sz w:val="28"/>
          <w:szCs w:val="28"/>
          <w:lang w:val="en-US"/>
        </w:rPr>
        <w:t xml:space="preserve"> </w:t>
      </w:r>
      <w:r w:rsidR="006D68D9" w:rsidRPr="009632CF">
        <w:rPr>
          <w:rFonts w:ascii="Times New Roman" w:hAnsi="Times New Roman"/>
          <w:sz w:val="28"/>
          <w:szCs w:val="28"/>
        </w:rPr>
        <w:t>с</w:t>
      </w:r>
      <w:r w:rsidRPr="009632CF">
        <w:rPr>
          <w:rFonts w:ascii="Times New Roman" w:hAnsi="Times New Roman"/>
          <w:sz w:val="28"/>
          <w:szCs w:val="28"/>
        </w:rPr>
        <w:t xml:space="preserve">е </w:t>
      </w:r>
      <w:r w:rsidR="00323AE6" w:rsidRPr="009632CF">
        <w:rPr>
          <w:rFonts w:ascii="Times New Roman" w:hAnsi="Times New Roman"/>
          <w:sz w:val="28"/>
          <w:szCs w:val="28"/>
        </w:rPr>
        <w:t xml:space="preserve">дължи </w:t>
      </w:r>
      <w:r w:rsidR="008E079C" w:rsidRPr="009632CF">
        <w:rPr>
          <w:rFonts w:ascii="Times New Roman" w:hAnsi="Times New Roman"/>
          <w:sz w:val="28"/>
          <w:szCs w:val="28"/>
        </w:rPr>
        <w:t xml:space="preserve">на </w:t>
      </w:r>
      <w:r w:rsidR="005074EF" w:rsidRPr="009632CF">
        <w:rPr>
          <w:rFonts w:ascii="Times New Roman" w:hAnsi="Times New Roman"/>
          <w:sz w:val="28"/>
          <w:szCs w:val="28"/>
        </w:rPr>
        <w:t>намаленото постъпление на дела през годината, което създава условия за по-бързото администриране и приключване на делата и е</w:t>
      </w:r>
      <w:r w:rsidR="00B270AF" w:rsidRPr="009632CF">
        <w:rPr>
          <w:rFonts w:ascii="Times New Roman" w:hAnsi="Times New Roman"/>
          <w:sz w:val="28"/>
          <w:szCs w:val="28"/>
        </w:rPr>
        <w:t xml:space="preserve"> показател</w:t>
      </w:r>
      <w:r w:rsidR="008E079C" w:rsidRPr="009632CF">
        <w:rPr>
          <w:rFonts w:ascii="Times New Roman" w:hAnsi="Times New Roman"/>
          <w:sz w:val="28"/>
          <w:szCs w:val="28"/>
        </w:rPr>
        <w:t xml:space="preserve"> </w:t>
      </w:r>
      <w:r w:rsidR="00B270AF" w:rsidRPr="009632CF">
        <w:rPr>
          <w:rFonts w:ascii="Times New Roman" w:hAnsi="Times New Roman"/>
          <w:sz w:val="28"/>
          <w:szCs w:val="28"/>
        </w:rPr>
        <w:t xml:space="preserve">за </w:t>
      </w:r>
      <w:r w:rsidR="008E079C" w:rsidRPr="009632CF">
        <w:rPr>
          <w:rFonts w:ascii="Times New Roman" w:hAnsi="Times New Roman"/>
          <w:sz w:val="28"/>
          <w:szCs w:val="28"/>
        </w:rPr>
        <w:t>положени</w:t>
      </w:r>
      <w:r w:rsidR="00B270AF" w:rsidRPr="009632CF">
        <w:rPr>
          <w:rFonts w:ascii="Times New Roman" w:hAnsi="Times New Roman"/>
          <w:sz w:val="28"/>
          <w:szCs w:val="28"/>
        </w:rPr>
        <w:t>те</w:t>
      </w:r>
      <w:r w:rsidR="008E079C" w:rsidRPr="009632CF">
        <w:rPr>
          <w:rFonts w:ascii="Times New Roman" w:hAnsi="Times New Roman"/>
          <w:sz w:val="28"/>
          <w:szCs w:val="28"/>
        </w:rPr>
        <w:t xml:space="preserve"> максимални усилия </w:t>
      </w:r>
      <w:r w:rsidR="00B270AF" w:rsidRPr="009632CF">
        <w:rPr>
          <w:rFonts w:ascii="Times New Roman" w:hAnsi="Times New Roman"/>
          <w:sz w:val="28"/>
          <w:szCs w:val="28"/>
        </w:rPr>
        <w:t xml:space="preserve">от страна на съдиите </w:t>
      </w:r>
      <w:r w:rsidR="00323AE6" w:rsidRPr="009632CF">
        <w:rPr>
          <w:rFonts w:ascii="Times New Roman" w:hAnsi="Times New Roman"/>
          <w:sz w:val="28"/>
          <w:szCs w:val="28"/>
        </w:rPr>
        <w:t>за свършването на делата в разумен срок</w:t>
      </w:r>
      <w:r w:rsidR="008E079C" w:rsidRPr="009632CF">
        <w:rPr>
          <w:rFonts w:ascii="Times New Roman" w:hAnsi="Times New Roman"/>
          <w:sz w:val="28"/>
          <w:szCs w:val="28"/>
        </w:rPr>
        <w:t>.</w:t>
      </w:r>
      <w:r w:rsidR="00323AE6" w:rsidRPr="009632CF">
        <w:rPr>
          <w:rFonts w:ascii="Times New Roman" w:hAnsi="Times New Roman"/>
          <w:sz w:val="28"/>
          <w:szCs w:val="28"/>
        </w:rPr>
        <w:t xml:space="preserve"> </w:t>
      </w:r>
    </w:p>
    <w:p w:rsidR="001B2863" w:rsidRDefault="001B2863" w:rsidP="009632CF">
      <w:pPr>
        <w:spacing w:after="0"/>
        <w:ind w:firstLine="709"/>
        <w:jc w:val="both"/>
        <w:rPr>
          <w:rFonts w:ascii="Times New Roman" w:hAnsi="Times New Roman"/>
          <w:sz w:val="28"/>
          <w:szCs w:val="28"/>
        </w:rPr>
      </w:pPr>
      <w:r w:rsidRPr="009632CF">
        <w:rPr>
          <w:rFonts w:ascii="Times New Roman" w:hAnsi="Times New Roman"/>
          <w:sz w:val="28"/>
          <w:szCs w:val="28"/>
        </w:rPr>
        <w:t>Останали</w:t>
      </w:r>
      <w:r w:rsidR="0064157E" w:rsidRPr="009632CF">
        <w:rPr>
          <w:rFonts w:ascii="Times New Roman" w:hAnsi="Times New Roman"/>
          <w:sz w:val="28"/>
          <w:szCs w:val="28"/>
        </w:rPr>
        <w:t>те</w:t>
      </w:r>
      <w:r w:rsidRPr="009632CF">
        <w:rPr>
          <w:rFonts w:ascii="Times New Roman" w:hAnsi="Times New Roman"/>
          <w:sz w:val="28"/>
          <w:szCs w:val="28"/>
        </w:rPr>
        <w:t xml:space="preserve"> несвършени</w:t>
      </w:r>
      <w:r w:rsidRPr="00555A46">
        <w:rPr>
          <w:rFonts w:ascii="Times New Roman" w:hAnsi="Times New Roman"/>
          <w:sz w:val="28"/>
          <w:szCs w:val="28"/>
        </w:rPr>
        <w:t xml:space="preserve"> дела в края на отчетния период са общо </w:t>
      </w:r>
      <w:r w:rsidR="00B270AF">
        <w:rPr>
          <w:rFonts w:ascii="Times New Roman" w:hAnsi="Times New Roman"/>
          <w:sz w:val="28"/>
          <w:szCs w:val="28"/>
        </w:rPr>
        <w:t xml:space="preserve">5 </w:t>
      </w:r>
      <w:r w:rsidR="005074EF">
        <w:rPr>
          <w:rFonts w:ascii="Times New Roman" w:hAnsi="Times New Roman"/>
          <w:sz w:val="28"/>
          <w:szCs w:val="28"/>
        </w:rPr>
        <w:t>936</w:t>
      </w:r>
      <w:r w:rsidRPr="00555A46">
        <w:rPr>
          <w:rFonts w:ascii="Times New Roman" w:hAnsi="Times New Roman"/>
          <w:sz w:val="28"/>
          <w:szCs w:val="28"/>
        </w:rPr>
        <w:t>. В сравнение с останалите несвършени дела в края на предходния отчетен период 20</w:t>
      </w:r>
      <w:r w:rsidR="00B270AF">
        <w:rPr>
          <w:rFonts w:ascii="Times New Roman" w:hAnsi="Times New Roman"/>
          <w:sz w:val="28"/>
          <w:szCs w:val="28"/>
        </w:rPr>
        <w:t>2</w:t>
      </w:r>
      <w:r w:rsidR="005074EF">
        <w:rPr>
          <w:rFonts w:ascii="Times New Roman" w:hAnsi="Times New Roman"/>
          <w:sz w:val="28"/>
          <w:szCs w:val="28"/>
        </w:rPr>
        <w:t>1</w:t>
      </w:r>
      <w:r w:rsidR="000C5E52">
        <w:rPr>
          <w:rFonts w:ascii="Times New Roman" w:hAnsi="Times New Roman"/>
          <w:sz w:val="28"/>
          <w:szCs w:val="28"/>
        </w:rPr>
        <w:t xml:space="preserve"> </w:t>
      </w:r>
      <w:r w:rsidRPr="00555A46">
        <w:rPr>
          <w:rFonts w:ascii="Times New Roman" w:hAnsi="Times New Roman"/>
          <w:sz w:val="28"/>
          <w:szCs w:val="28"/>
        </w:rPr>
        <w:t xml:space="preserve">г. </w:t>
      </w:r>
      <w:r w:rsidR="00265FE0" w:rsidRPr="00555A46">
        <w:rPr>
          <w:rFonts w:ascii="Times New Roman" w:hAnsi="Times New Roman"/>
          <w:sz w:val="28"/>
          <w:szCs w:val="28"/>
        </w:rPr>
        <w:t>–</w:t>
      </w:r>
      <w:r w:rsidRPr="00555A46">
        <w:rPr>
          <w:rFonts w:ascii="Times New Roman" w:hAnsi="Times New Roman"/>
          <w:sz w:val="28"/>
          <w:szCs w:val="28"/>
        </w:rPr>
        <w:t xml:space="preserve"> </w:t>
      </w:r>
      <w:r w:rsidR="005074EF">
        <w:rPr>
          <w:rFonts w:ascii="Times New Roman" w:hAnsi="Times New Roman"/>
          <w:sz w:val="28"/>
          <w:szCs w:val="28"/>
        </w:rPr>
        <w:t>5 694</w:t>
      </w:r>
      <w:r w:rsidR="00B270AF">
        <w:rPr>
          <w:rFonts w:ascii="Times New Roman" w:hAnsi="Times New Roman"/>
          <w:sz w:val="28"/>
          <w:szCs w:val="28"/>
        </w:rPr>
        <w:t xml:space="preserve"> </w:t>
      </w:r>
      <w:r w:rsidRPr="00555A46">
        <w:rPr>
          <w:rFonts w:ascii="Times New Roman" w:hAnsi="Times New Roman"/>
          <w:sz w:val="28"/>
          <w:szCs w:val="28"/>
        </w:rPr>
        <w:t xml:space="preserve">дела, е налице </w:t>
      </w:r>
      <w:r w:rsidR="005074EF">
        <w:rPr>
          <w:rFonts w:ascii="Times New Roman" w:hAnsi="Times New Roman"/>
          <w:sz w:val="28"/>
          <w:szCs w:val="28"/>
        </w:rPr>
        <w:t>увелич</w:t>
      </w:r>
      <w:r w:rsidRPr="00555A46">
        <w:rPr>
          <w:rFonts w:ascii="Times New Roman" w:hAnsi="Times New Roman"/>
          <w:sz w:val="28"/>
          <w:szCs w:val="28"/>
        </w:rPr>
        <w:t>ение</w:t>
      </w:r>
      <w:r w:rsidR="00317EBC">
        <w:rPr>
          <w:rFonts w:ascii="Times New Roman" w:hAnsi="Times New Roman"/>
          <w:sz w:val="28"/>
          <w:szCs w:val="28"/>
        </w:rPr>
        <w:t xml:space="preserve"> с </w:t>
      </w:r>
      <w:r w:rsidR="005074EF">
        <w:rPr>
          <w:rFonts w:ascii="Times New Roman" w:hAnsi="Times New Roman"/>
          <w:sz w:val="28"/>
          <w:szCs w:val="28"/>
        </w:rPr>
        <w:t>242</w:t>
      </w:r>
      <w:r w:rsidR="00317EBC">
        <w:rPr>
          <w:rFonts w:ascii="Times New Roman" w:hAnsi="Times New Roman"/>
          <w:sz w:val="28"/>
          <w:szCs w:val="28"/>
        </w:rPr>
        <w:t xml:space="preserve"> </w:t>
      </w:r>
      <w:r w:rsidR="000A758A">
        <w:rPr>
          <w:rFonts w:ascii="Times New Roman" w:hAnsi="Times New Roman"/>
          <w:sz w:val="28"/>
          <w:szCs w:val="28"/>
        </w:rPr>
        <w:t>дела</w:t>
      </w:r>
      <w:r w:rsidRPr="00555A46">
        <w:rPr>
          <w:rFonts w:ascii="Times New Roman" w:hAnsi="Times New Roman"/>
          <w:sz w:val="28"/>
          <w:szCs w:val="28"/>
        </w:rPr>
        <w:t xml:space="preserve">, което </w:t>
      </w:r>
      <w:r w:rsidR="005074EF">
        <w:rPr>
          <w:rFonts w:ascii="Times New Roman" w:hAnsi="Times New Roman"/>
          <w:sz w:val="28"/>
          <w:szCs w:val="28"/>
        </w:rPr>
        <w:t xml:space="preserve">е незначително и показва за поредна година старанието и </w:t>
      </w:r>
      <w:r w:rsidR="00B270AF">
        <w:rPr>
          <w:rFonts w:ascii="Times New Roman" w:hAnsi="Times New Roman"/>
          <w:sz w:val="28"/>
          <w:szCs w:val="28"/>
        </w:rPr>
        <w:t>добра</w:t>
      </w:r>
      <w:r w:rsidR="005074EF">
        <w:rPr>
          <w:rFonts w:ascii="Times New Roman" w:hAnsi="Times New Roman"/>
          <w:sz w:val="28"/>
          <w:szCs w:val="28"/>
        </w:rPr>
        <w:t>та</w:t>
      </w:r>
      <w:r w:rsidR="00B270AF">
        <w:rPr>
          <w:rFonts w:ascii="Times New Roman" w:hAnsi="Times New Roman"/>
          <w:sz w:val="28"/>
          <w:szCs w:val="28"/>
        </w:rPr>
        <w:t xml:space="preserve"> работа на съдиите от състава на Районен съд – Пловдив</w:t>
      </w:r>
      <w:r w:rsidR="004A3B78">
        <w:rPr>
          <w:rFonts w:ascii="Times New Roman" w:hAnsi="Times New Roman"/>
          <w:sz w:val="28"/>
          <w:szCs w:val="28"/>
        </w:rPr>
        <w:t>.</w:t>
      </w:r>
    </w:p>
    <w:p w:rsidR="005074EF" w:rsidRDefault="005074EF" w:rsidP="009632CF">
      <w:pPr>
        <w:spacing w:after="0"/>
        <w:ind w:firstLine="708"/>
        <w:jc w:val="both"/>
        <w:rPr>
          <w:rFonts w:ascii="Times New Roman" w:hAnsi="Times New Roman"/>
          <w:b/>
          <w:sz w:val="28"/>
          <w:szCs w:val="28"/>
        </w:rPr>
      </w:pPr>
    </w:p>
    <w:p w:rsidR="001B2863" w:rsidRDefault="001B2863" w:rsidP="009632CF">
      <w:pPr>
        <w:spacing w:after="0"/>
        <w:ind w:firstLine="708"/>
        <w:jc w:val="both"/>
        <w:rPr>
          <w:rFonts w:ascii="Times New Roman" w:hAnsi="Times New Roman"/>
          <w:b/>
          <w:sz w:val="32"/>
          <w:szCs w:val="32"/>
        </w:rPr>
      </w:pPr>
      <w:r w:rsidRPr="00555A46">
        <w:rPr>
          <w:rFonts w:ascii="Times New Roman" w:hAnsi="Times New Roman"/>
          <w:b/>
          <w:sz w:val="32"/>
          <w:szCs w:val="32"/>
        </w:rPr>
        <w:t>В. Брой на решените дела по същество и брой прекратени дела.</w:t>
      </w:r>
    </w:p>
    <w:p w:rsidR="0049526D" w:rsidRDefault="001B2863" w:rsidP="009632CF">
      <w:pPr>
        <w:spacing w:after="0"/>
        <w:ind w:firstLine="708"/>
        <w:jc w:val="both"/>
        <w:rPr>
          <w:rFonts w:ascii="Times New Roman" w:hAnsi="Times New Roman"/>
          <w:sz w:val="28"/>
          <w:szCs w:val="28"/>
        </w:rPr>
      </w:pPr>
      <w:r w:rsidRPr="00555A46">
        <w:rPr>
          <w:rFonts w:ascii="Times New Roman" w:hAnsi="Times New Roman"/>
          <w:b/>
          <w:sz w:val="28"/>
          <w:szCs w:val="28"/>
        </w:rPr>
        <w:t>В.1</w:t>
      </w:r>
      <w:r w:rsidRPr="00106DE4">
        <w:rPr>
          <w:rFonts w:ascii="Times New Roman" w:hAnsi="Times New Roman"/>
          <w:b/>
          <w:sz w:val="28"/>
          <w:szCs w:val="28"/>
        </w:rPr>
        <w:t>.</w:t>
      </w:r>
      <w:r w:rsidRPr="00106DE4">
        <w:rPr>
          <w:rFonts w:ascii="Times New Roman" w:hAnsi="Times New Roman"/>
          <w:sz w:val="28"/>
          <w:szCs w:val="28"/>
        </w:rPr>
        <w:t xml:space="preserve"> През отчетния период по същество са свършени общо </w:t>
      </w:r>
      <w:r w:rsidR="00A92B52">
        <w:rPr>
          <w:rFonts w:ascii="Times New Roman" w:hAnsi="Times New Roman"/>
          <w:sz w:val="28"/>
          <w:szCs w:val="28"/>
        </w:rPr>
        <w:t>21 545</w:t>
      </w:r>
      <w:r w:rsidRPr="00106DE4">
        <w:rPr>
          <w:rFonts w:ascii="Times New Roman" w:hAnsi="Times New Roman"/>
          <w:sz w:val="28"/>
          <w:szCs w:val="28"/>
        </w:rPr>
        <w:t xml:space="preserve"> дела, от които </w:t>
      </w:r>
      <w:r w:rsidR="00A92B52">
        <w:rPr>
          <w:rFonts w:ascii="Times New Roman" w:hAnsi="Times New Roman"/>
          <w:sz w:val="28"/>
          <w:szCs w:val="28"/>
        </w:rPr>
        <w:t>15 653</w:t>
      </w:r>
      <w:r w:rsidR="009D40A3" w:rsidRPr="00106DE4">
        <w:rPr>
          <w:rFonts w:ascii="Times New Roman" w:hAnsi="Times New Roman"/>
          <w:sz w:val="28"/>
          <w:szCs w:val="28"/>
        </w:rPr>
        <w:t xml:space="preserve"> </w:t>
      </w:r>
      <w:r w:rsidRPr="00106DE4">
        <w:rPr>
          <w:rFonts w:ascii="Times New Roman" w:hAnsi="Times New Roman"/>
          <w:sz w:val="28"/>
          <w:szCs w:val="28"/>
        </w:rPr>
        <w:t xml:space="preserve">граждански </w:t>
      </w:r>
      <w:r w:rsidR="00AE64E6" w:rsidRPr="00106DE4">
        <w:rPr>
          <w:rFonts w:ascii="Times New Roman" w:hAnsi="Times New Roman"/>
          <w:sz w:val="28"/>
          <w:szCs w:val="28"/>
        </w:rPr>
        <w:t>(</w:t>
      </w:r>
      <w:r w:rsidR="00546919" w:rsidRPr="00106DE4">
        <w:rPr>
          <w:rFonts w:ascii="Times New Roman" w:hAnsi="Times New Roman"/>
          <w:sz w:val="28"/>
          <w:szCs w:val="28"/>
        </w:rPr>
        <w:t>7</w:t>
      </w:r>
      <w:r w:rsidR="00A92B52">
        <w:rPr>
          <w:rFonts w:ascii="Times New Roman" w:hAnsi="Times New Roman"/>
          <w:sz w:val="28"/>
          <w:szCs w:val="28"/>
        </w:rPr>
        <w:t>2</w:t>
      </w:r>
      <w:r w:rsidR="00546919" w:rsidRPr="00106DE4">
        <w:rPr>
          <w:rFonts w:ascii="Times New Roman" w:hAnsi="Times New Roman"/>
          <w:sz w:val="28"/>
          <w:szCs w:val="28"/>
        </w:rPr>
        <w:t>,</w:t>
      </w:r>
      <w:r w:rsidR="00A92B52">
        <w:rPr>
          <w:rFonts w:ascii="Times New Roman" w:hAnsi="Times New Roman"/>
          <w:sz w:val="28"/>
          <w:szCs w:val="28"/>
        </w:rPr>
        <w:t>6</w:t>
      </w:r>
      <w:r w:rsidR="00546919" w:rsidRPr="00106DE4">
        <w:rPr>
          <w:rFonts w:ascii="Times New Roman" w:hAnsi="Times New Roman"/>
          <w:sz w:val="28"/>
          <w:szCs w:val="28"/>
        </w:rPr>
        <w:t>5</w:t>
      </w:r>
      <w:r w:rsidR="009D40A3" w:rsidRPr="00106DE4">
        <w:rPr>
          <w:rFonts w:ascii="Times New Roman" w:hAnsi="Times New Roman"/>
          <w:sz w:val="28"/>
          <w:szCs w:val="28"/>
        </w:rPr>
        <w:t xml:space="preserve"> </w:t>
      </w:r>
      <w:r w:rsidRPr="00106DE4">
        <w:rPr>
          <w:rFonts w:ascii="Times New Roman" w:hAnsi="Times New Roman"/>
          <w:sz w:val="28"/>
          <w:szCs w:val="28"/>
        </w:rPr>
        <w:t>%</w:t>
      </w:r>
      <w:r w:rsidR="00AE64E6" w:rsidRPr="00106DE4">
        <w:rPr>
          <w:rFonts w:ascii="Times New Roman" w:hAnsi="Times New Roman"/>
          <w:sz w:val="28"/>
          <w:szCs w:val="28"/>
        </w:rPr>
        <w:t>)</w:t>
      </w:r>
      <w:r w:rsidRPr="00106DE4">
        <w:rPr>
          <w:rFonts w:ascii="Times New Roman" w:hAnsi="Times New Roman"/>
          <w:sz w:val="28"/>
          <w:szCs w:val="28"/>
        </w:rPr>
        <w:t xml:space="preserve"> от общия брой решени по същество дела за съда и </w:t>
      </w:r>
      <w:r w:rsidR="00A92B52">
        <w:rPr>
          <w:rFonts w:ascii="Times New Roman" w:hAnsi="Times New Roman"/>
          <w:sz w:val="28"/>
          <w:szCs w:val="28"/>
        </w:rPr>
        <w:t>5 892</w:t>
      </w:r>
      <w:r w:rsidR="009D40A3" w:rsidRPr="00106DE4">
        <w:rPr>
          <w:rFonts w:ascii="Times New Roman" w:hAnsi="Times New Roman"/>
          <w:sz w:val="28"/>
          <w:szCs w:val="28"/>
        </w:rPr>
        <w:t xml:space="preserve"> </w:t>
      </w:r>
      <w:r w:rsidRPr="00106DE4">
        <w:rPr>
          <w:rFonts w:ascii="Times New Roman" w:hAnsi="Times New Roman"/>
          <w:sz w:val="28"/>
          <w:szCs w:val="28"/>
        </w:rPr>
        <w:t xml:space="preserve">наказателни </w:t>
      </w:r>
      <w:r w:rsidR="00AE64E6" w:rsidRPr="00106DE4">
        <w:rPr>
          <w:rFonts w:ascii="Times New Roman" w:hAnsi="Times New Roman"/>
          <w:sz w:val="28"/>
          <w:szCs w:val="28"/>
        </w:rPr>
        <w:t>(</w:t>
      </w:r>
      <w:r w:rsidR="00546919" w:rsidRPr="00106DE4">
        <w:rPr>
          <w:rFonts w:ascii="Times New Roman" w:hAnsi="Times New Roman"/>
          <w:sz w:val="28"/>
          <w:szCs w:val="28"/>
        </w:rPr>
        <w:t>2</w:t>
      </w:r>
      <w:r w:rsidR="00A92B52">
        <w:rPr>
          <w:rFonts w:ascii="Times New Roman" w:hAnsi="Times New Roman"/>
          <w:sz w:val="28"/>
          <w:szCs w:val="28"/>
        </w:rPr>
        <w:t>7</w:t>
      </w:r>
      <w:r w:rsidR="00546919" w:rsidRPr="00106DE4">
        <w:rPr>
          <w:rFonts w:ascii="Times New Roman" w:hAnsi="Times New Roman"/>
          <w:sz w:val="28"/>
          <w:szCs w:val="28"/>
        </w:rPr>
        <w:t>,</w:t>
      </w:r>
      <w:r w:rsidR="00A92B52">
        <w:rPr>
          <w:rFonts w:ascii="Times New Roman" w:hAnsi="Times New Roman"/>
          <w:sz w:val="28"/>
          <w:szCs w:val="28"/>
        </w:rPr>
        <w:t>3</w:t>
      </w:r>
      <w:r w:rsidR="00546919" w:rsidRPr="00106DE4">
        <w:rPr>
          <w:rFonts w:ascii="Times New Roman" w:hAnsi="Times New Roman"/>
          <w:sz w:val="28"/>
          <w:szCs w:val="28"/>
        </w:rPr>
        <w:t>5</w:t>
      </w:r>
      <w:r w:rsidR="00955E71">
        <w:rPr>
          <w:rFonts w:ascii="Times New Roman" w:hAnsi="Times New Roman"/>
          <w:sz w:val="28"/>
          <w:szCs w:val="28"/>
        </w:rPr>
        <w:t xml:space="preserve"> </w:t>
      </w:r>
      <w:r w:rsidRPr="00106DE4">
        <w:rPr>
          <w:rFonts w:ascii="Times New Roman" w:hAnsi="Times New Roman"/>
          <w:sz w:val="28"/>
          <w:szCs w:val="28"/>
        </w:rPr>
        <w:t>%</w:t>
      </w:r>
      <w:r w:rsidR="00AE64E6" w:rsidRPr="00106DE4">
        <w:rPr>
          <w:rFonts w:ascii="Times New Roman" w:hAnsi="Times New Roman"/>
          <w:sz w:val="28"/>
          <w:szCs w:val="28"/>
        </w:rPr>
        <w:t>)</w:t>
      </w:r>
      <w:r w:rsidRPr="00106DE4">
        <w:rPr>
          <w:rFonts w:ascii="Times New Roman" w:hAnsi="Times New Roman"/>
          <w:sz w:val="28"/>
          <w:szCs w:val="28"/>
        </w:rPr>
        <w:t xml:space="preserve"> от общия брой решени по същество дела за съда.</w:t>
      </w:r>
      <w:r w:rsidRPr="00555A46">
        <w:rPr>
          <w:rFonts w:ascii="Times New Roman" w:hAnsi="Times New Roman"/>
          <w:sz w:val="28"/>
          <w:szCs w:val="28"/>
        </w:rPr>
        <w:t xml:space="preserve"> </w:t>
      </w:r>
    </w:p>
    <w:p w:rsidR="00FE43A9" w:rsidRDefault="00FE43A9" w:rsidP="009632CF">
      <w:pPr>
        <w:spacing w:after="0"/>
        <w:ind w:firstLine="708"/>
        <w:jc w:val="both"/>
        <w:rPr>
          <w:rFonts w:ascii="Times New Roman" w:hAnsi="Times New Roman"/>
          <w:sz w:val="28"/>
          <w:szCs w:val="28"/>
        </w:rPr>
      </w:pPr>
    </w:p>
    <w:p w:rsidR="009632CF" w:rsidRPr="009632CF" w:rsidRDefault="009632CF" w:rsidP="009632CF">
      <w:pPr>
        <w:spacing w:after="0"/>
        <w:ind w:firstLine="708"/>
        <w:jc w:val="both"/>
        <w:rPr>
          <w:rFonts w:ascii="Times New Roman" w:hAnsi="Times New Roman"/>
          <w:sz w:val="16"/>
          <w:szCs w:val="16"/>
          <w:lang w:val="en-US"/>
        </w:rPr>
      </w:pPr>
    </w:p>
    <w:p w:rsidR="00AE7EC2" w:rsidRPr="00AE7EC2" w:rsidRDefault="00AE7EC2" w:rsidP="009632CF">
      <w:pPr>
        <w:spacing w:after="0"/>
        <w:jc w:val="center"/>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14:anchorId="54B9884E" wp14:editId="6CAEF7A4">
            <wp:extent cx="5414834" cy="2894275"/>
            <wp:effectExtent l="0" t="0" r="0" b="190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9157" cy="2896586"/>
                    </a:xfrm>
                    <a:prstGeom prst="rect">
                      <a:avLst/>
                    </a:prstGeom>
                    <a:noFill/>
                  </pic:spPr>
                </pic:pic>
              </a:graphicData>
            </a:graphic>
          </wp:inline>
        </w:drawing>
      </w:r>
    </w:p>
    <w:p w:rsidR="00FE43A9" w:rsidRDefault="00FE43A9" w:rsidP="009632CF">
      <w:pPr>
        <w:spacing w:after="0"/>
        <w:ind w:firstLine="708"/>
        <w:jc w:val="both"/>
        <w:rPr>
          <w:rFonts w:ascii="Times New Roman" w:hAnsi="Times New Roman"/>
          <w:sz w:val="28"/>
          <w:szCs w:val="28"/>
        </w:rPr>
      </w:pPr>
    </w:p>
    <w:p w:rsidR="000E3110" w:rsidRDefault="005A6274"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През предходния отчетен период </w:t>
      </w:r>
      <w:r w:rsidR="00C720B5">
        <w:rPr>
          <w:rFonts w:ascii="Times New Roman" w:hAnsi="Times New Roman"/>
          <w:sz w:val="28"/>
          <w:szCs w:val="28"/>
        </w:rPr>
        <w:t>(20</w:t>
      </w:r>
      <w:r w:rsidR="00955E71">
        <w:rPr>
          <w:rFonts w:ascii="Times New Roman" w:hAnsi="Times New Roman"/>
          <w:sz w:val="28"/>
          <w:szCs w:val="28"/>
        </w:rPr>
        <w:t>2</w:t>
      </w:r>
      <w:r w:rsidR="00A92B52">
        <w:rPr>
          <w:rFonts w:ascii="Times New Roman" w:hAnsi="Times New Roman"/>
          <w:sz w:val="28"/>
          <w:szCs w:val="28"/>
        </w:rPr>
        <w:t>1</w:t>
      </w:r>
      <w:r w:rsidR="00C720B5">
        <w:rPr>
          <w:rFonts w:ascii="Times New Roman" w:hAnsi="Times New Roman"/>
          <w:sz w:val="28"/>
          <w:szCs w:val="28"/>
        </w:rPr>
        <w:t xml:space="preserve">г.) </w:t>
      </w:r>
      <w:r w:rsidRPr="00555A46">
        <w:rPr>
          <w:rFonts w:ascii="Times New Roman" w:hAnsi="Times New Roman"/>
          <w:sz w:val="28"/>
          <w:szCs w:val="28"/>
        </w:rPr>
        <w:t xml:space="preserve">свършените по същество дела общо са били </w:t>
      </w:r>
      <w:r w:rsidR="00955E71">
        <w:rPr>
          <w:rFonts w:ascii="Times New Roman" w:hAnsi="Times New Roman"/>
          <w:sz w:val="28"/>
          <w:szCs w:val="28"/>
        </w:rPr>
        <w:t>2</w:t>
      </w:r>
      <w:r w:rsidR="00A92B52">
        <w:rPr>
          <w:rFonts w:ascii="Times New Roman" w:hAnsi="Times New Roman"/>
          <w:sz w:val="28"/>
          <w:szCs w:val="28"/>
        </w:rPr>
        <w:t>4</w:t>
      </w:r>
      <w:r w:rsidR="00955E71">
        <w:rPr>
          <w:rFonts w:ascii="Times New Roman" w:hAnsi="Times New Roman"/>
          <w:sz w:val="28"/>
          <w:szCs w:val="28"/>
        </w:rPr>
        <w:t xml:space="preserve"> </w:t>
      </w:r>
      <w:r w:rsidR="00A92B52">
        <w:rPr>
          <w:rFonts w:ascii="Times New Roman" w:hAnsi="Times New Roman"/>
          <w:sz w:val="28"/>
          <w:szCs w:val="28"/>
        </w:rPr>
        <w:t>299</w:t>
      </w:r>
      <w:r w:rsidRPr="00555A46">
        <w:rPr>
          <w:rFonts w:ascii="Times New Roman" w:hAnsi="Times New Roman"/>
          <w:sz w:val="28"/>
          <w:szCs w:val="28"/>
        </w:rPr>
        <w:t xml:space="preserve">, от които </w:t>
      </w:r>
      <w:r w:rsidR="00955E71">
        <w:rPr>
          <w:rFonts w:ascii="Times New Roman" w:hAnsi="Times New Roman"/>
          <w:sz w:val="28"/>
          <w:szCs w:val="28"/>
        </w:rPr>
        <w:t>1</w:t>
      </w:r>
      <w:r w:rsidR="00A92B52">
        <w:rPr>
          <w:rFonts w:ascii="Times New Roman" w:hAnsi="Times New Roman"/>
          <w:sz w:val="28"/>
          <w:szCs w:val="28"/>
        </w:rPr>
        <w:t>7</w:t>
      </w:r>
      <w:r w:rsidR="00955E71">
        <w:rPr>
          <w:rFonts w:ascii="Times New Roman" w:hAnsi="Times New Roman"/>
          <w:sz w:val="28"/>
          <w:szCs w:val="28"/>
        </w:rPr>
        <w:t xml:space="preserve"> </w:t>
      </w:r>
      <w:r w:rsidR="00A92B52">
        <w:rPr>
          <w:rFonts w:ascii="Times New Roman" w:hAnsi="Times New Roman"/>
          <w:sz w:val="28"/>
          <w:szCs w:val="28"/>
        </w:rPr>
        <w:t>993</w:t>
      </w:r>
      <w:r w:rsidR="0064157E" w:rsidRPr="00555A46">
        <w:rPr>
          <w:rFonts w:ascii="Times New Roman" w:hAnsi="Times New Roman"/>
          <w:sz w:val="28"/>
          <w:szCs w:val="28"/>
        </w:rPr>
        <w:t xml:space="preserve"> </w:t>
      </w:r>
      <w:r w:rsidRPr="00555A46">
        <w:rPr>
          <w:rFonts w:ascii="Times New Roman" w:hAnsi="Times New Roman"/>
          <w:sz w:val="28"/>
          <w:szCs w:val="28"/>
        </w:rPr>
        <w:t xml:space="preserve">граждански и </w:t>
      </w:r>
      <w:r w:rsidR="00A92B52">
        <w:rPr>
          <w:rFonts w:ascii="Times New Roman" w:hAnsi="Times New Roman"/>
          <w:sz w:val="28"/>
          <w:szCs w:val="28"/>
        </w:rPr>
        <w:t>6 306</w:t>
      </w:r>
      <w:r w:rsidR="0064157E" w:rsidRPr="00555A46">
        <w:rPr>
          <w:rFonts w:ascii="Times New Roman" w:hAnsi="Times New Roman"/>
          <w:sz w:val="28"/>
          <w:szCs w:val="28"/>
        </w:rPr>
        <w:t xml:space="preserve"> </w:t>
      </w:r>
      <w:r w:rsidRPr="00555A46">
        <w:rPr>
          <w:rFonts w:ascii="Times New Roman" w:hAnsi="Times New Roman"/>
          <w:sz w:val="28"/>
          <w:szCs w:val="28"/>
        </w:rPr>
        <w:t xml:space="preserve">наказателни. </w:t>
      </w:r>
      <w:r w:rsidR="001B2863" w:rsidRPr="00555A46">
        <w:rPr>
          <w:rFonts w:ascii="Times New Roman" w:hAnsi="Times New Roman"/>
          <w:sz w:val="28"/>
          <w:szCs w:val="28"/>
        </w:rPr>
        <w:t xml:space="preserve">Налице е </w:t>
      </w:r>
      <w:r w:rsidR="00A92B52">
        <w:rPr>
          <w:rFonts w:ascii="Times New Roman" w:hAnsi="Times New Roman"/>
          <w:sz w:val="28"/>
          <w:szCs w:val="28"/>
        </w:rPr>
        <w:t>намал</w:t>
      </w:r>
      <w:r w:rsidR="00106DE4">
        <w:rPr>
          <w:rFonts w:ascii="Times New Roman" w:hAnsi="Times New Roman"/>
          <w:sz w:val="28"/>
          <w:szCs w:val="28"/>
        </w:rPr>
        <w:t>ение</w:t>
      </w:r>
      <w:r w:rsidR="001B2863" w:rsidRPr="00555A46">
        <w:rPr>
          <w:rFonts w:ascii="Times New Roman" w:hAnsi="Times New Roman"/>
          <w:sz w:val="28"/>
          <w:szCs w:val="28"/>
        </w:rPr>
        <w:t xml:space="preserve"> на броя </w:t>
      </w:r>
      <w:r w:rsidR="00A92B52">
        <w:rPr>
          <w:rFonts w:ascii="Times New Roman" w:hAnsi="Times New Roman"/>
          <w:sz w:val="28"/>
          <w:szCs w:val="28"/>
        </w:rPr>
        <w:t>на всички</w:t>
      </w:r>
      <w:r w:rsidR="001B2863" w:rsidRPr="00555A46">
        <w:rPr>
          <w:rFonts w:ascii="Times New Roman" w:hAnsi="Times New Roman"/>
          <w:sz w:val="28"/>
          <w:szCs w:val="28"/>
        </w:rPr>
        <w:t xml:space="preserve"> дела</w:t>
      </w:r>
      <w:r w:rsidR="00F67D6F">
        <w:rPr>
          <w:rFonts w:ascii="Times New Roman" w:hAnsi="Times New Roman"/>
          <w:sz w:val="28"/>
          <w:szCs w:val="28"/>
        </w:rPr>
        <w:t xml:space="preserve"> със съдебен акт</w:t>
      </w:r>
      <w:r w:rsidR="001B2863" w:rsidRPr="00555A46">
        <w:rPr>
          <w:rFonts w:ascii="Times New Roman" w:hAnsi="Times New Roman"/>
          <w:sz w:val="28"/>
          <w:szCs w:val="28"/>
        </w:rPr>
        <w:t xml:space="preserve"> по същество в сравнение с предходния период с </w:t>
      </w:r>
      <w:r w:rsidR="00A92B52">
        <w:rPr>
          <w:rFonts w:ascii="Times New Roman" w:hAnsi="Times New Roman"/>
          <w:sz w:val="28"/>
          <w:szCs w:val="28"/>
        </w:rPr>
        <w:t>2 754</w:t>
      </w:r>
      <w:r w:rsidR="001B2863" w:rsidRPr="00555A46">
        <w:rPr>
          <w:rFonts w:ascii="Times New Roman" w:hAnsi="Times New Roman"/>
          <w:sz w:val="28"/>
          <w:szCs w:val="28"/>
        </w:rPr>
        <w:t xml:space="preserve"> дела, </w:t>
      </w:r>
      <w:r w:rsidR="00377FBD">
        <w:rPr>
          <w:rFonts w:ascii="Times New Roman" w:hAnsi="Times New Roman"/>
          <w:sz w:val="28"/>
          <w:szCs w:val="28"/>
        </w:rPr>
        <w:t xml:space="preserve">като по отношение на </w:t>
      </w:r>
      <w:r w:rsidR="00A92B52">
        <w:rPr>
          <w:rFonts w:ascii="Times New Roman" w:hAnsi="Times New Roman"/>
          <w:sz w:val="28"/>
          <w:szCs w:val="28"/>
        </w:rPr>
        <w:t>гражданските намалението е с 2 340 дела, а при наказателните намалението е 414 дела</w:t>
      </w:r>
      <w:r w:rsidR="000E3110">
        <w:rPr>
          <w:rFonts w:ascii="Times New Roman" w:hAnsi="Times New Roman"/>
          <w:sz w:val="28"/>
          <w:szCs w:val="28"/>
        </w:rPr>
        <w:t xml:space="preserve">. </w:t>
      </w:r>
    </w:p>
    <w:p w:rsidR="00FE43A9" w:rsidRDefault="00FE43A9" w:rsidP="009632CF">
      <w:pPr>
        <w:spacing w:after="0"/>
        <w:ind w:firstLine="708"/>
        <w:jc w:val="both"/>
        <w:rPr>
          <w:rFonts w:ascii="Times New Roman" w:hAnsi="Times New Roman"/>
          <w:sz w:val="28"/>
          <w:szCs w:val="28"/>
        </w:rPr>
      </w:pPr>
    </w:p>
    <w:p w:rsidR="00FE43A9" w:rsidRDefault="00FE43A9" w:rsidP="009632CF">
      <w:pPr>
        <w:spacing w:after="0"/>
        <w:ind w:firstLine="708"/>
        <w:jc w:val="both"/>
        <w:rPr>
          <w:rFonts w:ascii="Times New Roman" w:hAnsi="Times New Roman"/>
          <w:sz w:val="28"/>
          <w:szCs w:val="28"/>
        </w:rPr>
      </w:pP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b/>
          <w:sz w:val="28"/>
          <w:szCs w:val="28"/>
        </w:rPr>
        <w:t>В.2</w:t>
      </w:r>
      <w:r w:rsidRPr="00555A46">
        <w:rPr>
          <w:rFonts w:ascii="Times New Roman" w:hAnsi="Times New Roman"/>
          <w:sz w:val="28"/>
          <w:szCs w:val="28"/>
        </w:rPr>
        <w:t>.  Броят на прекратен</w:t>
      </w:r>
      <w:r w:rsidR="00D627D6">
        <w:rPr>
          <w:rFonts w:ascii="Times New Roman" w:hAnsi="Times New Roman"/>
          <w:sz w:val="28"/>
          <w:szCs w:val="28"/>
        </w:rPr>
        <w:t>ите дела през 202</w:t>
      </w:r>
      <w:r w:rsidR="00A92B52">
        <w:rPr>
          <w:rFonts w:ascii="Times New Roman" w:hAnsi="Times New Roman"/>
          <w:sz w:val="28"/>
          <w:szCs w:val="28"/>
        </w:rPr>
        <w:t>2</w:t>
      </w:r>
      <w:r w:rsidR="008C7CB7">
        <w:rPr>
          <w:rFonts w:ascii="Times New Roman" w:hAnsi="Times New Roman"/>
          <w:sz w:val="28"/>
          <w:szCs w:val="28"/>
        </w:rPr>
        <w:t xml:space="preserve"> </w:t>
      </w:r>
      <w:r w:rsidRPr="00555A46">
        <w:rPr>
          <w:rFonts w:ascii="Times New Roman" w:hAnsi="Times New Roman"/>
          <w:sz w:val="28"/>
          <w:szCs w:val="28"/>
        </w:rPr>
        <w:t xml:space="preserve">г. е общо </w:t>
      </w:r>
      <w:r w:rsidR="00A92B52">
        <w:rPr>
          <w:rFonts w:ascii="Times New Roman" w:hAnsi="Times New Roman"/>
          <w:sz w:val="28"/>
          <w:szCs w:val="28"/>
        </w:rPr>
        <w:t>4 810</w:t>
      </w:r>
      <w:r w:rsidRPr="00555A46">
        <w:rPr>
          <w:rFonts w:ascii="Times New Roman" w:hAnsi="Times New Roman"/>
          <w:sz w:val="28"/>
          <w:szCs w:val="28"/>
        </w:rPr>
        <w:t xml:space="preserve">, от които </w:t>
      </w:r>
      <w:r w:rsidR="00377FBD">
        <w:rPr>
          <w:rFonts w:ascii="Times New Roman" w:hAnsi="Times New Roman"/>
          <w:sz w:val="28"/>
          <w:szCs w:val="28"/>
        </w:rPr>
        <w:t xml:space="preserve">3 </w:t>
      </w:r>
      <w:r w:rsidR="00A92B52">
        <w:rPr>
          <w:rFonts w:ascii="Times New Roman" w:hAnsi="Times New Roman"/>
          <w:sz w:val="28"/>
          <w:szCs w:val="28"/>
        </w:rPr>
        <w:t>073</w:t>
      </w:r>
      <w:r w:rsidR="00265FE0" w:rsidRPr="00555A46">
        <w:rPr>
          <w:rFonts w:ascii="Times New Roman" w:hAnsi="Times New Roman"/>
          <w:sz w:val="28"/>
          <w:szCs w:val="28"/>
        </w:rPr>
        <w:t xml:space="preserve"> граждански </w:t>
      </w:r>
      <w:r w:rsidR="00AE64E6">
        <w:rPr>
          <w:rFonts w:ascii="Times New Roman" w:hAnsi="Times New Roman"/>
          <w:sz w:val="28"/>
          <w:szCs w:val="28"/>
        </w:rPr>
        <w:t>(</w:t>
      </w:r>
      <w:r w:rsidR="00A92B52">
        <w:rPr>
          <w:rFonts w:ascii="Times New Roman" w:hAnsi="Times New Roman"/>
          <w:sz w:val="28"/>
          <w:szCs w:val="28"/>
        </w:rPr>
        <w:t>63</w:t>
      </w:r>
      <w:r w:rsidRPr="00555A46">
        <w:rPr>
          <w:rFonts w:ascii="Times New Roman" w:hAnsi="Times New Roman"/>
          <w:sz w:val="28"/>
          <w:szCs w:val="28"/>
        </w:rPr>
        <w:t>,</w:t>
      </w:r>
      <w:r w:rsidR="00BC77CC">
        <w:rPr>
          <w:rFonts w:ascii="Times New Roman" w:hAnsi="Times New Roman"/>
          <w:sz w:val="28"/>
          <w:szCs w:val="28"/>
        </w:rPr>
        <w:t>8</w:t>
      </w:r>
      <w:r w:rsidR="00A92B52">
        <w:rPr>
          <w:rFonts w:ascii="Times New Roman" w:hAnsi="Times New Roman"/>
          <w:sz w:val="28"/>
          <w:szCs w:val="28"/>
        </w:rPr>
        <w:t>9</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и </w:t>
      </w:r>
      <w:r w:rsidR="00A92B52">
        <w:rPr>
          <w:rFonts w:ascii="Times New Roman" w:hAnsi="Times New Roman"/>
          <w:sz w:val="28"/>
          <w:szCs w:val="28"/>
        </w:rPr>
        <w:t>1 737</w:t>
      </w:r>
      <w:r w:rsidR="007B7BFF" w:rsidRPr="00555A46">
        <w:rPr>
          <w:rFonts w:ascii="Times New Roman" w:hAnsi="Times New Roman"/>
          <w:sz w:val="28"/>
          <w:szCs w:val="28"/>
        </w:rPr>
        <w:t xml:space="preserve"> наказателни </w:t>
      </w:r>
      <w:r w:rsidR="00AE64E6">
        <w:rPr>
          <w:rFonts w:ascii="Times New Roman" w:hAnsi="Times New Roman"/>
          <w:sz w:val="28"/>
          <w:szCs w:val="28"/>
        </w:rPr>
        <w:t>(</w:t>
      </w:r>
      <w:r w:rsidR="00A92B52">
        <w:rPr>
          <w:rFonts w:ascii="Times New Roman" w:hAnsi="Times New Roman"/>
          <w:sz w:val="28"/>
          <w:szCs w:val="28"/>
        </w:rPr>
        <w:t>36</w:t>
      </w:r>
      <w:r w:rsidRPr="00555A46">
        <w:rPr>
          <w:rFonts w:ascii="Times New Roman" w:hAnsi="Times New Roman"/>
          <w:sz w:val="28"/>
          <w:szCs w:val="28"/>
        </w:rPr>
        <w:t>,</w:t>
      </w:r>
      <w:r w:rsidR="00A92B52">
        <w:rPr>
          <w:rFonts w:ascii="Times New Roman" w:hAnsi="Times New Roman"/>
          <w:sz w:val="28"/>
          <w:szCs w:val="28"/>
        </w:rPr>
        <w:t>11</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w:t>
      </w:r>
    </w:p>
    <w:p w:rsidR="00FE43A9" w:rsidRDefault="00FE43A9" w:rsidP="009632CF">
      <w:pPr>
        <w:spacing w:after="0"/>
        <w:ind w:firstLine="708"/>
        <w:jc w:val="both"/>
        <w:rPr>
          <w:rFonts w:ascii="Times New Roman" w:hAnsi="Times New Roman"/>
          <w:sz w:val="28"/>
          <w:szCs w:val="28"/>
        </w:rPr>
      </w:pP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Прекратените граждански дела по видове са разпределени, както следва: </w:t>
      </w:r>
      <w:r w:rsidR="00A87C65">
        <w:rPr>
          <w:rFonts w:ascii="Times New Roman" w:hAnsi="Times New Roman"/>
          <w:sz w:val="28"/>
          <w:szCs w:val="28"/>
        </w:rPr>
        <w:t>5</w:t>
      </w:r>
      <w:r w:rsidR="00592366">
        <w:rPr>
          <w:rFonts w:ascii="Times New Roman" w:hAnsi="Times New Roman"/>
          <w:sz w:val="28"/>
          <w:szCs w:val="28"/>
        </w:rPr>
        <w:t>57</w:t>
      </w:r>
      <w:r w:rsidR="007B7BFF" w:rsidRPr="00555A46">
        <w:rPr>
          <w:rFonts w:ascii="Times New Roman" w:hAnsi="Times New Roman"/>
          <w:sz w:val="28"/>
          <w:szCs w:val="28"/>
        </w:rPr>
        <w:t xml:space="preserve"> дела по искове по СК</w:t>
      </w:r>
      <w:r w:rsidR="00C45DFC" w:rsidRPr="00555A46">
        <w:rPr>
          <w:rFonts w:ascii="Times New Roman" w:hAnsi="Times New Roman"/>
          <w:sz w:val="28"/>
          <w:szCs w:val="28"/>
        </w:rPr>
        <w:t>, ЗЗДН, ЗЛС, ЗГР, ЗЗДет. и ЗБЖИРБ</w:t>
      </w:r>
      <w:r w:rsidR="007B7BFF" w:rsidRPr="00555A46">
        <w:rPr>
          <w:rFonts w:ascii="Times New Roman" w:hAnsi="Times New Roman"/>
          <w:sz w:val="28"/>
          <w:szCs w:val="28"/>
        </w:rPr>
        <w:t xml:space="preserve">; </w:t>
      </w:r>
      <w:r w:rsidR="00592366">
        <w:rPr>
          <w:rFonts w:ascii="Times New Roman" w:hAnsi="Times New Roman"/>
          <w:sz w:val="28"/>
          <w:szCs w:val="28"/>
        </w:rPr>
        <w:t>697</w:t>
      </w:r>
      <w:r w:rsidRPr="00555A46">
        <w:rPr>
          <w:rFonts w:ascii="Times New Roman" w:hAnsi="Times New Roman"/>
          <w:sz w:val="28"/>
          <w:szCs w:val="28"/>
        </w:rPr>
        <w:t xml:space="preserve"> дела по облигационни искове; </w:t>
      </w:r>
      <w:r w:rsidR="00A87C65">
        <w:rPr>
          <w:rFonts w:ascii="Times New Roman" w:hAnsi="Times New Roman"/>
          <w:sz w:val="28"/>
          <w:szCs w:val="28"/>
        </w:rPr>
        <w:t>1</w:t>
      </w:r>
      <w:r w:rsidR="00592366">
        <w:rPr>
          <w:rFonts w:ascii="Times New Roman" w:hAnsi="Times New Roman"/>
          <w:sz w:val="28"/>
          <w:szCs w:val="28"/>
        </w:rPr>
        <w:t>24</w:t>
      </w:r>
      <w:r w:rsidR="00C45DFC" w:rsidRPr="00555A46">
        <w:rPr>
          <w:rFonts w:ascii="Times New Roman" w:hAnsi="Times New Roman"/>
          <w:sz w:val="28"/>
          <w:szCs w:val="28"/>
        </w:rPr>
        <w:t xml:space="preserve"> дел</w:t>
      </w:r>
      <w:r w:rsidR="00975E2B">
        <w:rPr>
          <w:rFonts w:ascii="Times New Roman" w:hAnsi="Times New Roman"/>
          <w:sz w:val="28"/>
          <w:szCs w:val="28"/>
        </w:rPr>
        <w:t xml:space="preserve">а по вещни искове; </w:t>
      </w:r>
      <w:r w:rsidR="00592366">
        <w:rPr>
          <w:rFonts w:ascii="Times New Roman" w:hAnsi="Times New Roman"/>
          <w:sz w:val="28"/>
          <w:szCs w:val="28"/>
        </w:rPr>
        <w:t>120</w:t>
      </w:r>
      <w:r w:rsidRPr="00555A46">
        <w:rPr>
          <w:rFonts w:ascii="Times New Roman" w:hAnsi="Times New Roman"/>
          <w:sz w:val="28"/>
          <w:szCs w:val="28"/>
        </w:rPr>
        <w:t xml:space="preserve"> дела по искове за делба</w:t>
      </w:r>
      <w:r w:rsidR="00C45DFC" w:rsidRPr="00555A46">
        <w:rPr>
          <w:rFonts w:ascii="Times New Roman" w:hAnsi="Times New Roman"/>
          <w:sz w:val="28"/>
          <w:szCs w:val="28"/>
        </w:rPr>
        <w:t xml:space="preserve"> и по ЗН</w:t>
      </w:r>
      <w:r w:rsidRPr="00555A46">
        <w:rPr>
          <w:rFonts w:ascii="Times New Roman" w:hAnsi="Times New Roman"/>
          <w:sz w:val="28"/>
          <w:szCs w:val="28"/>
        </w:rPr>
        <w:t xml:space="preserve">; </w:t>
      </w:r>
      <w:r w:rsidR="00592366">
        <w:rPr>
          <w:rFonts w:ascii="Times New Roman" w:hAnsi="Times New Roman"/>
          <w:sz w:val="28"/>
          <w:szCs w:val="28"/>
        </w:rPr>
        <w:t>414</w:t>
      </w:r>
      <w:r w:rsidR="00C45DFC" w:rsidRPr="00555A46">
        <w:rPr>
          <w:rFonts w:ascii="Times New Roman" w:hAnsi="Times New Roman"/>
          <w:sz w:val="28"/>
          <w:szCs w:val="28"/>
        </w:rPr>
        <w:t xml:space="preserve"> дела по установителни искове; </w:t>
      </w:r>
      <w:r w:rsidR="00592366">
        <w:rPr>
          <w:rFonts w:ascii="Times New Roman" w:hAnsi="Times New Roman"/>
          <w:sz w:val="28"/>
          <w:szCs w:val="28"/>
        </w:rPr>
        <w:t>71</w:t>
      </w:r>
      <w:r w:rsidR="007A1326">
        <w:rPr>
          <w:rFonts w:ascii="Times New Roman" w:hAnsi="Times New Roman"/>
          <w:sz w:val="28"/>
          <w:szCs w:val="28"/>
        </w:rPr>
        <w:t xml:space="preserve"> </w:t>
      </w:r>
      <w:r w:rsidR="007B7BFF" w:rsidRPr="00555A46">
        <w:rPr>
          <w:rFonts w:ascii="Times New Roman" w:hAnsi="Times New Roman"/>
          <w:sz w:val="28"/>
          <w:szCs w:val="28"/>
        </w:rPr>
        <w:t xml:space="preserve">дела по искове по КТ; </w:t>
      </w:r>
      <w:r w:rsidR="00A87C65">
        <w:rPr>
          <w:rFonts w:ascii="Times New Roman" w:hAnsi="Times New Roman"/>
          <w:sz w:val="28"/>
          <w:szCs w:val="28"/>
        </w:rPr>
        <w:t>1</w:t>
      </w:r>
      <w:r w:rsidR="00592366">
        <w:rPr>
          <w:rFonts w:ascii="Times New Roman" w:hAnsi="Times New Roman"/>
          <w:sz w:val="28"/>
          <w:szCs w:val="28"/>
        </w:rPr>
        <w:t>3</w:t>
      </w:r>
      <w:r w:rsidR="00C45DFC" w:rsidRPr="00555A46">
        <w:rPr>
          <w:rFonts w:ascii="Times New Roman" w:hAnsi="Times New Roman"/>
          <w:sz w:val="28"/>
          <w:szCs w:val="28"/>
        </w:rPr>
        <w:t xml:space="preserve"> дела по административни производства;</w:t>
      </w:r>
      <w:r w:rsidR="00326266" w:rsidRPr="00555A46">
        <w:rPr>
          <w:rFonts w:ascii="Times New Roman" w:hAnsi="Times New Roman"/>
          <w:sz w:val="28"/>
          <w:szCs w:val="28"/>
        </w:rPr>
        <w:t xml:space="preserve"> </w:t>
      </w:r>
      <w:r w:rsidR="00592366">
        <w:rPr>
          <w:rFonts w:ascii="Times New Roman" w:hAnsi="Times New Roman"/>
          <w:sz w:val="28"/>
          <w:szCs w:val="28"/>
        </w:rPr>
        <w:t>42</w:t>
      </w:r>
      <w:r w:rsidR="00C45DFC" w:rsidRPr="00555A46">
        <w:rPr>
          <w:rFonts w:ascii="Times New Roman" w:hAnsi="Times New Roman"/>
          <w:sz w:val="28"/>
          <w:szCs w:val="28"/>
        </w:rPr>
        <w:t xml:space="preserve"> дела по обезпечения, </w:t>
      </w:r>
      <w:r w:rsidR="00A87C65">
        <w:rPr>
          <w:rFonts w:ascii="Times New Roman" w:hAnsi="Times New Roman"/>
          <w:sz w:val="28"/>
          <w:szCs w:val="28"/>
        </w:rPr>
        <w:t>1</w:t>
      </w:r>
      <w:r w:rsidR="00592366">
        <w:rPr>
          <w:rFonts w:ascii="Times New Roman" w:hAnsi="Times New Roman"/>
          <w:sz w:val="28"/>
          <w:szCs w:val="28"/>
        </w:rPr>
        <w:t>22</w:t>
      </w:r>
      <w:r w:rsidR="00C45DFC" w:rsidRPr="00555A46">
        <w:rPr>
          <w:rFonts w:ascii="Times New Roman" w:hAnsi="Times New Roman"/>
          <w:sz w:val="28"/>
          <w:szCs w:val="28"/>
        </w:rPr>
        <w:t xml:space="preserve"> дела по частни производства, </w:t>
      </w:r>
      <w:r w:rsidR="00592366">
        <w:rPr>
          <w:rFonts w:ascii="Times New Roman" w:hAnsi="Times New Roman"/>
          <w:sz w:val="28"/>
          <w:szCs w:val="28"/>
        </w:rPr>
        <w:t>763</w:t>
      </w:r>
      <w:r w:rsidRPr="00555A46">
        <w:rPr>
          <w:rFonts w:ascii="Times New Roman" w:hAnsi="Times New Roman"/>
          <w:sz w:val="28"/>
          <w:szCs w:val="28"/>
        </w:rPr>
        <w:t xml:space="preserve"> дела по </w:t>
      </w:r>
      <w:r w:rsidR="00C45DFC" w:rsidRPr="00555A46">
        <w:rPr>
          <w:rFonts w:ascii="Times New Roman" w:hAnsi="Times New Roman"/>
          <w:sz w:val="28"/>
          <w:szCs w:val="28"/>
        </w:rPr>
        <w:t xml:space="preserve">заповедни производства (по </w:t>
      </w:r>
      <w:r w:rsidRPr="00555A46">
        <w:rPr>
          <w:rFonts w:ascii="Times New Roman" w:hAnsi="Times New Roman"/>
          <w:sz w:val="28"/>
          <w:szCs w:val="28"/>
        </w:rPr>
        <w:t>чл. 410 и 417 от ГПК</w:t>
      </w:r>
      <w:r w:rsidR="00C45DFC" w:rsidRPr="00555A46">
        <w:rPr>
          <w:rFonts w:ascii="Times New Roman" w:hAnsi="Times New Roman"/>
          <w:sz w:val="28"/>
          <w:szCs w:val="28"/>
        </w:rPr>
        <w:t>)</w:t>
      </w:r>
      <w:r w:rsidR="00592366">
        <w:rPr>
          <w:rFonts w:ascii="Times New Roman" w:hAnsi="Times New Roman"/>
          <w:sz w:val="28"/>
          <w:szCs w:val="28"/>
        </w:rPr>
        <w:t xml:space="preserve"> и</w:t>
      </w:r>
      <w:r w:rsidR="00C45DFC" w:rsidRPr="00555A46">
        <w:rPr>
          <w:rFonts w:ascii="Times New Roman" w:hAnsi="Times New Roman"/>
          <w:sz w:val="28"/>
          <w:szCs w:val="28"/>
        </w:rPr>
        <w:t xml:space="preserve"> </w:t>
      </w:r>
      <w:r w:rsidR="00A255D3">
        <w:rPr>
          <w:rFonts w:ascii="Times New Roman" w:hAnsi="Times New Roman"/>
          <w:sz w:val="28"/>
          <w:szCs w:val="28"/>
        </w:rPr>
        <w:t>1</w:t>
      </w:r>
      <w:r w:rsidR="00A87C65">
        <w:rPr>
          <w:rFonts w:ascii="Times New Roman" w:hAnsi="Times New Roman"/>
          <w:sz w:val="28"/>
          <w:szCs w:val="28"/>
        </w:rPr>
        <w:t>5</w:t>
      </w:r>
      <w:r w:rsidR="00592366">
        <w:rPr>
          <w:rFonts w:ascii="Times New Roman" w:hAnsi="Times New Roman"/>
          <w:sz w:val="28"/>
          <w:szCs w:val="28"/>
        </w:rPr>
        <w:t>0</w:t>
      </w:r>
      <w:r w:rsidR="00C45DFC" w:rsidRPr="00555A46">
        <w:rPr>
          <w:rFonts w:ascii="Times New Roman" w:hAnsi="Times New Roman"/>
          <w:sz w:val="28"/>
          <w:szCs w:val="28"/>
        </w:rPr>
        <w:t xml:space="preserve"> дела по регламенти на ЕС и</w:t>
      </w:r>
      <w:r w:rsidR="007A70C5" w:rsidRPr="00555A46">
        <w:rPr>
          <w:rFonts w:ascii="Times New Roman" w:hAnsi="Times New Roman"/>
          <w:sz w:val="28"/>
          <w:szCs w:val="28"/>
        </w:rPr>
        <w:t xml:space="preserve"> по Хагската конвенция</w:t>
      </w:r>
      <w:r w:rsidR="00592366">
        <w:rPr>
          <w:rFonts w:ascii="Times New Roman" w:hAnsi="Times New Roman"/>
          <w:sz w:val="28"/>
          <w:szCs w:val="28"/>
        </w:rPr>
        <w:t>.</w:t>
      </w:r>
    </w:p>
    <w:p w:rsidR="00FE43A9" w:rsidRDefault="00FE43A9" w:rsidP="009632CF">
      <w:pPr>
        <w:spacing w:after="0"/>
        <w:ind w:firstLine="708"/>
        <w:jc w:val="both"/>
        <w:rPr>
          <w:rFonts w:ascii="Times New Roman" w:hAnsi="Times New Roman"/>
          <w:sz w:val="28"/>
          <w:szCs w:val="28"/>
        </w:rPr>
      </w:pPr>
    </w:p>
    <w:p w:rsidR="00EA0D14" w:rsidRDefault="00EA0D14" w:rsidP="009632CF">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0F5F5095" wp14:editId="56A31D4C">
            <wp:extent cx="5891915" cy="26398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399" cy="2641395"/>
                    </a:xfrm>
                    <a:prstGeom prst="rect">
                      <a:avLst/>
                    </a:prstGeom>
                    <a:noFill/>
                  </pic:spPr>
                </pic:pic>
              </a:graphicData>
            </a:graphic>
          </wp:inline>
        </w:drawing>
      </w:r>
    </w:p>
    <w:p w:rsidR="00FE43A9" w:rsidRDefault="00FE43A9" w:rsidP="009632CF">
      <w:pPr>
        <w:spacing w:after="0"/>
        <w:ind w:firstLine="708"/>
        <w:jc w:val="both"/>
        <w:rPr>
          <w:rFonts w:ascii="Times New Roman" w:hAnsi="Times New Roman"/>
          <w:sz w:val="28"/>
          <w:szCs w:val="28"/>
        </w:rPr>
      </w:pP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От общи</w:t>
      </w:r>
      <w:r w:rsidR="001837C1">
        <w:rPr>
          <w:rFonts w:ascii="Times New Roman" w:hAnsi="Times New Roman"/>
          <w:sz w:val="28"/>
          <w:szCs w:val="28"/>
        </w:rPr>
        <w:t>я</w:t>
      </w:r>
      <w:r w:rsidRPr="00555A46">
        <w:rPr>
          <w:rFonts w:ascii="Times New Roman" w:hAnsi="Times New Roman"/>
          <w:sz w:val="28"/>
          <w:szCs w:val="28"/>
        </w:rPr>
        <w:t xml:space="preserve"> брой – </w:t>
      </w:r>
      <w:r w:rsidR="00F773ED">
        <w:rPr>
          <w:rFonts w:ascii="Times New Roman" w:hAnsi="Times New Roman"/>
          <w:sz w:val="28"/>
          <w:szCs w:val="28"/>
        </w:rPr>
        <w:t xml:space="preserve">3 </w:t>
      </w:r>
      <w:r w:rsidR="00592366">
        <w:rPr>
          <w:rFonts w:ascii="Times New Roman" w:hAnsi="Times New Roman"/>
          <w:sz w:val="28"/>
          <w:szCs w:val="28"/>
        </w:rPr>
        <w:t>073</w:t>
      </w:r>
      <w:r w:rsidRPr="00555A46">
        <w:rPr>
          <w:rFonts w:ascii="Times New Roman" w:hAnsi="Times New Roman"/>
          <w:sz w:val="28"/>
          <w:szCs w:val="28"/>
        </w:rPr>
        <w:t xml:space="preserve"> прекратени граждански дела, по спогодба са прекратени, както следва: </w:t>
      </w:r>
      <w:r w:rsidR="00592366">
        <w:rPr>
          <w:rFonts w:ascii="Times New Roman" w:hAnsi="Times New Roman"/>
          <w:sz w:val="28"/>
          <w:szCs w:val="28"/>
        </w:rPr>
        <w:t>178</w:t>
      </w:r>
      <w:r w:rsidRPr="00555A46">
        <w:rPr>
          <w:rFonts w:ascii="Times New Roman" w:hAnsi="Times New Roman"/>
          <w:sz w:val="28"/>
          <w:szCs w:val="28"/>
        </w:rPr>
        <w:t xml:space="preserve"> дела по искове по СК</w:t>
      </w:r>
      <w:r w:rsidR="00562219" w:rsidRPr="00555A46">
        <w:rPr>
          <w:rFonts w:ascii="Times New Roman" w:hAnsi="Times New Roman"/>
          <w:sz w:val="28"/>
          <w:szCs w:val="28"/>
        </w:rPr>
        <w:t xml:space="preserve">, ЗЗДН, ЗЛС, ЗГР, ЗЗДет., ЗБЖИРБ, в т. ч. </w:t>
      </w:r>
      <w:r w:rsidR="00592366">
        <w:rPr>
          <w:rFonts w:ascii="Times New Roman" w:hAnsi="Times New Roman"/>
          <w:sz w:val="28"/>
          <w:szCs w:val="28"/>
        </w:rPr>
        <w:t>78</w:t>
      </w:r>
      <w:r w:rsidR="001837C1">
        <w:rPr>
          <w:rFonts w:ascii="Times New Roman" w:hAnsi="Times New Roman"/>
          <w:sz w:val="28"/>
          <w:szCs w:val="28"/>
        </w:rPr>
        <w:t xml:space="preserve"> </w:t>
      </w:r>
      <w:r w:rsidR="00562219" w:rsidRPr="00555A46">
        <w:rPr>
          <w:rFonts w:ascii="Times New Roman" w:hAnsi="Times New Roman"/>
          <w:sz w:val="28"/>
          <w:szCs w:val="28"/>
        </w:rPr>
        <w:t>дела за издръжка и изменение на издръжка</w:t>
      </w:r>
      <w:r w:rsidRPr="00555A46">
        <w:rPr>
          <w:rFonts w:ascii="Times New Roman" w:hAnsi="Times New Roman"/>
          <w:sz w:val="28"/>
          <w:szCs w:val="28"/>
        </w:rPr>
        <w:t xml:space="preserve">; </w:t>
      </w:r>
      <w:r w:rsidR="00592366">
        <w:rPr>
          <w:rFonts w:ascii="Times New Roman" w:hAnsi="Times New Roman"/>
          <w:sz w:val="28"/>
          <w:szCs w:val="28"/>
        </w:rPr>
        <w:t>20</w:t>
      </w:r>
      <w:r w:rsidR="001428BD">
        <w:rPr>
          <w:rFonts w:ascii="Times New Roman" w:hAnsi="Times New Roman"/>
          <w:sz w:val="28"/>
          <w:szCs w:val="28"/>
        </w:rPr>
        <w:t xml:space="preserve"> </w:t>
      </w:r>
      <w:r w:rsidRPr="00555A46">
        <w:rPr>
          <w:rFonts w:ascii="Times New Roman" w:hAnsi="Times New Roman"/>
          <w:sz w:val="28"/>
          <w:szCs w:val="28"/>
        </w:rPr>
        <w:t xml:space="preserve">дела по облигационни искове; </w:t>
      </w:r>
      <w:r w:rsidR="00592366">
        <w:rPr>
          <w:rFonts w:ascii="Times New Roman" w:hAnsi="Times New Roman"/>
          <w:sz w:val="28"/>
          <w:szCs w:val="28"/>
        </w:rPr>
        <w:t>2</w:t>
      </w:r>
      <w:r w:rsidR="00A255D3">
        <w:rPr>
          <w:rFonts w:ascii="Times New Roman" w:hAnsi="Times New Roman"/>
          <w:sz w:val="28"/>
          <w:szCs w:val="28"/>
        </w:rPr>
        <w:t xml:space="preserve"> броя дела по вещни искове; </w:t>
      </w:r>
      <w:r w:rsidR="00592366">
        <w:rPr>
          <w:rFonts w:ascii="Times New Roman" w:hAnsi="Times New Roman"/>
          <w:sz w:val="28"/>
          <w:szCs w:val="28"/>
        </w:rPr>
        <w:t>8</w:t>
      </w:r>
      <w:r w:rsidR="001837C1">
        <w:rPr>
          <w:rFonts w:ascii="Times New Roman" w:hAnsi="Times New Roman"/>
          <w:sz w:val="28"/>
          <w:szCs w:val="28"/>
        </w:rPr>
        <w:t xml:space="preserve"> д</w:t>
      </w:r>
      <w:r w:rsidRPr="00555A46">
        <w:rPr>
          <w:rFonts w:ascii="Times New Roman" w:hAnsi="Times New Roman"/>
          <w:sz w:val="28"/>
          <w:szCs w:val="28"/>
        </w:rPr>
        <w:t>ела за делби;</w:t>
      </w:r>
      <w:r w:rsidR="001837C1">
        <w:rPr>
          <w:rFonts w:ascii="Times New Roman" w:hAnsi="Times New Roman"/>
          <w:sz w:val="28"/>
          <w:szCs w:val="28"/>
        </w:rPr>
        <w:t xml:space="preserve"> </w:t>
      </w:r>
      <w:r w:rsidR="00592366">
        <w:rPr>
          <w:rFonts w:ascii="Times New Roman" w:hAnsi="Times New Roman"/>
          <w:sz w:val="28"/>
          <w:szCs w:val="28"/>
        </w:rPr>
        <w:t>4</w:t>
      </w:r>
      <w:r w:rsidRPr="00555A46">
        <w:rPr>
          <w:rFonts w:ascii="Times New Roman" w:hAnsi="Times New Roman"/>
          <w:sz w:val="28"/>
          <w:szCs w:val="28"/>
        </w:rPr>
        <w:t xml:space="preserve"> </w:t>
      </w:r>
      <w:r w:rsidR="001837C1">
        <w:rPr>
          <w:rFonts w:ascii="Times New Roman" w:hAnsi="Times New Roman"/>
          <w:sz w:val="28"/>
          <w:szCs w:val="28"/>
        </w:rPr>
        <w:t xml:space="preserve">дела по установителни искове, </w:t>
      </w:r>
      <w:r w:rsidR="00F773ED">
        <w:rPr>
          <w:rFonts w:ascii="Times New Roman" w:hAnsi="Times New Roman"/>
          <w:sz w:val="28"/>
          <w:szCs w:val="28"/>
        </w:rPr>
        <w:t>3</w:t>
      </w:r>
      <w:r w:rsidR="001428BD">
        <w:rPr>
          <w:rFonts w:ascii="Times New Roman" w:hAnsi="Times New Roman"/>
          <w:sz w:val="28"/>
          <w:szCs w:val="28"/>
        </w:rPr>
        <w:t xml:space="preserve"> дел</w:t>
      </w:r>
      <w:r w:rsidR="00A255D3">
        <w:rPr>
          <w:rFonts w:ascii="Times New Roman" w:hAnsi="Times New Roman"/>
          <w:sz w:val="28"/>
          <w:szCs w:val="28"/>
        </w:rPr>
        <w:t>а</w:t>
      </w:r>
      <w:r w:rsidRPr="00555A46">
        <w:rPr>
          <w:rFonts w:ascii="Times New Roman" w:hAnsi="Times New Roman"/>
          <w:sz w:val="28"/>
          <w:szCs w:val="28"/>
        </w:rPr>
        <w:t xml:space="preserve"> по искове по КТ или общо по спогодба са прекратени </w:t>
      </w:r>
      <w:r w:rsidR="00F773ED">
        <w:rPr>
          <w:rFonts w:ascii="Times New Roman" w:hAnsi="Times New Roman"/>
          <w:sz w:val="28"/>
          <w:szCs w:val="28"/>
        </w:rPr>
        <w:t>2</w:t>
      </w:r>
      <w:r w:rsidR="00592366">
        <w:rPr>
          <w:rFonts w:ascii="Times New Roman" w:hAnsi="Times New Roman"/>
          <w:sz w:val="28"/>
          <w:szCs w:val="28"/>
        </w:rPr>
        <w:t>15</w:t>
      </w:r>
      <w:r w:rsidR="001428BD">
        <w:rPr>
          <w:rFonts w:ascii="Times New Roman" w:hAnsi="Times New Roman"/>
          <w:sz w:val="28"/>
          <w:szCs w:val="28"/>
        </w:rPr>
        <w:t xml:space="preserve"> </w:t>
      </w:r>
      <w:r w:rsidRPr="00555A46">
        <w:rPr>
          <w:rFonts w:ascii="Times New Roman" w:hAnsi="Times New Roman"/>
          <w:sz w:val="28"/>
          <w:szCs w:val="28"/>
        </w:rPr>
        <w:t>граждански дела.</w:t>
      </w:r>
    </w:p>
    <w:p w:rsidR="00E87049"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Прекратените по други п</w:t>
      </w:r>
      <w:r w:rsidR="007E1E10" w:rsidRPr="00555A46">
        <w:rPr>
          <w:rFonts w:ascii="Times New Roman" w:hAnsi="Times New Roman"/>
          <w:sz w:val="28"/>
          <w:szCs w:val="28"/>
        </w:rPr>
        <w:t xml:space="preserve">ричини граждански дела са общо </w:t>
      </w:r>
      <w:r w:rsidR="00A255D3">
        <w:rPr>
          <w:rFonts w:ascii="Times New Roman" w:hAnsi="Times New Roman"/>
          <w:sz w:val="28"/>
          <w:szCs w:val="28"/>
        </w:rPr>
        <w:t>2</w:t>
      </w:r>
      <w:r w:rsidR="002D18D3">
        <w:rPr>
          <w:rFonts w:ascii="Times New Roman" w:hAnsi="Times New Roman"/>
          <w:sz w:val="28"/>
          <w:szCs w:val="28"/>
        </w:rPr>
        <w:t xml:space="preserve"> </w:t>
      </w:r>
      <w:r w:rsidR="00592366">
        <w:rPr>
          <w:rFonts w:ascii="Times New Roman" w:hAnsi="Times New Roman"/>
          <w:sz w:val="28"/>
          <w:szCs w:val="28"/>
        </w:rPr>
        <w:t>858</w:t>
      </w:r>
      <w:r w:rsidRPr="00555A46">
        <w:rPr>
          <w:rFonts w:ascii="Times New Roman" w:hAnsi="Times New Roman"/>
          <w:sz w:val="28"/>
          <w:szCs w:val="28"/>
        </w:rPr>
        <w:t xml:space="preserve">, от които както следва: </w:t>
      </w:r>
      <w:r w:rsidR="00592366">
        <w:rPr>
          <w:rFonts w:ascii="Times New Roman" w:hAnsi="Times New Roman"/>
          <w:sz w:val="28"/>
          <w:szCs w:val="28"/>
        </w:rPr>
        <w:t>379</w:t>
      </w:r>
      <w:r w:rsidR="00232500" w:rsidRPr="00555A46">
        <w:rPr>
          <w:rFonts w:ascii="Times New Roman" w:hAnsi="Times New Roman"/>
          <w:sz w:val="28"/>
          <w:szCs w:val="28"/>
        </w:rPr>
        <w:t xml:space="preserve"> дела по искове по СК, ЗЗДН, ЗЛС, ЗГР, ЗЗДет., ЗБЖИРБ; </w:t>
      </w:r>
      <w:r w:rsidR="00592366">
        <w:rPr>
          <w:rFonts w:ascii="Times New Roman" w:hAnsi="Times New Roman"/>
          <w:sz w:val="28"/>
          <w:szCs w:val="28"/>
        </w:rPr>
        <w:t>677</w:t>
      </w:r>
      <w:r w:rsidR="001837C1">
        <w:rPr>
          <w:rFonts w:ascii="Times New Roman" w:hAnsi="Times New Roman"/>
          <w:sz w:val="28"/>
          <w:szCs w:val="28"/>
        </w:rPr>
        <w:t xml:space="preserve"> дела по облигационни искове; </w:t>
      </w:r>
      <w:r w:rsidR="00592366">
        <w:rPr>
          <w:rFonts w:ascii="Times New Roman" w:hAnsi="Times New Roman"/>
          <w:sz w:val="28"/>
          <w:szCs w:val="28"/>
        </w:rPr>
        <w:t>122</w:t>
      </w:r>
      <w:r w:rsidR="00232500" w:rsidRPr="00555A46">
        <w:rPr>
          <w:rFonts w:ascii="Times New Roman" w:hAnsi="Times New Roman"/>
          <w:sz w:val="28"/>
          <w:szCs w:val="28"/>
        </w:rPr>
        <w:t xml:space="preserve"> дела по вещни искове; </w:t>
      </w:r>
      <w:r w:rsidR="00592366">
        <w:rPr>
          <w:rFonts w:ascii="Times New Roman" w:hAnsi="Times New Roman"/>
          <w:sz w:val="28"/>
          <w:szCs w:val="28"/>
        </w:rPr>
        <w:t>112</w:t>
      </w:r>
      <w:r w:rsidR="00232500" w:rsidRPr="00555A46">
        <w:rPr>
          <w:rFonts w:ascii="Times New Roman" w:hAnsi="Times New Roman"/>
          <w:sz w:val="28"/>
          <w:szCs w:val="28"/>
        </w:rPr>
        <w:t xml:space="preserve"> дела за делби; </w:t>
      </w:r>
      <w:r w:rsidR="00592366">
        <w:rPr>
          <w:rFonts w:ascii="Times New Roman" w:hAnsi="Times New Roman"/>
          <w:sz w:val="28"/>
          <w:szCs w:val="28"/>
        </w:rPr>
        <w:t>410</w:t>
      </w:r>
      <w:r w:rsidR="00232500" w:rsidRPr="00555A46">
        <w:rPr>
          <w:rFonts w:ascii="Times New Roman" w:hAnsi="Times New Roman"/>
          <w:sz w:val="28"/>
          <w:szCs w:val="28"/>
        </w:rPr>
        <w:t xml:space="preserve"> дела по установителни искове, </w:t>
      </w:r>
      <w:r w:rsidR="00592366">
        <w:rPr>
          <w:rFonts w:ascii="Times New Roman" w:hAnsi="Times New Roman"/>
          <w:sz w:val="28"/>
          <w:szCs w:val="28"/>
        </w:rPr>
        <w:t>68</w:t>
      </w:r>
      <w:r w:rsidR="00232500" w:rsidRPr="00555A46">
        <w:rPr>
          <w:rFonts w:ascii="Times New Roman" w:hAnsi="Times New Roman"/>
          <w:sz w:val="28"/>
          <w:szCs w:val="28"/>
        </w:rPr>
        <w:t xml:space="preserve"> дела по искове по КТ, </w:t>
      </w:r>
      <w:r w:rsidR="00F773ED">
        <w:rPr>
          <w:rFonts w:ascii="Times New Roman" w:hAnsi="Times New Roman"/>
          <w:sz w:val="28"/>
          <w:szCs w:val="28"/>
        </w:rPr>
        <w:t>1</w:t>
      </w:r>
      <w:r w:rsidR="00592366">
        <w:rPr>
          <w:rFonts w:ascii="Times New Roman" w:hAnsi="Times New Roman"/>
          <w:sz w:val="28"/>
          <w:szCs w:val="28"/>
        </w:rPr>
        <w:t>3</w:t>
      </w:r>
      <w:r w:rsidR="001837C1">
        <w:rPr>
          <w:rFonts w:ascii="Times New Roman" w:hAnsi="Times New Roman"/>
          <w:sz w:val="28"/>
          <w:szCs w:val="28"/>
        </w:rPr>
        <w:t xml:space="preserve"> </w:t>
      </w:r>
      <w:r w:rsidR="00576536" w:rsidRPr="00555A46">
        <w:rPr>
          <w:rFonts w:ascii="Times New Roman" w:hAnsi="Times New Roman"/>
          <w:sz w:val="28"/>
          <w:szCs w:val="28"/>
        </w:rPr>
        <w:t>дела по</w:t>
      </w:r>
      <w:r w:rsidR="001837C1">
        <w:rPr>
          <w:rFonts w:ascii="Times New Roman" w:hAnsi="Times New Roman"/>
          <w:sz w:val="28"/>
          <w:szCs w:val="28"/>
        </w:rPr>
        <w:t xml:space="preserve"> административни производства, </w:t>
      </w:r>
      <w:r w:rsidR="00592366">
        <w:rPr>
          <w:rFonts w:ascii="Times New Roman" w:hAnsi="Times New Roman"/>
          <w:sz w:val="28"/>
          <w:szCs w:val="28"/>
        </w:rPr>
        <w:t>42</w:t>
      </w:r>
      <w:r w:rsidR="00576536" w:rsidRPr="00555A46">
        <w:rPr>
          <w:rFonts w:ascii="Times New Roman" w:hAnsi="Times New Roman"/>
          <w:sz w:val="28"/>
          <w:szCs w:val="28"/>
        </w:rPr>
        <w:t xml:space="preserve"> дела </w:t>
      </w:r>
      <w:r w:rsidR="002D18D3">
        <w:rPr>
          <w:rFonts w:ascii="Times New Roman" w:hAnsi="Times New Roman"/>
          <w:sz w:val="28"/>
          <w:szCs w:val="28"/>
        </w:rPr>
        <w:t>за</w:t>
      </w:r>
      <w:r w:rsidR="00576536" w:rsidRPr="00555A46">
        <w:rPr>
          <w:rFonts w:ascii="Times New Roman" w:hAnsi="Times New Roman"/>
          <w:sz w:val="28"/>
          <w:szCs w:val="28"/>
        </w:rPr>
        <w:t xml:space="preserve"> обезпечения, </w:t>
      </w:r>
      <w:r w:rsidR="00592366">
        <w:rPr>
          <w:rFonts w:ascii="Times New Roman" w:hAnsi="Times New Roman"/>
          <w:sz w:val="28"/>
          <w:szCs w:val="28"/>
        </w:rPr>
        <w:t>122</w:t>
      </w:r>
      <w:r w:rsidR="00576536" w:rsidRPr="00555A46">
        <w:rPr>
          <w:rFonts w:ascii="Times New Roman" w:hAnsi="Times New Roman"/>
          <w:sz w:val="28"/>
          <w:szCs w:val="28"/>
        </w:rPr>
        <w:t xml:space="preserve"> дела</w:t>
      </w:r>
      <w:r w:rsidR="00E87049">
        <w:rPr>
          <w:rFonts w:ascii="Times New Roman" w:hAnsi="Times New Roman"/>
          <w:sz w:val="28"/>
          <w:szCs w:val="28"/>
        </w:rPr>
        <w:t xml:space="preserve"> </w:t>
      </w:r>
      <w:r w:rsidR="00576536" w:rsidRPr="00555A46">
        <w:rPr>
          <w:rFonts w:ascii="Times New Roman" w:hAnsi="Times New Roman"/>
          <w:sz w:val="28"/>
          <w:szCs w:val="28"/>
        </w:rPr>
        <w:lastRenderedPageBreak/>
        <w:t xml:space="preserve">по частни производства, </w:t>
      </w:r>
      <w:r w:rsidR="00592366">
        <w:rPr>
          <w:rFonts w:ascii="Times New Roman" w:hAnsi="Times New Roman"/>
          <w:sz w:val="28"/>
          <w:szCs w:val="28"/>
        </w:rPr>
        <w:t>763</w:t>
      </w:r>
      <w:r w:rsidR="001837C1">
        <w:rPr>
          <w:rFonts w:ascii="Times New Roman" w:hAnsi="Times New Roman"/>
          <w:sz w:val="28"/>
          <w:szCs w:val="28"/>
        </w:rPr>
        <w:t xml:space="preserve"> </w:t>
      </w:r>
      <w:r w:rsidR="00576536" w:rsidRPr="00555A46">
        <w:rPr>
          <w:rFonts w:ascii="Times New Roman" w:hAnsi="Times New Roman"/>
          <w:sz w:val="28"/>
          <w:szCs w:val="28"/>
        </w:rPr>
        <w:t>дела по заповедни производства</w:t>
      </w:r>
      <w:r w:rsidR="00592366">
        <w:rPr>
          <w:rFonts w:ascii="Times New Roman" w:hAnsi="Times New Roman"/>
          <w:sz w:val="28"/>
          <w:szCs w:val="28"/>
        </w:rPr>
        <w:t xml:space="preserve"> и</w:t>
      </w:r>
      <w:r w:rsidR="00DF2664">
        <w:rPr>
          <w:rFonts w:ascii="Times New Roman" w:hAnsi="Times New Roman"/>
          <w:sz w:val="28"/>
          <w:szCs w:val="28"/>
        </w:rPr>
        <w:t xml:space="preserve"> </w:t>
      </w:r>
      <w:r w:rsidR="00592366">
        <w:rPr>
          <w:rFonts w:ascii="Times New Roman" w:hAnsi="Times New Roman"/>
          <w:sz w:val="28"/>
          <w:szCs w:val="28"/>
        </w:rPr>
        <w:t>150</w:t>
      </w:r>
      <w:r w:rsidR="001837C1">
        <w:rPr>
          <w:rFonts w:ascii="Times New Roman" w:hAnsi="Times New Roman"/>
          <w:sz w:val="28"/>
          <w:szCs w:val="28"/>
        </w:rPr>
        <w:t xml:space="preserve"> </w:t>
      </w:r>
      <w:r w:rsidR="00576536" w:rsidRPr="00555A46">
        <w:rPr>
          <w:rFonts w:ascii="Times New Roman" w:hAnsi="Times New Roman"/>
          <w:sz w:val="28"/>
          <w:szCs w:val="28"/>
        </w:rPr>
        <w:t>дела по частн</w:t>
      </w:r>
      <w:r w:rsidR="001837C1">
        <w:rPr>
          <w:rFonts w:ascii="Times New Roman" w:hAnsi="Times New Roman"/>
          <w:sz w:val="28"/>
          <w:szCs w:val="28"/>
        </w:rPr>
        <w:t>и производства – регламенти</w:t>
      </w:r>
      <w:r w:rsidRPr="00555A46">
        <w:rPr>
          <w:rFonts w:ascii="Times New Roman" w:hAnsi="Times New Roman"/>
          <w:sz w:val="28"/>
          <w:szCs w:val="28"/>
        </w:rPr>
        <w:t>.</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В тази група прекратени дела най-голям дял имат тези, прекратени поради неотстраняване на нередовности по исковите м</w:t>
      </w:r>
      <w:r w:rsidR="004744E2">
        <w:rPr>
          <w:rFonts w:ascii="Times New Roman" w:hAnsi="Times New Roman"/>
          <w:sz w:val="28"/>
          <w:szCs w:val="28"/>
        </w:rPr>
        <w:t xml:space="preserve">олби, </w:t>
      </w:r>
      <w:r w:rsidR="004744E2" w:rsidRPr="00555A46">
        <w:rPr>
          <w:rFonts w:ascii="Times New Roman" w:hAnsi="Times New Roman"/>
          <w:sz w:val="28"/>
          <w:szCs w:val="28"/>
        </w:rPr>
        <w:t>както и прекратените поради изпращане по подсъдност на друг съд</w:t>
      </w:r>
      <w:r w:rsidR="004744E2">
        <w:rPr>
          <w:rFonts w:ascii="Times New Roman" w:hAnsi="Times New Roman"/>
          <w:sz w:val="28"/>
          <w:szCs w:val="28"/>
        </w:rPr>
        <w:t>.</w:t>
      </w:r>
      <w:r w:rsidRPr="00555A46">
        <w:rPr>
          <w:rFonts w:ascii="Times New Roman" w:hAnsi="Times New Roman"/>
          <w:sz w:val="28"/>
          <w:szCs w:val="28"/>
        </w:rPr>
        <w:t xml:space="preserve"> Малък дял заемат делата</w:t>
      </w:r>
      <w:r w:rsidR="007C7DC2" w:rsidRPr="00555A46">
        <w:rPr>
          <w:rFonts w:ascii="Times New Roman" w:hAnsi="Times New Roman"/>
          <w:sz w:val="28"/>
          <w:szCs w:val="28"/>
        </w:rPr>
        <w:t>,</w:t>
      </w:r>
      <w:r w:rsidRPr="00555A46">
        <w:rPr>
          <w:rFonts w:ascii="Times New Roman" w:hAnsi="Times New Roman"/>
          <w:sz w:val="28"/>
          <w:szCs w:val="28"/>
        </w:rPr>
        <w:t xml:space="preserve"> прекратени поради оттегляне н</w:t>
      </w:r>
      <w:r w:rsidR="004744E2">
        <w:rPr>
          <w:rFonts w:ascii="Times New Roman" w:hAnsi="Times New Roman"/>
          <w:sz w:val="28"/>
          <w:szCs w:val="28"/>
        </w:rPr>
        <w:t>а исковите молби и отказ от иск</w:t>
      </w:r>
      <w:r w:rsidRPr="00555A46">
        <w:rPr>
          <w:rFonts w:ascii="Times New Roman" w:hAnsi="Times New Roman"/>
          <w:sz w:val="28"/>
          <w:szCs w:val="28"/>
        </w:rPr>
        <w:t>. Незначителен е и броят на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p>
    <w:p w:rsidR="007E1E10"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От общия брой прекратени </w:t>
      </w:r>
      <w:r w:rsidR="006213D1">
        <w:rPr>
          <w:rFonts w:ascii="Times New Roman" w:hAnsi="Times New Roman"/>
          <w:sz w:val="28"/>
          <w:szCs w:val="28"/>
        </w:rPr>
        <w:t xml:space="preserve">дела </w:t>
      </w:r>
      <w:r w:rsidRPr="00555A46">
        <w:rPr>
          <w:rFonts w:ascii="Times New Roman" w:hAnsi="Times New Roman"/>
          <w:sz w:val="28"/>
          <w:szCs w:val="28"/>
        </w:rPr>
        <w:t>през 20</w:t>
      </w:r>
      <w:r w:rsidR="00A255D3">
        <w:rPr>
          <w:rFonts w:ascii="Times New Roman" w:hAnsi="Times New Roman"/>
          <w:sz w:val="28"/>
          <w:szCs w:val="28"/>
        </w:rPr>
        <w:t>2</w:t>
      </w:r>
      <w:r w:rsidR="00592366">
        <w:rPr>
          <w:rFonts w:ascii="Times New Roman" w:hAnsi="Times New Roman"/>
          <w:sz w:val="28"/>
          <w:szCs w:val="28"/>
        </w:rPr>
        <w:t>2</w:t>
      </w:r>
      <w:r w:rsidR="00DF2664">
        <w:rPr>
          <w:rFonts w:ascii="Times New Roman" w:hAnsi="Times New Roman"/>
          <w:sz w:val="28"/>
          <w:szCs w:val="28"/>
        </w:rPr>
        <w:t xml:space="preserve"> </w:t>
      </w:r>
      <w:r w:rsidR="006213D1">
        <w:rPr>
          <w:rFonts w:ascii="Times New Roman" w:hAnsi="Times New Roman"/>
          <w:sz w:val="28"/>
          <w:szCs w:val="28"/>
        </w:rPr>
        <w:t>г.</w:t>
      </w:r>
      <w:r w:rsidRPr="00555A46">
        <w:rPr>
          <w:rFonts w:ascii="Times New Roman" w:hAnsi="Times New Roman"/>
          <w:sz w:val="28"/>
          <w:szCs w:val="28"/>
        </w:rPr>
        <w:t xml:space="preserve"> </w:t>
      </w:r>
      <w:r w:rsidR="00592366">
        <w:rPr>
          <w:rFonts w:ascii="Times New Roman" w:hAnsi="Times New Roman"/>
          <w:sz w:val="28"/>
          <w:szCs w:val="28"/>
        </w:rPr>
        <w:t>1 737</w:t>
      </w:r>
      <w:r w:rsidR="006213D1">
        <w:rPr>
          <w:rFonts w:ascii="Times New Roman" w:hAnsi="Times New Roman"/>
          <w:sz w:val="28"/>
          <w:szCs w:val="28"/>
        </w:rPr>
        <w:t xml:space="preserve"> са наказателни</w:t>
      </w:r>
      <w:r w:rsidRPr="00555A46">
        <w:rPr>
          <w:rFonts w:ascii="Times New Roman" w:hAnsi="Times New Roman"/>
          <w:sz w:val="28"/>
          <w:szCs w:val="28"/>
        </w:rPr>
        <w:t xml:space="preserve">, като прекратените дела от </w:t>
      </w:r>
      <w:r w:rsidR="009F36FD">
        <w:rPr>
          <w:rFonts w:ascii="Times New Roman" w:hAnsi="Times New Roman"/>
          <w:sz w:val="28"/>
          <w:szCs w:val="28"/>
        </w:rPr>
        <w:t>общ характер</w:t>
      </w:r>
      <w:r w:rsidRPr="00555A46">
        <w:rPr>
          <w:rFonts w:ascii="Times New Roman" w:hAnsi="Times New Roman"/>
          <w:sz w:val="28"/>
          <w:szCs w:val="28"/>
        </w:rPr>
        <w:t xml:space="preserve"> са общо </w:t>
      </w:r>
      <w:r w:rsidR="00576536" w:rsidRPr="00555A46">
        <w:rPr>
          <w:rFonts w:ascii="Times New Roman" w:hAnsi="Times New Roman"/>
          <w:sz w:val="28"/>
          <w:szCs w:val="28"/>
        </w:rPr>
        <w:t xml:space="preserve">1 </w:t>
      </w:r>
      <w:r w:rsidR="00592366">
        <w:rPr>
          <w:rFonts w:ascii="Times New Roman" w:hAnsi="Times New Roman"/>
          <w:sz w:val="28"/>
          <w:szCs w:val="28"/>
        </w:rPr>
        <w:t>195</w:t>
      </w:r>
      <w:r w:rsidRPr="00555A46">
        <w:rPr>
          <w:rFonts w:ascii="Times New Roman" w:hAnsi="Times New Roman"/>
          <w:sz w:val="28"/>
          <w:szCs w:val="28"/>
        </w:rPr>
        <w:t xml:space="preserve">. От този брой </w:t>
      </w:r>
      <w:r w:rsidR="00576536" w:rsidRPr="00555A46">
        <w:rPr>
          <w:rFonts w:ascii="Times New Roman" w:hAnsi="Times New Roman"/>
          <w:sz w:val="28"/>
          <w:szCs w:val="28"/>
        </w:rPr>
        <w:t xml:space="preserve">1 </w:t>
      </w:r>
      <w:r w:rsidR="00592366">
        <w:rPr>
          <w:rFonts w:ascii="Times New Roman" w:hAnsi="Times New Roman"/>
          <w:sz w:val="28"/>
          <w:szCs w:val="28"/>
        </w:rPr>
        <w:t>133</w:t>
      </w:r>
      <w:r w:rsidRPr="00555A46">
        <w:rPr>
          <w:rFonts w:ascii="Times New Roman" w:hAnsi="Times New Roman"/>
          <w:sz w:val="28"/>
          <w:szCs w:val="28"/>
        </w:rPr>
        <w:t xml:space="preserve"> дела от </w:t>
      </w:r>
      <w:r w:rsidR="009F36FD">
        <w:rPr>
          <w:rFonts w:ascii="Times New Roman" w:hAnsi="Times New Roman"/>
          <w:sz w:val="28"/>
          <w:szCs w:val="28"/>
        </w:rPr>
        <w:t>общ характер</w:t>
      </w:r>
      <w:r w:rsidRPr="00555A46">
        <w:rPr>
          <w:rFonts w:ascii="Times New Roman" w:hAnsi="Times New Roman"/>
          <w:sz w:val="28"/>
          <w:szCs w:val="28"/>
        </w:rPr>
        <w:t xml:space="preserve"> са прекратени след одобрено сключено споразумение по реда на чл. 382 и сл. от НПК, </w:t>
      </w:r>
      <w:r w:rsidR="00592366">
        <w:rPr>
          <w:rFonts w:ascii="Times New Roman" w:hAnsi="Times New Roman"/>
          <w:sz w:val="28"/>
          <w:szCs w:val="28"/>
        </w:rPr>
        <w:t>40</w:t>
      </w:r>
      <w:r w:rsidRPr="00555A46">
        <w:rPr>
          <w:rFonts w:ascii="Times New Roman" w:hAnsi="Times New Roman"/>
          <w:sz w:val="28"/>
          <w:szCs w:val="28"/>
        </w:rPr>
        <w:t xml:space="preserve"> дела са прекратени след констатиране на съществени процесуални нарушения, допуснати в хода на досъдебното производство и върна</w:t>
      </w:r>
      <w:r w:rsidR="006556EE">
        <w:rPr>
          <w:rFonts w:ascii="Times New Roman" w:hAnsi="Times New Roman"/>
          <w:sz w:val="28"/>
          <w:szCs w:val="28"/>
        </w:rPr>
        <w:t xml:space="preserve">ти на РП за отстраняването им, </w:t>
      </w:r>
      <w:r w:rsidR="00592366">
        <w:rPr>
          <w:rFonts w:ascii="Times New Roman" w:hAnsi="Times New Roman"/>
          <w:sz w:val="28"/>
          <w:szCs w:val="28"/>
        </w:rPr>
        <w:t>22</w:t>
      </w:r>
      <w:r w:rsidRPr="00555A46">
        <w:rPr>
          <w:rFonts w:ascii="Times New Roman" w:hAnsi="Times New Roman"/>
          <w:sz w:val="28"/>
          <w:szCs w:val="28"/>
        </w:rPr>
        <w:t xml:space="preserve"> дела от </w:t>
      </w:r>
      <w:r w:rsidR="00E87049">
        <w:rPr>
          <w:rFonts w:ascii="Times New Roman" w:hAnsi="Times New Roman"/>
          <w:sz w:val="28"/>
          <w:szCs w:val="28"/>
        </w:rPr>
        <w:t>общ характер</w:t>
      </w:r>
      <w:r w:rsidRPr="00555A46">
        <w:rPr>
          <w:rFonts w:ascii="Times New Roman" w:hAnsi="Times New Roman"/>
          <w:sz w:val="28"/>
          <w:szCs w:val="28"/>
        </w:rPr>
        <w:t xml:space="preserve"> са прекратени по други причини </w:t>
      </w:r>
      <w:r w:rsidR="00AE64E6">
        <w:rPr>
          <w:rFonts w:ascii="Times New Roman" w:hAnsi="Times New Roman"/>
          <w:sz w:val="28"/>
          <w:szCs w:val="28"/>
        </w:rPr>
        <w:t>(</w:t>
      </w:r>
      <w:r w:rsidRPr="00555A46">
        <w:rPr>
          <w:rFonts w:ascii="Times New Roman" w:hAnsi="Times New Roman"/>
          <w:sz w:val="28"/>
          <w:szCs w:val="28"/>
        </w:rPr>
        <w:t xml:space="preserve">тук са включени делата от </w:t>
      </w:r>
      <w:r w:rsidR="00E87049">
        <w:rPr>
          <w:rFonts w:ascii="Times New Roman" w:hAnsi="Times New Roman"/>
          <w:sz w:val="28"/>
          <w:szCs w:val="28"/>
        </w:rPr>
        <w:t>общ характер</w:t>
      </w:r>
      <w:r w:rsidRPr="00555A46">
        <w:rPr>
          <w:rFonts w:ascii="Times New Roman" w:hAnsi="Times New Roman"/>
          <w:sz w:val="28"/>
          <w:szCs w:val="28"/>
        </w:rPr>
        <w:t>, прекратени и изпратени по подсъдност на друг съд,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00AE64E6">
        <w:rPr>
          <w:rFonts w:ascii="Times New Roman" w:hAnsi="Times New Roman"/>
          <w:sz w:val="28"/>
          <w:szCs w:val="28"/>
        </w:rPr>
        <w:t>)</w:t>
      </w:r>
      <w:r w:rsidRPr="00555A46">
        <w:rPr>
          <w:rFonts w:ascii="Times New Roman" w:hAnsi="Times New Roman"/>
          <w:sz w:val="28"/>
          <w:szCs w:val="28"/>
        </w:rPr>
        <w:t>.</w:t>
      </w:r>
    </w:p>
    <w:p w:rsidR="007E1E10"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Прекратени са още общо </w:t>
      </w:r>
      <w:r w:rsidR="00592366">
        <w:rPr>
          <w:rFonts w:ascii="Times New Roman" w:hAnsi="Times New Roman"/>
          <w:sz w:val="28"/>
          <w:szCs w:val="28"/>
        </w:rPr>
        <w:t>15</w:t>
      </w:r>
      <w:r w:rsidRPr="00555A46">
        <w:rPr>
          <w:rFonts w:ascii="Times New Roman" w:hAnsi="Times New Roman"/>
          <w:sz w:val="28"/>
          <w:szCs w:val="28"/>
        </w:rPr>
        <w:t xml:space="preserve"> административн</w:t>
      </w:r>
      <w:r w:rsidR="009F36FD">
        <w:rPr>
          <w:rFonts w:ascii="Times New Roman" w:hAnsi="Times New Roman"/>
          <w:sz w:val="28"/>
          <w:szCs w:val="28"/>
        </w:rPr>
        <w:t>онаказателни</w:t>
      </w:r>
      <w:r w:rsidRPr="00555A46">
        <w:rPr>
          <w:rFonts w:ascii="Times New Roman" w:hAnsi="Times New Roman"/>
          <w:sz w:val="28"/>
          <w:szCs w:val="28"/>
        </w:rPr>
        <w:t xml:space="preserve"> дела по чл. 78</w:t>
      </w:r>
      <w:r w:rsidR="002D18D3">
        <w:rPr>
          <w:rFonts w:ascii="Times New Roman" w:hAnsi="Times New Roman"/>
          <w:sz w:val="28"/>
          <w:szCs w:val="28"/>
        </w:rPr>
        <w:t>а</w:t>
      </w:r>
      <w:r w:rsidRPr="00555A46">
        <w:rPr>
          <w:rFonts w:ascii="Times New Roman" w:hAnsi="Times New Roman"/>
          <w:sz w:val="28"/>
          <w:szCs w:val="28"/>
        </w:rPr>
        <w:t xml:space="preserve"> от НК, от които </w:t>
      </w:r>
      <w:r w:rsidR="00E92BA7">
        <w:rPr>
          <w:rFonts w:ascii="Times New Roman" w:hAnsi="Times New Roman"/>
          <w:sz w:val="28"/>
          <w:szCs w:val="28"/>
        </w:rPr>
        <w:t>всички са прекратени</w:t>
      </w:r>
      <w:r w:rsidR="00E87049">
        <w:rPr>
          <w:rFonts w:ascii="Times New Roman" w:hAnsi="Times New Roman"/>
          <w:sz w:val="28"/>
          <w:szCs w:val="28"/>
        </w:rPr>
        <w:t xml:space="preserve"> по други причини.</w:t>
      </w:r>
    </w:p>
    <w:p w:rsidR="007E1E10"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Прекратени са и </w:t>
      </w:r>
      <w:r w:rsidR="00E92BA7">
        <w:rPr>
          <w:rFonts w:ascii="Times New Roman" w:hAnsi="Times New Roman"/>
          <w:sz w:val="28"/>
          <w:szCs w:val="28"/>
        </w:rPr>
        <w:t>84</w:t>
      </w:r>
      <w:r w:rsidRPr="00555A46">
        <w:rPr>
          <w:rFonts w:ascii="Times New Roman" w:hAnsi="Times New Roman"/>
          <w:sz w:val="28"/>
          <w:szCs w:val="28"/>
        </w:rPr>
        <w:t xml:space="preserve"> дела от </w:t>
      </w:r>
      <w:r w:rsidR="00E87049">
        <w:rPr>
          <w:rFonts w:ascii="Times New Roman" w:hAnsi="Times New Roman"/>
          <w:sz w:val="28"/>
          <w:szCs w:val="28"/>
        </w:rPr>
        <w:t>частен характер</w:t>
      </w:r>
      <w:r w:rsidRPr="00555A46">
        <w:rPr>
          <w:rFonts w:ascii="Times New Roman" w:hAnsi="Times New Roman"/>
          <w:sz w:val="28"/>
          <w:szCs w:val="28"/>
        </w:rPr>
        <w:t xml:space="preserve">, от които </w:t>
      </w:r>
      <w:r w:rsidR="00E92BA7">
        <w:rPr>
          <w:rFonts w:ascii="Times New Roman" w:hAnsi="Times New Roman"/>
          <w:sz w:val="28"/>
          <w:szCs w:val="28"/>
        </w:rPr>
        <w:t>1</w:t>
      </w:r>
      <w:r w:rsidR="006556EE">
        <w:rPr>
          <w:rFonts w:ascii="Times New Roman" w:hAnsi="Times New Roman"/>
          <w:sz w:val="28"/>
          <w:szCs w:val="28"/>
        </w:rPr>
        <w:t>0</w:t>
      </w:r>
      <w:r w:rsidRPr="00555A46">
        <w:rPr>
          <w:rFonts w:ascii="Times New Roman" w:hAnsi="Times New Roman"/>
          <w:sz w:val="28"/>
          <w:szCs w:val="28"/>
        </w:rPr>
        <w:t xml:space="preserve"> след одобряване на сключена спогодба между страните, а останалите </w:t>
      </w:r>
      <w:r w:rsidR="00E92BA7">
        <w:rPr>
          <w:rFonts w:ascii="Times New Roman" w:hAnsi="Times New Roman"/>
          <w:sz w:val="28"/>
          <w:szCs w:val="28"/>
        </w:rPr>
        <w:t>74</w:t>
      </w:r>
      <w:r w:rsidR="001837C1">
        <w:rPr>
          <w:rFonts w:ascii="Times New Roman" w:hAnsi="Times New Roman"/>
          <w:sz w:val="28"/>
          <w:szCs w:val="28"/>
        </w:rPr>
        <w:t xml:space="preserve"> </w:t>
      </w:r>
      <w:r w:rsidRPr="00555A46">
        <w:rPr>
          <w:rFonts w:ascii="Times New Roman" w:hAnsi="Times New Roman"/>
          <w:sz w:val="28"/>
          <w:szCs w:val="28"/>
        </w:rPr>
        <w:t xml:space="preserve">поради нередовна тъжба и неотстраняване на констатираните нередовности в срок. Прекратени са </w:t>
      </w:r>
      <w:r w:rsidR="00E92BA7">
        <w:rPr>
          <w:rFonts w:ascii="Times New Roman" w:hAnsi="Times New Roman"/>
          <w:sz w:val="28"/>
          <w:szCs w:val="28"/>
        </w:rPr>
        <w:t>179</w:t>
      </w:r>
      <w:r w:rsidRPr="00555A46">
        <w:rPr>
          <w:rFonts w:ascii="Times New Roman" w:hAnsi="Times New Roman"/>
          <w:sz w:val="28"/>
          <w:szCs w:val="28"/>
        </w:rPr>
        <w:t xml:space="preserve"> </w:t>
      </w:r>
      <w:r w:rsidR="00E87049">
        <w:rPr>
          <w:rFonts w:ascii="Times New Roman" w:hAnsi="Times New Roman"/>
          <w:sz w:val="28"/>
          <w:szCs w:val="28"/>
        </w:rPr>
        <w:t>частно-наказателни</w:t>
      </w:r>
      <w:r w:rsidR="00936C68">
        <w:rPr>
          <w:rFonts w:ascii="Times New Roman" w:hAnsi="Times New Roman"/>
          <w:sz w:val="28"/>
          <w:szCs w:val="28"/>
        </w:rPr>
        <w:t xml:space="preserve"> дела</w:t>
      </w:r>
      <w:r w:rsidRPr="00555A46">
        <w:rPr>
          <w:rFonts w:ascii="Times New Roman" w:hAnsi="Times New Roman"/>
          <w:sz w:val="28"/>
          <w:szCs w:val="28"/>
        </w:rPr>
        <w:t xml:space="preserve">. </w:t>
      </w: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Прекратени са също така и </w:t>
      </w:r>
      <w:r w:rsidR="00E92BA7">
        <w:rPr>
          <w:rFonts w:ascii="Times New Roman" w:hAnsi="Times New Roman"/>
          <w:sz w:val="28"/>
          <w:szCs w:val="28"/>
        </w:rPr>
        <w:t>264</w:t>
      </w:r>
      <w:r w:rsidRPr="00555A46">
        <w:rPr>
          <w:rFonts w:ascii="Times New Roman" w:hAnsi="Times New Roman"/>
          <w:sz w:val="28"/>
          <w:szCs w:val="28"/>
        </w:rPr>
        <w:t xml:space="preserve"> дела от административнонаказателен характер, като по-голямата част от тях са </w:t>
      </w:r>
      <w:r w:rsidR="00DF2664">
        <w:rPr>
          <w:rFonts w:ascii="Times New Roman" w:hAnsi="Times New Roman"/>
          <w:sz w:val="28"/>
          <w:szCs w:val="28"/>
        </w:rPr>
        <w:t xml:space="preserve">прекратени </w:t>
      </w:r>
      <w:r w:rsidRPr="00555A46">
        <w:rPr>
          <w:rFonts w:ascii="Times New Roman" w:hAnsi="Times New Roman"/>
          <w:sz w:val="28"/>
          <w:szCs w:val="28"/>
        </w:rPr>
        <w:t>поради депозиране на жалби срещу наказателни постановления след изтичане на срока за обжалване и няколко броя – поради изтекъл давностен срок.</w:t>
      </w:r>
    </w:p>
    <w:p w:rsidR="00DA6D4B" w:rsidRDefault="00DA6D4B" w:rsidP="009632CF">
      <w:pPr>
        <w:spacing w:after="0"/>
        <w:ind w:firstLine="708"/>
        <w:jc w:val="both"/>
        <w:rPr>
          <w:rFonts w:ascii="Times New Roman" w:hAnsi="Times New Roman"/>
          <w:sz w:val="28"/>
          <w:szCs w:val="28"/>
        </w:rPr>
      </w:pPr>
    </w:p>
    <w:p w:rsidR="00E92BA7" w:rsidRDefault="00E92BA7" w:rsidP="009632CF">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4AA7DD27" wp14:editId="24DBF444">
            <wp:extent cx="5868056" cy="224226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8059" cy="2242268"/>
                    </a:xfrm>
                    <a:prstGeom prst="rect">
                      <a:avLst/>
                    </a:prstGeom>
                    <a:noFill/>
                  </pic:spPr>
                </pic:pic>
              </a:graphicData>
            </a:graphic>
          </wp:inline>
        </w:drawing>
      </w:r>
    </w:p>
    <w:p w:rsidR="00E94147" w:rsidRDefault="00E94147" w:rsidP="009632CF">
      <w:pPr>
        <w:spacing w:after="0"/>
        <w:ind w:firstLine="708"/>
        <w:jc w:val="both"/>
        <w:rPr>
          <w:rFonts w:ascii="Times New Roman" w:hAnsi="Times New Roman"/>
          <w:b/>
          <w:sz w:val="32"/>
          <w:szCs w:val="32"/>
        </w:rPr>
      </w:pPr>
    </w:p>
    <w:p w:rsidR="00E94147" w:rsidRDefault="00E94147" w:rsidP="009632CF">
      <w:pPr>
        <w:spacing w:after="0"/>
        <w:ind w:firstLine="708"/>
        <w:jc w:val="both"/>
        <w:rPr>
          <w:rFonts w:ascii="Times New Roman" w:hAnsi="Times New Roman"/>
          <w:b/>
          <w:sz w:val="32"/>
          <w:szCs w:val="32"/>
        </w:rPr>
      </w:pPr>
    </w:p>
    <w:p w:rsidR="001B2863" w:rsidRPr="00555A46" w:rsidRDefault="001B2863" w:rsidP="009632CF">
      <w:pPr>
        <w:spacing w:after="0"/>
        <w:ind w:firstLine="708"/>
        <w:jc w:val="both"/>
        <w:rPr>
          <w:rFonts w:ascii="Times New Roman" w:hAnsi="Times New Roman"/>
          <w:b/>
          <w:sz w:val="32"/>
          <w:szCs w:val="32"/>
        </w:rPr>
      </w:pPr>
      <w:r w:rsidRPr="00555A46">
        <w:rPr>
          <w:rFonts w:ascii="Times New Roman" w:hAnsi="Times New Roman"/>
          <w:b/>
          <w:sz w:val="32"/>
          <w:szCs w:val="32"/>
        </w:rPr>
        <w:t xml:space="preserve">Г. Брой обжалвани и протестирани дела, резултати от въззивна и касационна проверка. </w:t>
      </w:r>
    </w:p>
    <w:p w:rsidR="00E94147" w:rsidRPr="00E94147" w:rsidRDefault="00E94147" w:rsidP="009632CF">
      <w:pPr>
        <w:spacing w:after="0"/>
        <w:ind w:firstLine="709"/>
        <w:jc w:val="both"/>
        <w:rPr>
          <w:rFonts w:ascii="Times New Roman" w:hAnsi="Times New Roman"/>
          <w:sz w:val="24"/>
          <w:szCs w:val="24"/>
        </w:rPr>
      </w:pPr>
    </w:p>
    <w:p w:rsidR="007E1E10"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През отчетния период от общо свършените </w:t>
      </w:r>
      <w:r w:rsidR="00EF331F">
        <w:rPr>
          <w:rFonts w:ascii="Times New Roman" w:hAnsi="Times New Roman"/>
          <w:sz w:val="28"/>
          <w:szCs w:val="28"/>
        </w:rPr>
        <w:t>26 355</w:t>
      </w:r>
      <w:r w:rsidRPr="00555A46">
        <w:rPr>
          <w:rFonts w:ascii="Times New Roman" w:hAnsi="Times New Roman"/>
          <w:sz w:val="28"/>
          <w:szCs w:val="28"/>
        </w:rPr>
        <w:t xml:space="preserve"> дела обжалвани и протестирани са общо </w:t>
      </w:r>
      <w:r w:rsidR="00F512B8">
        <w:rPr>
          <w:rFonts w:ascii="Times New Roman" w:hAnsi="Times New Roman"/>
          <w:sz w:val="28"/>
          <w:szCs w:val="28"/>
        </w:rPr>
        <w:t>3 3</w:t>
      </w:r>
      <w:r w:rsidR="00EF331F">
        <w:rPr>
          <w:rFonts w:ascii="Times New Roman" w:hAnsi="Times New Roman"/>
          <w:sz w:val="28"/>
          <w:szCs w:val="28"/>
        </w:rPr>
        <w:t>17</w:t>
      </w:r>
      <w:r w:rsidRPr="00555A46">
        <w:rPr>
          <w:rFonts w:ascii="Times New Roman" w:hAnsi="Times New Roman"/>
          <w:sz w:val="28"/>
          <w:szCs w:val="28"/>
        </w:rPr>
        <w:t xml:space="preserve"> дела за целия съд – в тези </w:t>
      </w:r>
      <w:r w:rsidR="000F771B">
        <w:rPr>
          <w:rFonts w:ascii="Times New Roman" w:hAnsi="Times New Roman"/>
          <w:sz w:val="28"/>
          <w:szCs w:val="28"/>
        </w:rPr>
        <w:t>3 </w:t>
      </w:r>
      <w:r w:rsidR="00F512B8">
        <w:rPr>
          <w:rFonts w:ascii="Times New Roman" w:hAnsi="Times New Roman"/>
          <w:sz w:val="28"/>
          <w:szCs w:val="28"/>
        </w:rPr>
        <w:t>3</w:t>
      </w:r>
      <w:r w:rsidR="00EF331F">
        <w:rPr>
          <w:rFonts w:ascii="Times New Roman" w:hAnsi="Times New Roman"/>
          <w:sz w:val="28"/>
          <w:szCs w:val="28"/>
        </w:rPr>
        <w:t>17</w:t>
      </w:r>
      <w:r w:rsidR="000F771B" w:rsidRPr="00555A46">
        <w:rPr>
          <w:rFonts w:ascii="Times New Roman" w:hAnsi="Times New Roman"/>
          <w:sz w:val="28"/>
          <w:szCs w:val="28"/>
        </w:rPr>
        <w:t xml:space="preserve"> </w:t>
      </w:r>
      <w:r w:rsidRPr="00555A46">
        <w:rPr>
          <w:rFonts w:ascii="Times New Roman" w:hAnsi="Times New Roman"/>
          <w:sz w:val="28"/>
          <w:szCs w:val="28"/>
        </w:rPr>
        <w:t>дела са включени и изпратени в горна инстанция обжалвани дела, свършени и от предходната 20</w:t>
      </w:r>
      <w:r w:rsidR="007B5E88">
        <w:rPr>
          <w:rFonts w:ascii="Times New Roman" w:hAnsi="Times New Roman"/>
          <w:sz w:val="28"/>
          <w:szCs w:val="28"/>
        </w:rPr>
        <w:t>2</w:t>
      </w:r>
      <w:r w:rsidR="00EF331F">
        <w:rPr>
          <w:rFonts w:ascii="Times New Roman" w:hAnsi="Times New Roman"/>
          <w:sz w:val="28"/>
          <w:szCs w:val="28"/>
        </w:rPr>
        <w:t>1</w:t>
      </w:r>
      <w:r w:rsidR="000F771B">
        <w:rPr>
          <w:rFonts w:ascii="Times New Roman" w:hAnsi="Times New Roman"/>
          <w:sz w:val="28"/>
          <w:szCs w:val="28"/>
        </w:rPr>
        <w:t xml:space="preserve"> </w:t>
      </w:r>
      <w:r w:rsidRPr="00555A46">
        <w:rPr>
          <w:rFonts w:ascii="Times New Roman" w:hAnsi="Times New Roman"/>
          <w:sz w:val="28"/>
          <w:szCs w:val="28"/>
        </w:rPr>
        <w:t xml:space="preserve">г. </w:t>
      </w:r>
    </w:p>
    <w:p w:rsidR="001B2863" w:rsidRPr="00555A46" w:rsidRDefault="001B2863" w:rsidP="009632CF">
      <w:pPr>
        <w:spacing w:after="0"/>
        <w:ind w:firstLine="709"/>
        <w:jc w:val="both"/>
        <w:rPr>
          <w:rFonts w:ascii="Times New Roman" w:hAnsi="Times New Roman"/>
          <w:sz w:val="28"/>
          <w:szCs w:val="28"/>
        </w:rPr>
      </w:pPr>
      <w:r w:rsidRPr="008150DA">
        <w:rPr>
          <w:rFonts w:ascii="Times New Roman" w:hAnsi="Times New Roman"/>
          <w:sz w:val="28"/>
          <w:szCs w:val="28"/>
        </w:rPr>
        <w:t xml:space="preserve">През периода след въззивна и касационна проверка от обжалваните и протестираните през отчетната и предходни години дела са върнати в Районен съд </w:t>
      </w:r>
      <w:r w:rsidR="00576536" w:rsidRPr="008150DA">
        <w:rPr>
          <w:rFonts w:ascii="Times New Roman" w:hAnsi="Times New Roman"/>
          <w:sz w:val="28"/>
          <w:szCs w:val="28"/>
        </w:rPr>
        <w:t xml:space="preserve">– </w:t>
      </w:r>
      <w:r w:rsidRPr="008150DA">
        <w:rPr>
          <w:rFonts w:ascii="Times New Roman" w:hAnsi="Times New Roman"/>
          <w:sz w:val="28"/>
          <w:szCs w:val="28"/>
        </w:rPr>
        <w:t xml:space="preserve">Пловдив общо </w:t>
      </w:r>
      <w:r w:rsidR="00A63F36">
        <w:rPr>
          <w:rFonts w:ascii="Times New Roman" w:hAnsi="Times New Roman"/>
          <w:sz w:val="28"/>
          <w:szCs w:val="28"/>
        </w:rPr>
        <w:t>3 638</w:t>
      </w:r>
      <w:r w:rsidRPr="008150DA">
        <w:rPr>
          <w:rFonts w:ascii="Times New Roman" w:hAnsi="Times New Roman"/>
          <w:sz w:val="28"/>
          <w:szCs w:val="28"/>
        </w:rPr>
        <w:t xml:space="preserve"> дела, от които отменени са: решения, присъди и определения </w:t>
      </w:r>
      <w:r w:rsidR="000C6A68" w:rsidRPr="008150DA">
        <w:rPr>
          <w:rFonts w:ascii="Times New Roman" w:hAnsi="Times New Roman"/>
          <w:sz w:val="28"/>
          <w:szCs w:val="28"/>
        </w:rPr>
        <w:t xml:space="preserve">– </w:t>
      </w:r>
      <w:r w:rsidR="00DD6DB2">
        <w:rPr>
          <w:rFonts w:ascii="Times New Roman" w:hAnsi="Times New Roman"/>
          <w:sz w:val="28"/>
          <w:szCs w:val="28"/>
        </w:rPr>
        <w:t>653</w:t>
      </w:r>
      <w:r w:rsidRPr="008150DA">
        <w:rPr>
          <w:rFonts w:ascii="Times New Roman" w:hAnsi="Times New Roman"/>
          <w:sz w:val="28"/>
          <w:szCs w:val="28"/>
        </w:rPr>
        <w:t xml:space="preserve"> дела за целия съд и потвърдени и изменени – </w:t>
      </w:r>
      <w:r w:rsidR="00DD6DB2">
        <w:rPr>
          <w:rFonts w:ascii="Times New Roman" w:hAnsi="Times New Roman"/>
          <w:sz w:val="28"/>
          <w:szCs w:val="28"/>
        </w:rPr>
        <w:t>2 48</w:t>
      </w:r>
      <w:r w:rsidR="00A63F36">
        <w:rPr>
          <w:rFonts w:ascii="Times New Roman" w:hAnsi="Times New Roman"/>
          <w:sz w:val="28"/>
          <w:szCs w:val="28"/>
        </w:rPr>
        <w:t>7</w:t>
      </w:r>
      <w:r w:rsidRPr="008150DA">
        <w:rPr>
          <w:rFonts w:ascii="Times New Roman" w:hAnsi="Times New Roman"/>
          <w:sz w:val="28"/>
          <w:szCs w:val="28"/>
        </w:rPr>
        <w:t xml:space="preserve"> дела. Останалите </w:t>
      </w:r>
      <w:r w:rsidR="00A63F36">
        <w:rPr>
          <w:rFonts w:ascii="Times New Roman" w:hAnsi="Times New Roman"/>
          <w:sz w:val="28"/>
          <w:szCs w:val="28"/>
        </w:rPr>
        <w:t>49</w:t>
      </w:r>
      <w:r w:rsidR="0013616B">
        <w:rPr>
          <w:rFonts w:ascii="Times New Roman" w:hAnsi="Times New Roman"/>
          <w:sz w:val="28"/>
          <w:szCs w:val="28"/>
        </w:rPr>
        <w:t>8</w:t>
      </w:r>
      <w:r w:rsidRPr="008150DA">
        <w:rPr>
          <w:rFonts w:ascii="Times New Roman" w:hAnsi="Times New Roman"/>
          <w:sz w:val="28"/>
          <w:szCs w:val="28"/>
        </w:rPr>
        <w:t xml:space="preserve"> дела са върнати от горните инстанции по други причини и не подлежат на индексиране </w:t>
      </w:r>
      <w:r w:rsidR="00AE64E6" w:rsidRPr="008150DA">
        <w:rPr>
          <w:rFonts w:ascii="Times New Roman" w:hAnsi="Times New Roman"/>
          <w:sz w:val="28"/>
          <w:szCs w:val="28"/>
        </w:rPr>
        <w:t>(</w:t>
      </w:r>
      <w:r w:rsidRPr="008150DA">
        <w:rPr>
          <w:rFonts w:ascii="Times New Roman" w:hAnsi="Times New Roman"/>
          <w:sz w:val="28"/>
          <w:szCs w:val="28"/>
        </w:rPr>
        <w:t>например върнати дела за администриране на жалбата, върнати дела от горна инстанция за продължаване на съдопроизводствените действия, върнати от ВКС по молба за отмяна на влязло в сила решение</w:t>
      </w:r>
      <w:r w:rsidR="00AE64E6" w:rsidRPr="008150DA">
        <w:rPr>
          <w:rFonts w:ascii="Times New Roman" w:hAnsi="Times New Roman"/>
          <w:sz w:val="28"/>
          <w:szCs w:val="28"/>
        </w:rPr>
        <w:t>)</w:t>
      </w:r>
      <w:r w:rsidRPr="008150DA">
        <w:rPr>
          <w:rFonts w:ascii="Times New Roman" w:hAnsi="Times New Roman"/>
          <w:sz w:val="28"/>
          <w:szCs w:val="28"/>
        </w:rPr>
        <w:t>.</w:t>
      </w:r>
    </w:p>
    <w:p w:rsidR="001B2863" w:rsidRPr="00555A46" w:rsidRDefault="00497F98" w:rsidP="009632CF">
      <w:pPr>
        <w:spacing w:after="0"/>
        <w:ind w:firstLine="709"/>
        <w:jc w:val="both"/>
        <w:rPr>
          <w:rFonts w:ascii="Times New Roman" w:hAnsi="Times New Roman"/>
          <w:sz w:val="28"/>
          <w:szCs w:val="28"/>
        </w:rPr>
      </w:pPr>
      <w:r>
        <w:rPr>
          <w:rFonts w:ascii="Times New Roman" w:hAnsi="Times New Roman"/>
          <w:sz w:val="28"/>
          <w:szCs w:val="28"/>
        </w:rPr>
        <w:t xml:space="preserve">Като процентно съотношение може да се посочи, че от </w:t>
      </w:r>
      <w:r w:rsidR="001B2863" w:rsidRPr="00555A46">
        <w:rPr>
          <w:rFonts w:ascii="Times New Roman" w:hAnsi="Times New Roman"/>
          <w:sz w:val="28"/>
          <w:szCs w:val="28"/>
        </w:rPr>
        <w:t xml:space="preserve">общо свършените </w:t>
      </w:r>
      <w:r w:rsidR="00A63F36">
        <w:rPr>
          <w:rFonts w:ascii="Times New Roman" w:hAnsi="Times New Roman"/>
          <w:sz w:val="28"/>
          <w:szCs w:val="28"/>
        </w:rPr>
        <w:t>26 355</w:t>
      </w:r>
      <w:r w:rsidR="001B2863" w:rsidRPr="00555A46">
        <w:rPr>
          <w:rFonts w:ascii="Times New Roman" w:hAnsi="Times New Roman"/>
          <w:sz w:val="28"/>
          <w:szCs w:val="28"/>
        </w:rPr>
        <w:t xml:space="preserve"> дела обжалвани и протестирани </w:t>
      </w:r>
      <w:r w:rsidR="00EA0A47">
        <w:rPr>
          <w:rFonts w:ascii="Times New Roman" w:hAnsi="Times New Roman"/>
          <w:sz w:val="28"/>
          <w:szCs w:val="28"/>
        </w:rPr>
        <w:t xml:space="preserve">са </w:t>
      </w:r>
      <w:r>
        <w:rPr>
          <w:rFonts w:ascii="Times New Roman" w:hAnsi="Times New Roman"/>
          <w:sz w:val="28"/>
          <w:szCs w:val="28"/>
        </w:rPr>
        <w:t>1</w:t>
      </w:r>
      <w:r w:rsidR="00A63F36">
        <w:rPr>
          <w:rFonts w:ascii="Times New Roman" w:hAnsi="Times New Roman"/>
          <w:sz w:val="28"/>
          <w:szCs w:val="28"/>
        </w:rPr>
        <w:t>2</w:t>
      </w:r>
      <w:r>
        <w:rPr>
          <w:rFonts w:ascii="Times New Roman" w:hAnsi="Times New Roman"/>
          <w:sz w:val="28"/>
          <w:szCs w:val="28"/>
        </w:rPr>
        <w:t>,</w:t>
      </w:r>
      <w:r w:rsidR="00A63F36">
        <w:rPr>
          <w:rFonts w:ascii="Times New Roman" w:hAnsi="Times New Roman"/>
          <w:sz w:val="28"/>
          <w:szCs w:val="28"/>
        </w:rPr>
        <w:t>59</w:t>
      </w:r>
      <w:r>
        <w:rPr>
          <w:rFonts w:ascii="Times New Roman" w:hAnsi="Times New Roman"/>
          <w:sz w:val="28"/>
          <w:szCs w:val="28"/>
        </w:rPr>
        <w:t xml:space="preserve"> %, а останалите 8</w:t>
      </w:r>
      <w:r w:rsidR="00A63F36">
        <w:rPr>
          <w:rFonts w:ascii="Times New Roman" w:hAnsi="Times New Roman"/>
          <w:sz w:val="28"/>
          <w:szCs w:val="28"/>
        </w:rPr>
        <w:t>7</w:t>
      </w:r>
      <w:r>
        <w:rPr>
          <w:rFonts w:ascii="Times New Roman" w:hAnsi="Times New Roman"/>
          <w:sz w:val="28"/>
          <w:szCs w:val="28"/>
        </w:rPr>
        <w:t>,</w:t>
      </w:r>
      <w:r w:rsidR="00A63F36">
        <w:rPr>
          <w:rFonts w:ascii="Times New Roman" w:hAnsi="Times New Roman"/>
          <w:sz w:val="28"/>
          <w:szCs w:val="28"/>
        </w:rPr>
        <w:t>41</w:t>
      </w:r>
      <w:r w:rsidR="005E03CF">
        <w:rPr>
          <w:rFonts w:ascii="Times New Roman" w:hAnsi="Times New Roman"/>
          <w:sz w:val="28"/>
          <w:szCs w:val="28"/>
        </w:rPr>
        <w:t xml:space="preserve"> </w:t>
      </w:r>
      <w:r>
        <w:rPr>
          <w:rFonts w:ascii="Times New Roman" w:hAnsi="Times New Roman"/>
          <w:sz w:val="28"/>
          <w:szCs w:val="28"/>
        </w:rPr>
        <w:t>% (2</w:t>
      </w:r>
      <w:r w:rsidR="00A63F36">
        <w:rPr>
          <w:rFonts w:ascii="Times New Roman" w:hAnsi="Times New Roman"/>
          <w:sz w:val="28"/>
          <w:szCs w:val="28"/>
        </w:rPr>
        <w:t>3</w:t>
      </w:r>
      <w:r>
        <w:rPr>
          <w:rFonts w:ascii="Times New Roman" w:hAnsi="Times New Roman"/>
          <w:sz w:val="28"/>
          <w:szCs w:val="28"/>
        </w:rPr>
        <w:t> </w:t>
      </w:r>
      <w:r w:rsidR="00A63F36">
        <w:rPr>
          <w:rFonts w:ascii="Times New Roman" w:hAnsi="Times New Roman"/>
          <w:sz w:val="28"/>
          <w:szCs w:val="28"/>
        </w:rPr>
        <w:t>038</w:t>
      </w:r>
      <w:r>
        <w:rPr>
          <w:rFonts w:ascii="Times New Roman" w:hAnsi="Times New Roman"/>
          <w:sz w:val="28"/>
          <w:szCs w:val="28"/>
        </w:rPr>
        <w:t xml:space="preserve"> дела) от свършените дела не са обжалвани</w:t>
      </w:r>
      <w:r w:rsidR="001B2863" w:rsidRPr="00555A46">
        <w:rPr>
          <w:rFonts w:ascii="Times New Roman" w:hAnsi="Times New Roman"/>
          <w:sz w:val="28"/>
          <w:szCs w:val="28"/>
        </w:rPr>
        <w:t>, като по по-голямата част от тези дела постановените актове до 31.12.20</w:t>
      </w:r>
      <w:r w:rsidR="008150DA">
        <w:rPr>
          <w:rFonts w:ascii="Times New Roman" w:hAnsi="Times New Roman"/>
          <w:sz w:val="28"/>
          <w:szCs w:val="28"/>
        </w:rPr>
        <w:t>2</w:t>
      </w:r>
      <w:r w:rsidR="00A63F36">
        <w:rPr>
          <w:rFonts w:ascii="Times New Roman" w:hAnsi="Times New Roman"/>
          <w:sz w:val="28"/>
          <w:szCs w:val="28"/>
        </w:rPr>
        <w:t>2</w:t>
      </w:r>
      <w:r w:rsidR="00EA0A47">
        <w:rPr>
          <w:rFonts w:ascii="Times New Roman" w:hAnsi="Times New Roman"/>
          <w:sz w:val="28"/>
          <w:szCs w:val="28"/>
        </w:rPr>
        <w:t xml:space="preserve"> </w:t>
      </w:r>
      <w:r w:rsidR="001B2863" w:rsidRPr="00555A46">
        <w:rPr>
          <w:rFonts w:ascii="Times New Roman" w:hAnsi="Times New Roman"/>
          <w:sz w:val="28"/>
          <w:szCs w:val="28"/>
        </w:rPr>
        <w:t xml:space="preserve">г. са влезли в сила след изтичане на срока за обжалване. </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обжалваните общо за съда дела гражданските са </w:t>
      </w:r>
      <w:r w:rsidR="006A3C0B" w:rsidRPr="00555A46">
        <w:rPr>
          <w:rFonts w:ascii="Times New Roman" w:hAnsi="Times New Roman"/>
          <w:sz w:val="28"/>
          <w:szCs w:val="28"/>
        </w:rPr>
        <w:t>1</w:t>
      </w:r>
      <w:r w:rsidR="00AC3B92">
        <w:rPr>
          <w:rFonts w:ascii="Times New Roman" w:hAnsi="Times New Roman"/>
          <w:sz w:val="28"/>
          <w:szCs w:val="28"/>
        </w:rPr>
        <w:t> </w:t>
      </w:r>
      <w:r w:rsidR="005E03CF">
        <w:rPr>
          <w:rFonts w:ascii="Times New Roman" w:hAnsi="Times New Roman"/>
          <w:sz w:val="28"/>
          <w:szCs w:val="28"/>
        </w:rPr>
        <w:t>8</w:t>
      </w:r>
      <w:r w:rsidR="00A63F36">
        <w:rPr>
          <w:rFonts w:ascii="Times New Roman" w:hAnsi="Times New Roman"/>
          <w:sz w:val="28"/>
          <w:szCs w:val="28"/>
        </w:rPr>
        <w:t>92</w:t>
      </w:r>
      <w:r w:rsidR="00AC3B92">
        <w:rPr>
          <w:rFonts w:ascii="Times New Roman" w:hAnsi="Times New Roman"/>
          <w:sz w:val="28"/>
          <w:szCs w:val="28"/>
        </w:rPr>
        <w:t xml:space="preserve"> броя дела</w:t>
      </w:r>
      <w:r w:rsidR="00E34CDB" w:rsidRPr="00555A46">
        <w:rPr>
          <w:rFonts w:ascii="Times New Roman" w:hAnsi="Times New Roman"/>
          <w:sz w:val="28"/>
          <w:szCs w:val="28"/>
        </w:rPr>
        <w:t xml:space="preserve">, от които </w:t>
      </w:r>
      <w:r w:rsidR="006A3C0B" w:rsidRPr="00555A46">
        <w:rPr>
          <w:rFonts w:ascii="Times New Roman" w:hAnsi="Times New Roman"/>
          <w:sz w:val="28"/>
          <w:szCs w:val="28"/>
        </w:rPr>
        <w:t xml:space="preserve">1 </w:t>
      </w:r>
      <w:r w:rsidR="005E03CF">
        <w:rPr>
          <w:rFonts w:ascii="Times New Roman" w:hAnsi="Times New Roman"/>
          <w:sz w:val="28"/>
          <w:szCs w:val="28"/>
        </w:rPr>
        <w:t>3</w:t>
      </w:r>
      <w:r w:rsidR="00B21DD2">
        <w:rPr>
          <w:rFonts w:ascii="Times New Roman" w:hAnsi="Times New Roman"/>
          <w:sz w:val="28"/>
          <w:szCs w:val="28"/>
        </w:rPr>
        <w:t>51</w:t>
      </w:r>
      <w:r w:rsidRPr="00555A46">
        <w:rPr>
          <w:rFonts w:ascii="Times New Roman" w:hAnsi="Times New Roman"/>
          <w:sz w:val="28"/>
          <w:szCs w:val="28"/>
        </w:rPr>
        <w:t xml:space="preserve"> са обжалваните граждански дела по общия ред, </w:t>
      </w:r>
      <w:r w:rsidR="00B21DD2">
        <w:rPr>
          <w:rFonts w:ascii="Times New Roman" w:hAnsi="Times New Roman"/>
          <w:sz w:val="28"/>
          <w:szCs w:val="28"/>
        </w:rPr>
        <w:t>73</w:t>
      </w:r>
      <w:r w:rsidRPr="00555A46">
        <w:rPr>
          <w:rFonts w:ascii="Times New Roman" w:hAnsi="Times New Roman"/>
          <w:sz w:val="28"/>
          <w:szCs w:val="28"/>
        </w:rPr>
        <w:t xml:space="preserve"> са </w:t>
      </w:r>
      <w:r w:rsidR="00E34CDB" w:rsidRPr="00555A46">
        <w:rPr>
          <w:rFonts w:ascii="Times New Roman" w:hAnsi="Times New Roman"/>
          <w:sz w:val="28"/>
          <w:szCs w:val="28"/>
        </w:rPr>
        <w:t xml:space="preserve">обжалваните по чл. 310 от ГПК, </w:t>
      </w:r>
      <w:r w:rsidR="00B21DD2">
        <w:rPr>
          <w:rFonts w:ascii="Times New Roman" w:hAnsi="Times New Roman"/>
          <w:sz w:val="28"/>
          <w:szCs w:val="28"/>
        </w:rPr>
        <w:t>16</w:t>
      </w:r>
      <w:r w:rsidRPr="00555A46">
        <w:rPr>
          <w:rFonts w:ascii="Times New Roman" w:hAnsi="Times New Roman"/>
          <w:sz w:val="28"/>
          <w:szCs w:val="28"/>
        </w:rPr>
        <w:t xml:space="preserve"> са обжалваните административни дела</w:t>
      </w:r>
      <w:r w:rsidR="00E34CDB" w:rsidRPr="00555A46">
        <w:rPr>
          <w:rFonts w:ascii="Times New Roman" w:hAnsi="Times New Roman"/>
          <w:sz w:val="28"/>
          <w:szCs w:val="28"/>
        </w:rPr>
        <w:t xml:space="preserve">, </w:t>
      </w:r>
      <w:r w:rsidR="00B21DD2">
        <w:rPr>
          <w:rFonts w:ascii="Times New Roman" w:hAnsi="Times New Roman"/>
          <w:sz w:val="28"/>
          <w:szCs w:val="28"/>
        </w:rPr>
        <w:t>33</w:t>
      </w:r>
      <w:r w:rsidR="008150DA">
        <w:rPr>
          <w:rFonts w:ascii="Times New Roman" w:hAnsi="Times New Roman"/>
          <w:sz w:val="28"/>
          <w:szCs w:val="28"/>
        </w:rPr>
        <w:t xml:space="preserve"> </w:t>
      </w:r>
      <w:r w:rsidRPr="00555A46">
        <w:rPr>
          <w:rFonts w:ascii="Times New Roman" w:hAnsi="Times New Roman"/>
          <w:sz w:val="28"/>
          <w:szCs w:val="28"/>
        </w:rPr>
        <w:t>са обжалваните частни граждански дела</w:t>
      </w:r>
      <w:r w:rsidR="005E03CF">
        <w:rPr>
          <w:rFonts w:ascii="Times New Roman" w:hAnsi="Times New Roman"/>
          <w:sz w:val="28"/>
          <w:szCs w:val="28"/>
        </w:rPr>
        <w:t xml:space="preserve"> и</w:t>
      </w:r>
      <w:r w:rsidR="00EA0A47">
        <w:rPr>
          <w:rFonts w:ascii="Times New Roman" w:hAnsi="Times New Roman"/>
          <w:sz w:val="28"/>
          <w:szCs w:val="28"/>
        </w:rPr>
        <w:t xml:space="preserve"> </w:t>
      </w:r>
      <w:r w:rsidR="00B21DD2">
        <w:rPr>
          <w:rFonts w:ascii="Times New Roman" w:hAnsi="Times New Roman"/>
          <w:sz w:val="28"/>
          <w:szCs w:val="28"/>
        </w:rPr>
        <w:t>419</w:t>
      </w:r>
      <w:r w:rsidRPr="00555A46">
        <w:rPr>
          <w:rFonts w:ascii="Times New Roman" w:hAnsi="Times New Roman"/>
          <w:sz w:val="28"/>
          <w:szCs w:val="28"/>
        </w:rPr>
        <w:t xml:space="preserve"> са обжалваните дела по реда на чл</w:t>
      </w:r>
      <w:r w:rsidR="002635BB" w:rsidRPr="00555A46">
        <w:rPr>
          <w:rFonts w:ascii="Times New Roman" w:hAnsi="Times New Roman"/>
          <w:sz w:val="28"/>
          <w:szCs w:val="28"/>
        </w:rPr>
        <w:t>. 410 и чл. 417 от ГПК</w:t>
      </w:r>
      <w:r w:rsidRPr="00555A46">
        <w:rPr>
          <w:rFonts w:ascii="Times New Roman" w:hAnsi="Times New Roman"/>
          <w:sz w:val="28"/>
          <w:szCs w:val="28"/>
        </w:rPr>
        <w:t xml:space="preserve">. </w:t>
      </w:r>
    </w:p>
    <w:p w:rsidR="00C75B64"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обжалваните общо за съда през </w:t>
      </w:r>
      <w:r w:rsidR="00AC3B92">
        <w:rPr>
          <w:rFonts w:ascii="Times New Roman" w:hAnsi="Times New Roman"/>
          <w:sz w:val="28"/>
          <w:szCs w:val="28"/>
        </w:rPr>
        <w:t xml:space="preserve">отчетния период </w:t>
      </w:r>
      <w:r w:rsidR="00DB406E" w:rsidRPr="00555A46">
        <w:rPr>
          <w:rFonts w:ascii="Times New Roman" w:hAnsi="Times New Roman"/>
          <w:sz w:val="28"/>
          <w:szCs w:val="28"/>
        </w:rPr>
        <w:t>1</w:t>
      </w:r>
      <w:r w:rsidR="00742F42">
        <w:rPr>
          <w:rFonts w:ascii="Times New Roman" w:hAnsi="Times New Roman"/>
          <w:sz w:val="28"/>
          <w:szCs w:val="28"/>
        </w:rPr>
        <w:t xml:space="preserve"> </w:t>
      </w:r>
      <w:r w:rsidR="005E03CF">
        <w:rPr>
          <w:rFonts w:ascii="Times New Roman" w:hAnsi="Times New Roman"/>
          <w:sz w:val="28"/>
          <w:szCs w:val="28"/>
        </w:rPr>
        <w:t>8</w:t>
      </w:r>
      <w:r w:rsidR="00B21DD2">
        <w:rPr>
          <w:rFonts w:ascii="Times New Roman" w:hAnsi="Times New Roman"/>
          <w:sz w:val="28"/>
          <w:szCs w:val="28"/>
        </w:rPr>
        <w:t>92</w:t>
      </w:r>
      <w:r w:rsidRPr="00555A46">
        <w:rPr>
          <w:rFonts w:ascii="Times New Roman" w:hAnsi="Times New Roman"/>
          <w:sz w:val="28"/>
          <w:szCs w:val="28"/>
        </w:rPr>
        <w:t xml:space="preserve"> граждански дела, както и от изпратените по жалба дела през предходни години, след въззивна и касационна проверка през </w:t>
      </w:r>
      <w:r w:rsidR="00AC3B92">
        <w:rPr>
          <w:rFonts w:ascii="Times New Roman" w:hAnsi="Times New Roman"/>
          <w:sz w:val="28"/>
          <w:szCs w:val="28"/>
        </w:rPr>
        <w:t>20</w:t>
      </w:r>
      <w:r w:rsidR="008150DA">
        <w:rPr>
          <w:rFonts w:ascii="Times New Roman" w:hAnsi="Times New Roman"/>
          <w:sz w:val="28"/>
          <w:szCs w:val="28"/>
        </w:rPr>
        <w:t>2</w:t>
      </w:r>
      <w:r w:rsidR="00415B5C">
        <w:rPr>
          <w:rFonts w:ascii="Times New Roman" w:hAnsi="Times New Roman"/>
          <w:sz w:val="28"/>
          <w:szCs w:val="28"/>
        </w:rPr>
        <w:t>2</w:t>
      </w:r>
      <w:r w:rsidR="003E59CE">
        <w:rPr>
          <w:rFonts w:ascii="Times New Roman" w:hAnsi="Times New Roman"/>
          <w:sz w:val="28"/>
          <w:szCs w:val="28"/>
        </w:rPr>
        <w:t xml:space="preserve"> </w:t>
      </w:r>
      <w:r w:rsidR="00AC3B92">
        <w:rPr>
          <w:rFonts w:ascii="Times New Roman" w:hAnsi="Times New Roman"/>
          <w:sz w:val="28"/>
          <w:szCs w:val="28"/>
        </w:rPr>
        <w:t>г.</w:t>
      </w:r>
      <w:r w:rsidR="00DB406E" w:rsidRPr="00555A46">
        <w:rPr>
          <w:rFonts w:ascii="Times New Roman" w:hAnsi="Times New Roman"/>
          <w:sz w:val="28"/>
          <w:szCs w:val="28"/>
        </w:rPr>
        <w:t xml:space="preserve"> са върнати общо </w:t>
      </w:r>
      <w:r w:rsidR="00415B5C">
        <w:rPr>
          <w:rFonts w:ascii="Times New Roman" w:hAnsi="Times New Roman"/>
          <w:sz w:val="28"/>
          <w:szCs w:val="28"/>
        </w:rPr>
        <w:t>2 014</w:t>
      </w:r>
      <w:r w:rsidRPr="00555A46">
        <w:rPr>
          <w:rFonts w:ascii="Times New Roman" w:hAnsi="Times New Roman"/>
          <w:sz w:val="28"/>
          <w:szCs w:val="28"/>
        </w:rPr>
        <w:t xml:space="preserve"> дела. От тях по </w:t>
      </w:r>
      <w:r w:rsidR="00415B5C">
        <w:rPr>
          <w:rFonts w:ascii="Times New Roman" w:hAnsi="Times New Roman"/>
          <w:sz w:val="28"/>
          <w:szCs w:val="28"/>
        </w:rPr>
        <w:t>296</w:t>
      </w:r>
      <w:r w:rsidRPr="00555A46">
        <w:rPr>
          <w:rFonts w:ascii="Times New Roman" w:hAnsi="Times New Roman"/>
          <w:sz w:val="28"/>
          <w:szCs w:val="28"/>
        </w:rPr>
        <w:t xml:space="preserve"> д</w:t>
      </w:r>
      <w:r w:rsidR="002635BB" w:rsidRPr="00555A46">
        <w:rPr>
          <w:rFonts w:ascii="Times New Roman" w:hAnsi="Times New Roman"/>
          <w:sz w:val="28"/>
          <w:szCs w:val="28"/>
        </w:rPr>
        <w:t xml:space="preserve">ела актовете са отменени, по </w:t>
      </w:r>
      <w:r w:rsidR="0013616B">
        <w:rPr>
          <w:rFonts w:ascii="Times New Roman" w:hAnsi="Times New Roman"/>
          <w:sz w:val="28"/>
          <w:szCs w:val="28"/>
        </w:rPr>
        <w:t xml:space="preserve">1 </w:t>
      </w:r>
      <w:r w:rsidR="00415B5C">
        <w:rPr>
          <w:rFonts w:ascii="Times New Roman" w:hAnsi="Times New Roman"/>
          <w:sz w:val="28"/>
          <w:szCs w:val="28"/>
        </w:rPr>
        <w:t>200</w:t>
      </w:r>
      <w:r w:rsidRPr="00555A46">
        <w:rPr>
          <w:rFonts w:ascii="Times New Roman" w:hAnsi="Times New Roman"/>
          <w:sz w:val="28"/>
          <w:szCs w:val="28"/>
        </w:rPr>
        <w:t xml:space="preserve"> </w:t>
      </w:r>
      <w:r w:rsidR="00742F42">
        <w:rPr>
          <w:rFonts w:ascii="Times New Roman" w:hAnsi="Times New Roman"/>
          <w:sz w:val="28"/>
          <w:szCs w:val="28"/>
        </w:rPr>
        <w:t xml:space="preserve">дела </w:t>
      </w:r>
      <w:r w:rsidRPr="00555A46">
        <w:rPr>
          <w:rFonts w:ascii="Times New Roman" w:hAnsi="Times New Roman"/>
          <w:sz w:val="28"/>
          <w:szCs w:val="28"/>
        </w:rPr>
        <w:t xml:space="preserve">актовете са потвърдени, по </w:t>
      </w:r>
      <w:r w:rsidR="00742F42">
        <w:rPr>
          <w:rFonts w:ascii="Times New Roman" w:hAnsi="Times New Roman"/>
          <w:sz w:val="28"/>
          <w:szCs w:val="28"/>
        </w:rPr>
        <w:t>1</w:t>
      </w:r>
      <w:r w:rsidR="00415B5C">
        <w:rPr>
          <w:rFonts w:ascii="Times New Roman" w:hAnsi="Times New Roman"/>
          <w:sz w:val="28"/>
          <w:szCs w:val="28"/>
        </w:rPr>
        <w:t>65</w:t>
      </w:r>
      <w:r w:rsidRPr="00555A46">
        <w:rPr>
          <w:rFonts w:ascii="Times New Roman" w:hAnsi="Times New Roman"/>
          <w:sz w:val="28"/>
          <w:szCs w:val="28"/>
        </w:rPr>
        <w:t xml:space="preserve"> дела актовете са изменени, а </w:t>
      </w:r>
      <w:r w:rsidR="00415B5C">
        <w:rPr>
          <w:rFonts w:ascii="Times New Roman" w:hAnsi="Times New Roman"/>
          <w:sz w:val="28"/>
          <w:szCs w:val="28"/>
        </w:rPr>
        <w:t>353</w:t>
      </w:r>
      <w:r w:rsidRPr="00555A46">
        <w:rPr>
          <w:rFonts w:ascii="Times New Roman" w:hAnsi="Times New Roman"/>
          <w:sz w:val="28"/>
          <w:szCs w:val="28"/>
        </w:rPr>
        <w:t xml:space="preserve"> дела са върнати по други причини, посочени по-горе, и не се индексират.</w:t>
      </w:r>
    </w:p>
    <w:p w:rsidR="00921570" w:rsidRDefault="00921570" w:rsidP="009632CF">
      <w:pPr>
        <w:spacing w:after="0"/>
        <w:ind w:firstLine="2127"/>
        <w:jc w:val="both"/>
        <w:rPr>
          <w:rFonts w:ascii="Times New Roman" w:hAnsi="Times New Roman"/>
          <w:sz w:val="28"/>
          <w:szCs w:val="28"/>
        </w:rPr>
      </w:pPr>
      <w:r>
        <w:rPr>
          <w:rFonts w:ascii="Times New Roman" w:hAnsi="Times New Roman"/>
          <w:noProof/>
          <w:sz w:val="28"/>
          <w:szCs w:val="28"/>
          <w:lang w:val="en-US" w:eastAsia="en-US"/>
        </w:rPr>
        <w:lastRenderedPageBreak/>
        <w:drawing>
          <wp:inline distT="0" distB="0" distL="0" distR="0" wp14:anchorId="2536990A" wp14:editId="3A99E149">
            <wp:extent cx="3482671" cy="2091193"/>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5541" cy="2092916"/>
                    </a:xfrm>
                    <a:prstGeom prst="rect">
                      <a:avLst/>
                    </a:prstGeom>
                    <a:noFill/>
                  </pic:spPr>
                </pic:pic>
              </a:graphicData>
            </a:graphic>
          </wp:inline>
        </w:drawing>
      </w:r>
    </w:p>
    <w:p w:rsidR="001B2863"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w:t>
      </w:r>
      <w:r w:rsidR="00EE494D">
        <w:rPr>
          <w:rFonts w:ascii="Times New Roman" w:hAnsi="Times New Roman"/>
          <w:sz w:val="28"/>
          <w:szCs w:val="28"/>
          <w:lang w:val="en-US"/>
        </w:rPr>
        <w:t xml:space="preserve">3 </w:t>
      </w:r>
      <w:r w:rsidR="0032237B">
        <w:rPr>
          <w:rFonts w:ascii="Times New Roman" w:hAnsi="Times New Roman"/>
          <w:sz w:val="28"/>
          <w:szCs w:val="28"/>
        </w:rPr>
        <w:t>3</w:t>
      </w:r>
      <w:r w:rsidR="00921570">
        <w:rPr>
          <w:rFonts w:ascii="Times New Roman" w:hAnsi="Times New Roman"/>
          <w:sz w:val="28"/>
          <w:szCs w:val="28"/>
        </w:rPr>
        <w:t>17</w:t>
      </w:r>
      <w:r w:rsidRPr="00555A46">
        <w:rPr>
          <w:rFonts w:ascii="Times New Roman" w:hAnsi="Times New Roman"/>
          <w:sz w:val="28"/>
          <w:szCs w:val="28"/>
        </w:rPr>
        <w:t xml:space="preserve"> обжалвани и протестирани дела за целия съд наказателните са общо 1 </w:t>
      </w:r>
      <w:r w:rsidR="00921570">
        <w:rPr>
          <w:rFonts w:ascii="Times New Roman" w:hAnsi="Times New Roman"/>
          <w:sz w:val="28"/>
          <w:szCs w:val="28"/>
        </w:rPr>
        <w:t>425</w:t>
      </w:r>
      <w:r w:rsidRPr="00555A46">
        <w:rPr>
          <w:rFonts w:ascii="Times New Roman" w:hAnsi="Times New Roman"/>
          <w:sz w:val="28"/>
          <w:szCs w:val="28"/>
        </w:rPr>
        <w:t xml:space="preserve">. След въззивна и касационна проверка в съда са върнати общо 1 </w:t>
      </w:r>
      <w:r w:rsidR="00921570">
        <w:rPr>
          <w:rFonts w:ascii="Times New Roman" w:hAnsi="Times New Roman"/>
          <w:sz w:val="28"/>
          <w:szCs w:val="28"/>
        </w:rPr>
        <w:t>624</w:t>
      </w:r>
      <w:r w:rsidR="00DB406E" w:rsidRPr="00555A46">
        <w:rPr>
          <w:rFonts w:ascii="Times New Roman" w:hAnsi="Times New Roman"/>
          <w:sz w:val="28"/>
          <w:szCs w:val="28"/>
        </w:rPr>
        <w:t xml:space="preserve"> наказателни дела. От тях по </w:t>
      </w:r>
      <w:r w:rsidR="00921570">
        <w:rPr>
          <w:rFonts w:ascii="Times New Roman" w:hAnsi="Times New Roman"/>
          <w:sz w:val="28"/>
          <w:szCs w:val="28"/>
        </w:rPr>
        <w:t>357</w:t>
      </w:r>
      <w:r w:rsidRPr="00555A46">
        <w:rPr>
          <w:rFonts w:ascii="Times New Roman" w:hAnsi="Times New Roman"/>
          <w:sz w:val="28"/>
          <w:szCs w:val="28"/>
        </w:rPr>
        <w:t xml:space="preserve"> дела постановените актове са </w:t>
      </w:r>
      <w:r w:rsidR="00A72A2D">
        <w:rPr>
          <w:rFonts w:ascii="Times New Roman" w:hAnsi="Times New Roman"/>
          <w:sz w:val="28"/>
          <w:szCs w:val="28"/>
        </w:rPr>
        <w:t xml:space="preserve">отменени, по </w:t>
      </w:r>
      <w:r w:rsidR="00921570">
        <w:rPr>
          <w:rFonts w:ascii="Times New Roman" w:hAnsi="Times New Roman"/>
          <w:sz w:val="28"/>
          <w:szCs w:val="28"/>
        </w:rPr>
        <w:t>1 062</w:t>
      </w:r>
      <w:r w:rsidR="00A72A2D">
        <w:rPr>
          <w:rFonts w:ascii="Times New Roman" w:hAnsi="Times New Roman"/>
          <w:sz w:val="28"/>
          <w:szCs w:val="28"/>
        </w:rPr>
        <w:t xml:space="preserve"> д</w:t>
      </w:r>
      <w:r w:rsidRPr="00555A46">
        <w:rPr>
          <w:rFonts w:ascii="Times New Roman" w:hAnsi="Times New Roman"/>
          <w:sz w:val="28"/>
          <w:szCs w:val="28"/>
        </w:rPr>
        <w:t xml:space="preserve">ела постановените съдебни актове са потвърдени, а по </w:t>
      </w:r>
      <w:r w:rsidR="00921570">
        <w:rPr>
          <w:rFonts w:ascii="Times New Roman" w:hAnsi="Times New Roman"/>
          <w:sz w:val="28"/>
          <w:szCs w:val="28"/>
        </w:rPr>
        <w:t>60</w:t>
      </w:r>
      <w:r w:rsidRPr="00555A46">
        <w:rPr>
          <w:rFonts w:ascii="Times New Roman" w:hAnsi="Times New Roman"/>
          <w:sz w:val="28"/>
          <w:szCs w:val="28"/>
        </w:rPr>
        <w:t xml:space="preserve"> дела актовете са изменени. Част от тези дела - </w:t>
      </w:r>
      <w:r w:rsidR="00123851">
        <w:rPr>
          <w:rFonts w:ascii="Times New Roman" w:hAnsi="Times New Roman"/>
          <w:sz w:val="28"/>
          <w:szCs w:val="28"/>
        </w:rPr>
        <w:t>1</w:t>
      </w:r>
      <w:r w:rsidR="00921570">
        <w:rPr>
          <w:rFonts w:ascii="Times New Roman" w:hAnsi="Times New Roman"/>
          <w:sz w:val="28"/>
          <w:szCs w:val="28"/>
        </w:rPr>
        <w:t>45</w:t>
      </w:r>
      <w:r w:rsidRPr="00555A46">
        <w:rPr>
          <w:rFonts w:ascii="Times New Roman" w:hAnsi="Times New Roman"/>
          <w:sz w:val="28"/>
          <w:szCs w:val="28"/>
        </w:rPr>
        <w:t xml:space="preserve"> дела са върнати по други причини и съобразно указанията за индексите не се индексират.</w:t>
      </w:r>
    </w:p>
    <w:p w:rsidR="00DA6D4B" w:rsidRDefault="00DA6D4B" w:rsidP="009632CF">
      <w:pPr>
        <w:spacing w:after="0"/>
        <w:ind w:firstLine="709"/>
        <w:jc w:val="both"/>
        <w:rPr>
          <w:rFonts w:ascii="Times New Roman" w:hAnsi="Times New Roman"/>
          <w:sz w:val="28"/>
          <w:szCs w:val="28"/>
        </w:rPr>
      </w:pPr>
    </w:p>
    <w:p w:rsidR="00B62776" w:rsidRDefault="00B62776" w:rsidP="009632CF">
      <w:pPr>
        <w:pStyle w:val="NormalWeb"/>
        <w:spacing w:before="0" w:beforeAutospacing="0" w:after="0" w:afterAutospacing="0"/>
        <w:ind w:left="72"/>
        <w:jc w:val="center"/>
        <w:rPr>
          <w:rFonts w:asciiTheme="minorHAnsi" w:hAnsi="Trebuchet MS"/>
          <w:b/>
          <w:bCs/>
          <w:color w:val="002060"/>
          <w:sz w:val="14"/>
          <w:szCs w:val="14"/>
          <w:u w:val="single"/>
        </w:rPr>
      </w:pPr>
    </w:p>
    <w:p w:rsidR="00BE32F1" w:rsidRDefault="00BE32F1" w:rsidP="009632CF">
      <w:pPr>
        <w:pStyle w:val="NormalWeb"/>
        <w:spacing w:before="0" w:beforeAutospacing="0" w:after="0" w:afterAutospacing="0"/>
        <w:ind w:left="72"/>
        <w:jc w:val="center"/>
        <w:rPr>
          <w:rFonts w:asciiTheme="minorHAnsi" w:hAnsi="Trebuchet MS"/>
          <w:b/>
          <w:bCs/>
          <w:color w:val="002060"/>
          <w:sz w:val="14"/>
          <w:szCs w:val="14"/>
          <w:u w:val="single"/>
        </w:rPr>
      </w:pPr>
      <w:r w:rsidRPr="0058285D">
        <w:rPr>
          <w:rFonts w:asciiTheme="minorHAnsi" w:hAnsi="Trebuchet MS"/>
          <w:b/>
          <w:bCs/>
          <w:color w:val="002060"/>
          <w:sz w:val="14"/>
          <w:szCs w:val="14"/>
          <w:u w:val="single"/>
        </w:rPr>
        <w:t>Обжалвани</w:t>
      </w:r>
      <w:r w:rsidRPr="0058285D">
        <w:rPr>
          <w:rFonts w:asciiTheme="minorHAnsi" w:hAnsi="Trebuchet MS"/>
          <w:b/>
          <w:bCs/>
          <w:color w:val="002060"/>
          <w:sz w:val="14"/>
          <w:szCs w:val="14"/>
          <w:u w:val="single"/>
        </w:rPr>
        <w:t xml:space="preserve"> </w:t>
      </w:r>
      <w:r w:rsidRPr="0058285D">
        <w:rPr>
          <w:rFonts w:asciiTheme="minorHAnsi" w:hAnsi="Trebuchet MS"/>
          <w:b/>
          <w:bCs/>
          <w:color w:val="002060"/>
          <w:sz w:val="14"/>
          <w:szCs w:val="14"/>
          <w:u w:val="single"/>
          <w:lang w:val="ru-RU"/>
        </w:rPr>
        <w:t>наказателни</w:t>
      </w:r>
      <w:r w:rsidRPr="0058285D">
        <w:rPr>
          <w:rFonts w:asciiTheme="minorHAnsi" w:hAnsi="Trebuchet MS"/>
          <w:b/>
          <w:bCs/>
          <w:color w:val="002060"/>
          <w:sz w:val="14"/>
          <w:szCs w:val="14"/>
          <w:u w:val="single"/>
        </w:rPr>
        <w:t xml:space="preserve"> </w:t>
      </w:r>
      <w:r w:rsidRPr="0058285D">
        <w:rPr>
          <w:rFonts w:asciiTheme="minorHAnsi" w:hAnsi="Trebuchet MS"/>
          <w:b/>
          <w:bCs/>
          <w:color w:val="002060"/>
          <w:sz w:val="14"/>
          <w:szCs w:val="14"/>
          <w:u w:val="single"/>
        </w:rPr>
        <w:t>дела</w:t>
      </w:r>
    </w:p>
    <w:p w:rsidR="00BE4EF7" w:rsidRPr="0058285D" w:rsidRDefault="00921570" w:rsidP="009632CF">
      <w:pPr>
        <w:pStyle w:val="NormalWeb"/>
        <w:spacing w:before="0" w:beforeAutospacing="0" w:after="0" w:afterAutospacing="0"/>
        <w:ind w:left="72"/>
        <w:jc w:val="center"/>
        <w:rPr>
          <w:sz w:val="14"/>
          <w:szCs w:val="14"/>
        </w:rPr>
      </w:pPr>
      <w:r>
        <w:rPr>
          <w:noProof/>
          <w:sz w:val="14"/>
          <w:szCs w:val="14"/>
          <w:lang w:val="en-US" w:eastAsia="en-US"/>
        </w:rPr>
        <w:drawing>
          <wp:inline distT="0" distB="0" distL="0" distR="0" wp14:anchorId="3C648064" wp14:editId="769E521E">
            <wp:extent cx="3323645" cy="22502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2607" cy="2249516"/>
                    </a:xfrm>
                    <a:prstGeom prst="rect">
                      <a:avLst/>
                    </a:prstGeom>
                    <a:noFill/>
                  </pic:spPr>
                </pic:pic>
              </a:graphicData>
            </a:graphic>
          </wp:inline>
        </w:drawing>
      </w:r>
    </w:p>
    <w:p w:rsidR="00DA6D4B" w:rsidRDefault="00DA6D4B" w:rsidP="009632CF">
      <w:pPr>
        <w:spacing w:after="0"/>
        <w:ind w:firstLine="709"/>
        <w:jc w:val="both"/>
        <w:rPr>
          <w:rFonts w:ascii="Times New Roman" w:hAnsi="Times New Roman"/>
          <w:b/>
          <w:i/>
          <w:sz w:val="28"/>
          <w:szCs w:val="28"/>
        </w:rPr>
      </w:pPr>
    </w:p>
    <w:p w:rsidR="001B2863" w:rsidRPr="00555A46" w:rsidRDefault="001B2863" w:rsidP="009632CF">
      <w:pPr>
        <w:spacing w:after="0"/>
        <w:ind w:firstLine="709"/>
        <w:jc w:val="both"/>
        <w:rPr>
          <w:rFonts w:ascii="Times New Roman" w:hAnsi="Times New Roman"/>
          <w:i/>
          <w:sz w:val="28"/>
          <w:szCs w:val="28"/>
        </w:rPr>
      </w:pPr>
      <w:r w:rsidRPr="00555A46">
        <w:rPr>
          <w:rFonts w:ascii="Times New Roman" w:hAnsi="Times New Roman"/>
          <w:b/>
          <w:i/>
          <w:sz w:val="28"/>
          <w:szCs w:val="28"/>
        </w:rPr>
        <w:t>*Забележка:</w:t>
      </w:r>
      <w:r w:rsidRPr="00555A46">
        <w:rPr>
          <w:rFonts w:ascii="Times New Roman" w:hAnsi="Times New Roman"/>
          <w:i/>
          <w:sz w:val="28"/>
          <w:szCs w:val="28"/>
        </w:rPr>
        <w:t xml:space="preserve"> Отчетът включва данни за всички обжалвани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към датата на изготвянето му се намират във въззивна и касационна инстанция и не са приключили с влязъл в сила съдебен акт</w:t>
      </w:r>
      <w:r w:rsidR="00AE64E6">
        <w:rPr>
          <w:rFonts w:ascii="Times New Roman" w:hAnsi="Times New Roman"/>
          <w:i/>
          <w:sz w:val="28"/>
          <w:szCs w:val="28"/>
        </w:rPr>
        <w:t>)</w:t>
      </w:r>
      <w:r w:rsidRPr="00555A46">
        <w:rPr>
          <w:rFonts w:ascii="Times New Roman" w:hAnsi="Times New Roman"/>
          <w:i/>
          <w:sz w:val="28"/>
          <w:szCs w:val="28"/>
        </w:rPr>
        <w:t xml:space="preserve">, както и за всички приключили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са образувани и обжалвани през предходни периоди</w:t>
      </w:r>
      <w:r w:rsidR="00AE64E6">
        <w:rPr>
          <w:rFonts w:ascii="Times New Roman" w:hAnsi="Times New Roman"/>
          <w:i/>
          <w:sz w:val="28"/>
          <w:szCs w:val="28"/>
        </w:rPr>
        <w:t>)</w:t>
      </w:r>
      <w:r w:rsidRPr="00555A46">
        <w:rPr>
          <w:rFonts w:ascii="Times New Roman" w:hAnsi="Times New Roman"/>
          <w:i/>
          <w:sz w:val="28"/>
          <w:szCs w:val="28"/>
        </w:rPr>
        <w:t xml:space="preserve">. </w:t>
      </w:r>
    </w:p>
    <w:p w:rsidR="00E94147" w:rsidRDefault="00E94147" w:rsidP="009632CF">
      <w:pPr>
        <w:spacing w:after="0"/>
        <w:ind w:firstLine="708"/>
        <w:jc w:val="both"/>
        <w:rPr>
          <w:rFonts w:ascii="Times New Roman" w:hAnsi="Times New Roman"/>
          <w:sz w:val="28"/>
          <w:szCs w:val="28"/>
        </w:rPr>
      </w:pP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Общите статистически показатели за личната дейност на всеки съдия, касаеща постъпилите в състава дела, разгледаните и свършени от него такива, както и резул</w:t>
      </w:r>
      <w:r w:rsidR="009C5280">
        <w:rPr>
          <w:rFonts w:ascii="Times New Roman" w:hAnsi="Times New Roman"/>
          <w:sz w:val="28"/>
          <w:szCs w:val="28"/>
        </w:rPr>
        <w:t>та</w:t>
      </w:r>
      <w:r w:rsidRPr="00555A46">
        <w:rPr>
          <w:rFonts w:ascii="Times New Roman" w:hAnsi="Times New Roman"/>
          <w:sz w:val="28"/>
          <w:szCs w:val="28"/>
        </w:rPr>
        <w:t>т</w:t>
      </w:r>
      <w:r w:rsidR="009C5280">
        <w:rPr>
          <w:rFonts w:ascii="Times New Roman" w:hAnsi="Times New Roman"/>
          <w:sz w:val="28"/>
          <w:szCs w:val="28"/>
        </w:rPr>
        <w:t>ът</w:t>
      </w:r>
      <w:r w:rsidRPr="00555A46">
        <w:rPr>
          <w:rFonts w:ascii="Times New Roman" w:hAnsi="Times New Roman"/>
          <w:sz w:val="28"/>
          <w:szCs w:val="28"/>
        </w:rPr>
        <w:t xml:space="preserve"> от инстанционния контрол на обжалваните актове, са отразени в </w:t>
      </w:r>
      <w:r w:rsidR="009C5280">
        <w:rPr>
          <w:rFonts w:ascii="Times New Roman" w:hAnsi="Times New Roman"/>
          <w:sz w:val="28"/>
          <w:szCs w:val="28"/>
        </w:rPr>
        <w:t>статистическите отчети, приложени към доклада.</w:t>
      </w:r>
    </w:p>
    <w:p w:rsidR="00596718" w:rsidRDefault="00596718" w:rsidP="009632CF">
      <w:pPr>
        <w:spacing w:after="0"/>
        <w:jc w:val="both"/>
        <w:rPr>
          <w:rFonts w:ascii="Times New Roman" w:hAnsi="Times New Roman"/>
          <w:b/>
          <w:sz w:val="28"/>
          <w:szCs w:val="28"/>
        </w:rPr>
      </w:pPr>
    </w:p>
    <w:p w:rsidR="00DA6D4B" w:rsidRPr="00D20D30" w:rsidRDefault="00DA6D4B" w:rsidP="009632CF">
      <w:pPr>
        <w:spacing w:after="0"/>
        <w:jc w:val="both"/>
        <w:rPr>
          <w:rFonts w:ascii="Times New Roman" w:hAnsi="Times New Roman"/>
          <w:b/>
          <w:sz w:val="28"/>
          <w:szCs w:val="28"/>
        </w:rPr>
      </w:pPr>
    </w:p>
    <w:p w:rsidR="001B2863" w:rsidRPr="00555A46" w:rsidRDefault="001B2863" w:rsidP="009632CF">
      <w:pPr>
        <w:spacing w:after="0"/>
        <w:ind w:firstLine="708"/>
        <w:jc w:val="both"/>
        <w:rPr>
          <w:rFonts w:ascii="Times New Roman" w:hAnsi="Times New Roman"/>
          <w:b/>
          <w:sz w:val="32"/>
          <w:szCs w:val="32"/>
        </w:rPr>
      </w:pPr>
      <w:r w:rsidRPr="00555A46">
        <w:rPr>
          <w:rFonts w:ascii="Times New Roman" w:hAnsi="Times New Roman"/>
          <w:b/>
          <w:sz w:val="32"/>
          <w:szCs w:val="32"/>
        </w:rPr>
        <w:lastRenderedPageBreak/>
        <w:t>Д. Средна натовареност за Районен съд – Пловдив и за съдиите.</w:t>
      </w:r>
    </w:p>
    <w:p w:rsidR="00DB406E" w:rsidRPr="00DA6D4B" w:rsidRDefault="00DB406E" w:rsidP="009632CF">
      <w:pPr>
        <w:spacing w:after="0"/>
        <w:ind w:firstLine="708"/>
        <w:jc w:val="both"/>
        <w:rPr>
          <w:rFonts w:ascii="Times New Roman" w:hAnsi="Times New Roman"/>
          <w:b/>
          <w:sz w:val="28"/>
          <w:szCs w:val="28"/>
        </w:rPr>
      </w:pPr>
    </w:p>
    <w:p w:rsidR="00902113" w:rsidRPr="007E6150" w:rsidRDefault="001B2863" w:rsidP="009632CF">
      <w:pPr>
        <w:spacing w:after="0"/>
        <w:ind w:firstLine="709"/>
        <w:jc w:val="both"/>
        <w:rPr>
          <w:rFonts w:ascii="Times New Roman" w:hAnsi="Times New Roman"/>
          <w:sz w:val="32"/>
          <w:szCs w:val="32"/>
        </w:rPr>
      </w:pPr>
      <w:r w:rsidRPr="00555A46">
        <w:rPr>
          <w:rFonts w:ascii="Times New Roman" w:hAnsi="Times New Roman"/>
          <w:sz w:val="28"/>
          <w:szCs w:val="28"/>
        </w:rPr>
        <w:t>Средн</w:t>
      </w:r>
      <w:r w:rsidR="007B25B3">
        <w:rPr>
          <w:rFonts w:ascii="Times New Roman" w:hAnsi="Times New Roman"/>
          <w:sz w:val="28"/>
          <w:szCs w:val="28"/>
        </w:rPr>
        <w:t>ата натовареност по щат през 202</w:t>
      </w:r>
      <w:r w:rsidR="008251FF">
        <w:rPr>
          <w:rFonts w:ascii="Times New Roman" w:hAnsi="Times New Roman"/>
          <w:sz w:val="28"/>
          <w:szCs w:val="28"/>
        </w:rPr>
        <w:t>2</w:t>
      </w:r>
      <w:r w:rsidRPr="00555A46">
        <w:rPr>
          <w:rFonts w:ascii="Times New Roman" w:hAnsi="Times New Roman"/>
          <w:sz w:val="28"/>
          <w:szCs w:val="28"/>
        </w:rPr>
        <w:t xml:space="preserve"> г. на съдия от всички дела за разглеждане е </w:t>
      </w:r>
      <w:r w:rsidR="007B25B3">
        <w:rPr>
          <w:rFonts w:ascii="Times New Roman" w:hAnsi="Times New Roman"/>
          <w:sz w:val="28"/>
          <w:szCs w:val="28"/>
        </w:rPr>
        <w:t>44,87</w:t>
      </w:r>
      <w:r w:rsidRPr="00555A46">
        <w:rPr>
          <w:rFonts w:ascii="Times New Roman" w:hAnsi="Times New Roman"/>
          <w:sz w:val="28"/>
          <w:szCs w:val="28"/>
        </w:rPr>
        <w:t xml:space="preserve"> дела на месец, а от свършените дела – е </w:t>
      </w:r>
      <w:r w:rsidR="007B25B3">
        <w:rPr>
          <w:rFonts w:ascii="Times New Roman" w:hAnsi="Times New Roman"/>
          <w:sz w:val="28"/>
          <w:szCs w:val="28"/>
        </w:rPr>
        <w:t>35,97</w:t>
      </w:r>
      <w:r w:rsidRPr="00555A46">
        <w:rPr>
          <w:rFonts w:ascii="Times New Roman" w:hAnsi="Times New Roman"/>
          <w:sz w:val="28"/>
          <w:szCs w:val="28"/>
        </w:rPr>
        <w:t xml:space="preserve">  дела на съдия на месец.</w:t>
      </w:r>
    </w:p>
    <w:p w:rsidR="004F1ED3" w:rsidRDefault="004F1ED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През </w:t>
      </w:r>
      <w:r w:rsidR="006F3E7F">
        <w:rPr>
          <w:rFonts w:ascii="Times New Roman" w:hAnsi="Times New Roman"/>
          <w:sz w:val="28"/>
          <w:szCs w:val="28"/>
        </w:rPr>
        <w:t xml:space="preserve">настоящия отчетен период е налице </w:t>
      </w:r>
      <w:r w:rsidR="007B25B3" w:rsidRPr="00596718">
        <w:rPr>
          <w:rFonts w:ascii="Times New Roman" w:hAnsi="Times New Roman"/>
          <w:sz w:val="28"/>
          <w:szCs w:val="28"/>
        </w:rPr>
        <w:t>намаление</w:t>
      </w:r>
      <w:r w:rsidR="009B2D67">
        <w:rPr>
          <w:rFonts w:ascii="Times New Roman" w:hAnsi="Times New Roman"/>
          <w:sz w:val="28"/>
          <w:szCs w:val="28"/>
        </w:rPr>
        <w:t xml:space="preserve"> </w:t>
      </w:r>
      <w:r w:rsidR="006F3E7F">
        <w:rPr>
          <w:rFonts w:ascii="Times New Roman" w:hAnsi="Times New Roman"/>
          <w:sz w:val="28"/>
          <w:szCs w:val="28"/>
        </w:rPr>
        <w:t xml:space="preserve">на натовареността </w:t>
      </w:r>
      <w:r w:rsidRPr="00555A46">
        <w:rPr>
          <w:rFonts w:ascii="Times New Roman" w:hAnsi="Times New Roman"/>
          <w:sz w:val="28"/>
          <w:szCs w:val="28"/>
        </w:rPr>
        <w:t>на съдиите в Районен съд – Пловдив по щат</w:t>
      </w:r>
      <w:r w:rsidR="006F3E7F">
        <w:rPr>
          <w:rFonts w:ascii="Times New Roman" w:hAnsi="Times New Roman"/>
          <w:sz w:val="28"/>
          <w:szCs w:val="28"/>
        </w:rPr>
        <w:t xml:space="preserve"> в сравнение с предходните </w:t>
      </w:r>
      <w:r w:rsidR="00507A8B">
        <w:rPr>
          <w:rFonts w:ascii="Times New Roman" w:hAnsi="Times New Roman"/>
          <w:sz w:val="28"/>
          <w:szCs w:val="28"/>
        </w:rPr>
        <w:t>4</w:t>
      </w:r>
      <w:r w:rsidR="006F3E7F">
        <w:rPr>
          <w:rFonts w:ascii="Times New Roman" w:hAnsi="Times New Roman"/>
          <w:sz w:val="28"/>
          <w:szCs w:val="28"/>
        </w:rPr>
        <w:t xml:space="preserve"> години</w:t>
      </w:r>
      <w:r w:rsidRPr="00555A46">
        <w:rPr>
          <w:rFonts w:ascii="Times New Roman" w:hAnsi="Times New Roman"/>
          <w:sz w:val="28"/>
          <w:szCs w:val="28"/>
        </w:rPr>
        <w:t xml:space="preserve">, видно от </w:t>
      </w:r>
      <w:r w:rsidR="001D5F1F">
        <w:rPr>
          <w:rFonts w:ascii="Times New Roman" w:hAnsi="Times New Roman"/>
          <w:sz w:val="28"/>
          <w:szCs w:val="28"/>
        </w:rPr>
        <w:t>долната графика</w:t>
      </w:r>
      <w:r w:rsidRPr="00555A46">
        <w:rPr>
          <w:rFonts w:ascii="Times New Roman" w:hAnsi="Times New Roman"/>
          <w:sz w:val="28"/>
          <w:szCs w:val="28"/>
        </w:rPr>
        <w:t xml:space="preserve">: </w:t>
      </w:r>
    </w:p>
    <w:p w:rsidR="00E94147" w:rsidRPr="00E94147" w:rsidRDefault="00E94147" w:rsidP="009632CF">
      <w:pPr>
        <w:spacing w:after="0"/>
        <w:ind w:firstLine="708"/>
        <w:jc w:val="both"/>
        <w:rPr>
          <w:rFonts w:ascii="Times New Roman" w:hAnsi="Times New Roman"/>
          <w:sz w:val="16"/>
          <w:szCs w:val="16"/>
        </w:rPr>
      </w:pPr>
    </w:p>
    <w:p w:rsidR="00E94147" w:rsidRDefault="00E94147" w:rsidP="00E94147">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3E35D904">
            <wp:extent cx="5868060" cy="2846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9033" cy="2847039"/>
                    </a:xfrm>
                    <a:prstGeom prst="rect">
                      <a:avLst/>
                    </a:prstGeom>
                    <a:noFill/>
                  </pic:spPr>
                </pic:pic>
              </a:graphicData>
            </a:graphic>
          </wp:inline>
        </w:drawing>
      </w:r>
    </w:p>
    <w:p w:rsidR="008251FF" w:rsidRPr="00E94147" w:rsidRDefault="008251FF" w:rsidP="009632CF">
      <w:pPr>
        <w:spacing w:after="0"/>
        <w:jc w:val="both"/>
        <w:rPr>
          <w:rFonts w:ascii="Times New Roman" w:hAnsi="Times New Roman"/>
          <w:sz w:val="16"/>
          <w:szCs w:val="16"/>
        </w:rPr>
      </w:pPr>
    </w:p>
    <w:p w:rsidR="00F02C08" w:rsidRDefault="001B2863" w:rsidP="009632CF">
      <w:pPr>
        <w:spacing w:after="0"/>
        <w:ind w:firstLine="709"/>
        <w:jc w:val="both"/>
        <w:rPr>
          <w:rFonts w:ascii="Times New Roman" w:hAnsi="Times New Roman"/>
          <w:sz w:val="28"/>
          <w:szCs w:val="28"/>
        </w:rPr>
      </w:pPr>
      <w:r w:rsidRPr="002D7854">
        <w:rPr>
          <w:rFonts w:ascii="Times New Roman" w:hAnsi="Times New Roman"/>
          <w:sz w:val="28"/>
          <w:szCs w:val="28"/>
        </w:rPr>
        <w:t>Действителната натовареност на съдия спрямо отработените човекомесеци, които за 20</w:t>
      </w:r>
      <w:r w:rsidR="00FB308B">
        <w:rPr>
          <w:rFonts w:ascii="Times New Roman" w:hAnsi="Times New Roman"/>
          <w:sz w:val="28"/>
          <w:szCs w:val="28"/>
        </w:rPr>
        <w:t>2</w:t>
      </w:r>
      <w:r w:rsidR="00507A8B">
        <w:rPr>
          <w:rFonts w:ascii="Times New Roman" w:hAnsi="Times New Roman"/>
          <w:sz w:val="28"/>
          <w:szCs w:val="28"/>
        </w:rPr>
        <w:t>2</w:t>
      </w:r>
      <w:r w:rsidR="00441E7D">
        <w:rPr>
          <w:rFonts w:ascii="Times New Roman" w:hAnsi="Times New Roman"/>
          <w:sz w:val="28"/>
          <w:szCs w:val="28"/>
        </w:rPr>
        <w:t xml:space="preserve"> </w:t>
      </w:r>
      <w:r w:rsidRPr="002D7854">
        <w:rPr>
          <w:rFonts w:ascii="Times New Roman" w:hAnsi="Times New Roman"/>
          <w:sz w:val="28"/>
          <w:szCs w:val="28"/>
        </w:rPr>
        <w:t xml:space="preserve">г. са </w:t>
      </w:r>
      <w:r w:rsidR="007B25B3">
        <w:rPr>
          <w:rFonts w:ascii="Times New Roman" w:hAnsi="Times New Roman"/>
          <w:sz w:val="28"/>
          <w:szCs w:val="28"/>
        </w:rPr>
        <w:t>5</w:t>
      </w:r>
      <w:r w:rsidR="001007AD">
        <w:rPr>
          <w:rFonts w:ascii="Times New Roman" w:hAnsi="Times New Roman"/>
          <w:sz w:val="28"/>
          <w:szCs w:val="28"/>
        </w:rPr>
        <w:t>8</w:t>
      </w:r>
      <w:r w:rsidR="00507A8B">
        <w:rPr>
          <w:rFonts w:ascii="Times New Roman" w:hAnsi="Times New Roman"/>
          <w:sz w:val="28"/>
          <w:szCs w:val="28"/>
        </w:rPr>
        <w:t>3</w:t>
      </w:r>
      <w:r w:rsidR="009B2D67" w:rsidRPr="002D7854">
        <w:rPr>
          <w:rFonts w:ascii="Times New Roman" w:hAnsi="Times New Roman"/>
          <w:sz w:val="28"/>
          <w:szCs w:val="28"/>
        </w:rPr>
        <w:t xml:space="preserve"> </w:t>
      </w:r>
      <w:r w:rsidRPr="002D7854">
        <w:rPr>
          <w:rFonts w:ascii="Times New Roman" w:hAnsi="Times New Roman"/>
          <w:sz w:val="28"/>
          <w:szCs w:val="28"/>
        </w:rPr>
        <w:t>е</w:t>
      </w:r>
      <w:r w:rsidR="004C628B" w:rsidRPr="002D7854">
        <w:rPr>
          <w:rFonts w:ascii="Times New Roman" w:hAnsi="Times New Roman"/>
          <w:sz w:val="28"/>
          <w:szCs w:val="28"/>
        </w:rPr>
        <w:t>,</w:t>
      </w:r>
      <w:r w:rsidRPr="002D7854">
        <w:rPr>
          <w:rFonts w:ascii="Times New Roman" w:hAnsi="Times New Roman"/>
          <w:sz w:val="28"/>
          <w:szCs w:val="28"/>
        </w:rPr>
        <w:t xml:space="preserve"> както следва: </w:t>
      </w:r>
      <w:r w:rsidR="00507A8B">
        <w:rPr>
          <w:rFonts w:ascii="Times New Roman" w:hAnsi="Times New Roman"/>
          <w:sz w:val="28"/>
          <w:szCs w:val="28"/>
        </w:rPr>
        <w:t>55</w:t>
      </w:r>
      <w:r w:rsidR="007B25B3">
        <w:rPr>
          <w:rFonts w:ascii="Times New Roman" w:hAnsi="Times New Roman"/>
          <w:sz w:val="28"/>
          <w:szCs w:val="28"/>
        </w:rPr>
        <w:t>,</w:t>
      </w:r>
      <w:r w:rsidR="00507A8B">
        <w:rPr>
          <w:rFonts w:ascii="Times New Roman" w:hAnsi="Times New Roman"/>
          <w:sz w:val="28"/>
          <w:szCs w:val="28"/>
        </w:rPr>
        <w:t>39</w:t>
      </w:r>
      <w:r w:rsidRPr="002D7854">
        <w:rPr>
          <w:rFonts w:ascii="Times New Roman" w:hAnsi="Times New Roman"/>
          <w:sz w:val="28"/>
          <w:szCs w:val="28"/>
        </w:rPr>
        <w:t xml:space="preserve"> от всички дела за разглеждане и </w:t>
      </w:r>
      <w:r w:rsidR="00507A8B">
        <w:rPr>
          <w:rFonts w:ascii="Times New Roman" w:hAnsi="Times New Roman"/>
          <w:sz w:val="28"/>
          <w:szCs w:val="28"/>
        </w:rPr>
        <w:t>45</w:t>
      </w:r>
      <w:r w:rsidR="007B25B3">
        <w:rPr>
          <w:rFonts w:ascii="Times New Roman" w:hAnsi="Times New Roman"/>
          <w:sz w:val="28"/>
          <w:szCs w:val="28"/>
        </w:rPr>
        <w:t>,</w:t>
      </w:r>
      <w:r w:rsidR="001007AD">
        <w:rPr>
          <w:rFonts w:ascii="Times New Roman" w:hAnsi="Times New Roman"/>
          <w:sz w:val="28"/>
          <w:szCs w:val="28"/>
        </w:rPr>
        <w:t>2</w:t>
      </w:r>
      <w:r w:rsidR="00507A8B">
        <w:rPr>
          <w:rFonts w:ascii="Times New Roman" w:hAnsi="Times New Roman"/>
          <w:sz w:val="28"/>
          <w:szCs w:val="28"/>
        </w:rPr>
        <w:t>1</w:t>
      </w:r>
      <w:r w:rsidRPr="002D7854">
        <w:rPr>
          <w:rFonts w:ascii="Times New Roman" w:hAnsi="Times New Roman"/>
          <w:sz w:val="28"/>
          <w:szCs w:val="28"/>
        </w:rPr>
        <w:t xml:space="preserve"> от свършените дела. </w:t>
      </w:r>
      <w:r w:rsidR="006F3E7F" w:rsidRPr="002D7854">
        <w:rPr>
          <w:rFonts w:ascii="Times New Roman" w:hAnsi="Times New Roman"/>
          <w:sz w:val="28"/>
          <w:szCs w:val="28"/>
        </w:rPr>
        <w:t xml:space="preserve">Видно от графиката по-долу е, че действителната натовареност </w:t>
      </w:r>
      <w:r w:rsidR="00507A8B">
        <w:rPr>
          <w:rFonts w:ascii="Times New Roman" w:hAnsi="Times New Roman"/>
          <w:sz w:val="28"/>
          <w:szCs w:val="28"/>
        </w:rPr>
        <w:t>също е намаляла</w:t>
      </w:r>
      <w:r w:rsidR="006F3E7F" w:rsidRPr="002D7854">
        <w:rPr>
          <w:rFonts w:ascii="Times New Roman" w:hAnsi="Times New Roman"/>
          <w:sz w:val="28"/>
          <w:szCs w:val="28"/>
        </w:rPr>
        <w:t xml:space="preserve"> в сравнение с предходния отчетен период</w:t>
      </w:r>
      <w:r w:rsidR="001007AD">
        <w:rPr>
          <w:rFonts w:ascii="Times New Roman" w:hAnsi="Times New Roman"/>
          <w:sz w:val="28"/>
          <w:szCs w:val="28"/>
        </w:rPr>
        <w:t xml:space="preserve"> </w:t>
      </w:r>
      <w:r w:rsidR="00926095">
        <w:rPr>
          <w:rFonts w:ascii="Times New Roman" w:hAnsi="Times New Roman"/>
          <w:sz w:val="28"/>
          <w:szCs w:val="28"/>
        </w:rPr>
        <w:t>приблизително с по</w:t>
      </w:r>
      <w:r w:rsidR="001007AD">
        <w:rPr>
          <w:rFonts w:ascii="Times New Roman" w:hAnsi="Times New Roman"/>
          <w:sz w:val="28"/>
          <w:szCs w:val="28"/>
        </w:rPr>
        <w:t xml:space="preserve"> </w:t>
      </w:r>
      <w:r w:rsidR="00B62776">
        <w:rPr>
          <w:rFonts w:ascii="Times New Roman" w:hAnsi="Times New Roman"/>
          <w:sz w:val="28"/>
          <w:szCs w:val="28"/>
        </w:rPr>
        <w:t>7</w:t>
      </w:r>
      <w:r w:rsidR="001007AD">
        <w:rPr>
          <w:rFonts w:ascii="Times New Roman" w:hAnsi="Times New Roman"/>
          <w:sz w:val="28"/>
          <w:szCs w:val="28"/>
        </w:rPr>
        <w:t xml:space="preserve"> дела месечно на съдия </w:t>
      </w:r>
      <w:r w:rsidR="00B62776">
        <w:rPr>
          <w:rFonts w:ascii="Times New Roman" w:hAnsi="Times New Roman"/>
          <w:sz w:val="28"/>
          <w:szCs w:val="28"/>
        </w:rPr>
        <w:t xml:space="preserve">и </w:t>
      </w:r>
      <w:r w:rsidR="001007AD">
        <w:rPr>
          <w:rFonts w:ascii="Times New Roman" w:hAnsi="Times New Roman"/>
          <w:sz w:val="28"/>
          <w:szCs w:val="28"/>
        </w:rPr>
        <w:t>спрямо делата за разглеждане</w:t>
      </w:r>
      <w:r w:rsidR="00B62776">
        <w:rPr>
          <w:rFonts w:ascii="Times New Roman" w:hAnsi="Times New Roman"/>
          <w:sz w:val="28"/>
          <w:szCs w:val="28"/>
        </w:rPr>
        <w:t>,</w:t>
      </w:r>
      <w:r w:rsidR="001007AD">
        <w:rPr>
          <w:rFonts w:ascii="Times New Roman" w:hAnsi="Times New Roman"/>
          <w:sz w:val="28"/>
          <w:szCs w:val="28"/>
        </w:rPr>
        <w:t xml:space="preserve"> и </w:t>
      </w:r>
      <w:r w:rsidR="00926095">
        <w:rPr>
          <w:rFonts w:ascii="Times New Roman" w:hAnsi="Times New Roman"/>
          <w:sz w:val="28"/>
          <w:szCs w:val="28"/>
        </w:rPr>
        <w:t>спрямо свършените дела</w:t>
      </w:r>
      <w:r w:rsidR="006F3E7F" w:rsidRPr="002D7854">
        <w:rPr>
          <w:rFonts w:ascii="Times New Roman" w:hAnsi="Times New Roman"/>
          <w:sz w:val="28"/>
          <w:szCs w:val="28"/>
        </w:rPr>
        <w:t>:</w:t>
      </w:r>
    </w:p>
    <w:p w:rsidR="00DA6D4B" w:rsidRDefault="00DA6D4B" w:rsidP="009632CF">
      <w:pPr>
        <w:spacing w:after="0"/>
        <w:ind w:firstLine="709"/>
        <w:jc w:val="both"/>
        <w:rPr>
          <w:rFonts w:ascii="Times New Roman" w:hAnsi="Times New Roman"/>
          <w:sz w:val="28"/>
          <w:szCs w:val="28"/>
        </w:rPr>
      </w:pPr>
    </w:p>
    <w:p w:rsidR="00507A8B" w:rsidRDefault="00507A8B" w:rsidP="009632CF">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31EE977E" wp14:editId="293686E1">
            <wp:extent cx="5816694" cy="2767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3372" cy="2770231"/>
                    </a:xfrm>
                    <a:prstGeom prst="rect">
                      <a:avLst/>
                    </a:prstGeom>
                    <a:noFill/>
                  </pic:spPr>
                </pic:pic>
              </a:graphicData>
            </a:graphic>
          </wp:inline>
        </w:drawing>
      </w:r>
    </w:p>
    <w:p w:rsidR="00DA6D4B" w:rsidRDefault="00DA6D4B" w:rsidP="009632CF">
      <w:pPr>
        <w:spacing w:after="0"/>
        <w:ind w:firstLine="709"/>
        <w:jc w:val="both"/>
        <w:rPr>
          <w:rFonts w:ascii="Times New Roman" w:hAnsi="Times New Roman"/>
          <w:color w:val="000000"/>
          <w:sz w:val="28"/>
          <w:szCs w:val="28"/>
        </w:rPr>
      </w:pPr>
    </w:p>
    <w:p w:rsidR="001B2863" w:rsidRPr="00555A46" w:rsidRDefault="001B2863" w:rsidP="009632CF">
      <w:pPr>
        <w:spacing w:after="0"/>
        <w:ind w:firstLine="709"/>
        <w:jc w:val="both"/>
        <w:rPr>
          <w:rFonts w:ascii="Times New Roman" w:hAnsi="Times New Roman"/>
          <w:color w:val="000000"/>
          <w:sz w:val="28"/>
          <w:szCs w:val="28"/>
        </w:rPr>
      </w:pPr>
      <w:r w:rsidRPr="00FB308B">
        <w:rPr>
          <w:rFonts w:ascii="Times New Roman" w:hAnsi="Times New Roman"/>
          <w:color w:val="000000"/>
          <w:sz w:val="28"/>
          <w:szCs w:val="28"/>
        </w:rPr>
        <w:t xml:space="preserve">Средното постъпление за </w:t>
      </w:r>
      <w:r w:rsidR="00F94344" w:rsidRPr="00FB308B">
        <w:rPr>
          <w:rFonts w:ascii="Times New Roman" w:hAnsi="Times New Roman"/>
          <w:color w:val="000000"/>
          <w:sz w:val="28"/>
          <w:szCs w:val="28"/>
        </w:rPr>
        <w:t xml:space="preserve">Гражданско </w:t>
      </w:r>
      <w:r w:rsidRPr="00FB308B">
        <w:rPr>
          <w:rFonts w:ascii="Times New Roman" w:hAnsi="Times New Roman"/>
          <w:color w:val="000000"/>
          <w:sz w:val="28"/>
          <w:szCs w:val="28"/>
        </w:rPr>
        <w:t xml:space="preserve">и </w:t>
      </w:r>
      <w:r w:rsidR="00F94344" w:rsidRPr="00FB308B">
        <w:rPr>
          <w:rFonts w:ascii="Times New Roman" w:hAnsi="Times New Roman"/>
          <w:color w:val="000000"/>
          <w:sz w:val="28"/>
          <w:szCs w:val="28"/>
        </w:rPr>
        <w:t xml:space="preserve">Брачно </w:t>
      </w:r>
      <w:r w:rsidRPr="00FB308B">
        <w:rPr>
          <w:rFonts w:ascii="Times New Roman" w:hAnsi="Times New Roman"/>
          <w:color w:val="000000"/>
          <w:sz w:val="28"/>
          <w:szCs w:val="28"/>
        </w:rPr>
        <w:t xml:space="preserve">отделение </w:t>
      </w:r>
      <w:r w:rsidR="00CF2F11" w:rsidRPr="00FB308B">
        <w:rPr>
          <w:rFonts w:ascii="Times New Roman" w:hAnsi="Times New Roman"/>
          <w:color w:val="000000"/>
          <w:sz w:val="28"/>
          <w:szCs w:val="28"/>
        </w:rPr>
        <w:t xml:space="preserve">по щат </w:t>
      </w:r>
      <w:r w:rsidRPr="00FB308B">
        <w:rPr>
          <w:rFonts w:ascii="Times New Roman" w:hAnsi="Times New Roman"/>
          <w:color w:val="000000"/>
          <w:sz w:val="28"/>
          <w:szCs w:val="28"/>
        </w:rPr>
        <w:t>на един съдия е</w:t>
      </w:r>
      <w:r w:rsidR="00CF2F11" w:rsidRPr="00FB308B">
        <w:rPr>
          <w:rFonts w:ascii="Times New Roman" w:hAnsi="Times New Roman"/>
          <w:color w:val="000000"/>
          <w:sz w:val="28"/>
          <w:szCs w:val="28"/>
        </w:rPr>
        <w:t xml:space="preserve"> </w:t>
      </w:r>
      <w:r w:rsidR="00B62776">
        <w:rPr>
          <w:rFonts w:ascii="Times New Roman" w:hAnsi="Times New Roman"/>
          <w:color w:val="000000"/>
          <w:sz w:val="28"/>
          <w:szCs w:val="28"/>
        </w:rPr>
        <w:t>532</w:t>
      </w:r>
      <w:r w:rsidR="00CF2F11" w:rsidRPr="00FB308B">
        <w:rPr>
          <w:rFonts w:ascii="Times New Roman" w:hAnsi="Times New Roman"/>
          <w:color w:val="000000"/>
          <w:sz w:val="28"/>
          <w:szCs w:val="28"/>
        </w:rPr>
        <w:t xml:space="preserve"> дела годишно или </w:t>
      </w:r>
      <w:r w:rsidR="00B62776">
        <w:rPr>
          <w:rFonts w:ascii="Times New Roman" w:hAnsi="Times New Roman"/>
          <w:color w:val="000000"/>
          <w:sz w:val="28"/>
          <w:szCs w:val="28"/>
        </w:rPr>
        <w:t>44</w:t>
      </w:r>
      <w:r w:rsidR="00FB308B" w:rsidRPr="00FB308B">
        <w:rPr>
          <w:rFonts w:ascii="Times New Roman" w:hAnsi="Times New Roman"/>
          <w:color w:val="000000"/>
          <w:sz w:val="28"/>
          <w:szCs w:val="28"/>
        </w:rPr>
        <w:t>,</w:t>
      </w:r>
      <w:r w:rsidR="00B62776">
        <w:rPr>
          <w:rFonts w:ascii="Times New Roman" w:hAnsi="Times New Roman"/>
          <w:color w:val="000000"/>
          <w:sz w:val="28"/>
          <w:szCs w:val="28"/>
        </w:rPr>
        <w:t>29</w:t>
      </w:r>
      <w:r w:rsidR="00CF2F11" w:rsidRPr="00FB308B">
        <w:rPr>
          <w:rFonts w:ascii="Times New Roman" w:hAnsi="Times New Roman"/>
          <w:color w:val="000000"/>
          <w:sz w:val="28"/>
          <w:szCs w:val="28"/>
        </w:rPr>
        <w:t xml:space="preserve"> дела месечно, а като действителна натовареност (има се предвид реално функциониращите </w:t>
      </w:r>
      <w:r w:rsidR="00FB308B" w:rsidRPr="00FB308B">
        <w:rPr>
          <w:rFonts w:ascii="Times New Roman" w:hAnsi="Times New Roman"/>
          <w:color w:val="000000"/>
          <w:sz w:val="28"/>
          <w:szCs w:val="28"/>
        </w:rPr>
        <w:t>2</w:t>
      </w:r>
      <w:r w:rsidR="00B62776">
        <w:rPr>
          <w:rFonts w:ascii="Times New Roman" w:hAnsi="Times New Roman"/>
          <w:color w:val="000000"/>
          <w:sz w:val="28"/>
          <w:szCs w:val="28"/>
        </w:rPr>
        <w:t>4</w:t>
      </w:r>
      <w:r w:rsidR="00CF2F11" w:rsidRPr="00FB308B">
        <w:rPr>
          <w:rFonts w:ascii="Times New Roman" w:hAnsi="Times New Roman"/>
          <w:color w:val="000000"/>
          <w:sz w:val="28"/>
          <w:szCs w:val="28"/>
        </w:rPr>
        <w:t xml:space="preserve"> граждански и </w:t>
      </w:r>
      <w:r w:rsidR="00FB308B" w:rsidRPr="00FB308B">
        <w:rPr>
          <w:rFonts w:ascii="Times New Roman" w:hAnsi="Times New Roman"/>
          <w:color w:val="000000"/>
          <w:sz w:val="28"/>
          <w:szCs w:val="28"/>
        </w:rPr>
        <w:t>5</w:t>
      </w:r>
      <w:r w:rsidR="00A5424C">
        <w:rPr>
          <w:rFonts w:ascii="Times New Roman" w:hAnsi="Times New Roman"/>
          <w:color w:val="000000"/>
          <w:sz w:val="28"/>
          <w:szCs w:val="28"/>
        </w:rPr>
        <w:t xml:space="preserve"> </w:t>
      </w:r>
      <w:r w:rsidR="00CF2F11" w:rsidRPr="00FB308B">
        <w:rPr>
          <w:rFonts w:ascii="Times New Roman" w:hAnsi="Times New Roman"/>
          <w:color w:val="000000"/>
          <w:sz w:val="28"/>
          <w:szCs w:val="28"/>
        </w:rPr>
        <w:t>брачни или общо 2</w:t>
      </w:r>
      <w:r w:rsidR="00B62776">
        <w:rPr>
          <w:rFonts w:ascii="Times New Roman" w:hAnsi="Times New Roman"/>
          <w:color w:val="000000"/>
          <w:sz w:val="28"/>
          <w:szCs w:val="28"/>
        </w:rPr>
        <w:t>9</w:t>
      </w:r>
      <w:r w:rsidR="00CF2F11" w:rsidRPr="00FB308B">
        <w:rPr>
          <w:rFonts w:ascii="Times New Roman" w:hAnsi="Times New Roman"/>
          <w:color w:val="000000"/>
          <w:sz w:val="28"/>
          <w:szCs w:val="28"/>
        </w:rPr>
        <w:t xml:space="preserve"> състава)</w:t>
      </w:r>
      <w:r w:rsidRPr="00FB308B">
        <w:rPr>
          <w:rFonts w:ascii="Times New Roman" w:hAnsi="Times New Roman"/>
          <w:color w:val="000000"/>
          <w:sz w:val="28"/>
          <w:szCs w:val="28"/>
        </w:rPr>
        <w:t xml:space="preserve"> </w:t>
      </w:r>
      <w:r w:rsidR="00B62776">
        <w:rPr>
          <w:rFonts w:ascii="Times New Roman" w:hAnsi="Times New Roman"/>
          <w:color w:val="000000"/>
          <w:sz w:val="28"/>
          <w:szCs w:val="28"/>
        </w:rPr>
        <w:t>660</w:t>
      </w:r>
      <w:r w:rsidRPr="00FB308B">
        <w:rPr>
          <w:rFonts w:ascii="Times New Roman" w:hAnsi="Times New Roman"/>
          <w:color w:val="000000"/>
          <w:sz w:val="28"/>
          <w:szCs w:val="28"/>
        </w:rPr>
        <w:t xml:space="preserve"> дела годишно или средно </w:t>
      </w:r>
      <w:r w:rsidR="00B62776">
        <w:rPr>
          <w:rFonts w:ascii="Times New Roman" w:hAnsi="Times New Roman"/>
          <w:color w:val="000000"/>
          <w:sz w:val="28"/>
          <w:szCs w:val="28"/>
        </w:rPr>
        <w:t>5</w:t>
      </w:r>
      <w:r w:rsidR="00C74B72">
        <w:rPr>
          <w:rFonts w:ascii="Times New Roman" w:hAnsi="Times New Roman"/>
          <w:color w:val="000000"/>
          <w:sz w:val="28"/>
          <w:szCs w:val="28"/>
        </w:rPr>
        <w:t>4</w:t>
      </w:r>
      <w:r w:rsidR="008571E3" w:rsidRPr="00FB308B">
        <w:rPr>
          <w:rFonts w:ascii="Times New Roman" w:hAnsi="Times New Roman"/>
          <w:color w:val="000000"/>
          <w:sz w:val="28"/>
          <w:szCs w:val="28"/>
        </w:rPr>
        <w:t>,</w:t>
      </w:r>
      <w:r w:rsidR="00C74B72">
        <w:rPr>
          <w:rFonts w:ascii="Times New Roman" w:hAnsi="Times New Roman"/>
          <w:color w:val="000000"/>
          <w:sz w:val="28"/>
          <w:szCs w:val="28"/>
        </w:rPr>
        <w:t>99</w:t>
      </w:r>
      <w:r w:rsidRPr="00FB308B">
        <w:rPr>
          <w:rFonts w:ascii="Times New Roman" w:hAnsi="Times New Roman"/>
          <w:color w:val="000000"/>
          <w:sz w:val="28"/>
          <w:szCs w:val="28"/>
        </w:rPr>
        <w:t xml:space="preserve"> дела на месец на съдия.</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останалите </w:t>
      </w:r>
      <w:r w:rsidR="00523DCA">
        <w:rPr>
          <w:rFonts w:ascii="Times New Roman" w:hAnsi="Times New Roman"/>
          <w:sz w:val="28"/>
          <w:szCs w:val="28"/>
        </w:rPr>
        <w:t xml:space="preserve">4 </w:t>
      </w:r>
      <w:r w:rsidR="00C74B72">
        <w:rPr>
          <w:rFonts w:ascii="Times New Roman" w:hAnsi="Times New Roman"/>
          <w:sz w:val="28"/>
          <w:szCs w:val="28"/>
        </w:rPr>
        <w:t>421</w:t>
      </w:r>
      <w:r w:rsidRPr="00555A46">
        <w:rPr>
          <w:rFonts w:ascii="Times New Roman" w:hAnsi="Times New Roman"/>
          <w:sz w:val="28"/>
          <w:szCs w:val="28"/>
        </w:rPr>
        <w:t xml:space="preserve"> несвършени дела в началото на отчетния период и постъпили през годината </w:t>
      </w:r>
      <w:r w:rsidR="00C74B72">
        <w:rPr>
          <w:rFonts w:ascii="Times New Roman" w:hAnsi="Times New Roman"/>
          <w:sz w:val="28"/>
          <w:szCs w:val="28"/>
        </w:rPr>
        <w:t>19 135</w:t>
      </w:r>
      <w:r w:rsidRPr="00555A46">
        <w:rPr>
          <w:rFonts w:ascii="Times New Roman" w:hAnsi="Times New Roman"/>
          <w:sz w:val="28"/>
          <w:szCs w:val="28"/>
        </w:rPr>
        <w:t xml:space="preserve"> граждански дела или всичко </w:t>
      </w:r>
      <w:r w:rsidR="00523DCA">
        <w:rPr>
          <w:rFonts w:ascii="Times New Roman" w:hAnsi="Times New Roman"/>
          <w:sz w:val="28"/>
          <w:szCs w:val="28"/>
        </w:rPr>
        <w:t>2</w:t>
      </w:r>
      <w:r w:rsidR="00C74B72">
        <w:rPr>
          <w:rFonts w:ascii="Times New Roman" w:hAnsi="Times New Roman"/>
          <w:sz w:val="28"/>
          <w:szCs w:val="28"/>
        </w:rPr>
        <w:t>3</w:t>
      </w:r>
      <w:r w:rsidR="00523DCA">
        <w:rPr>
          <w:rFonts w:ascii="Times New Roman" w:hAnsi="Times New Roman"/>
          <w:sz w:val="28"/>
          <w:szCs w:val="28"/>
        </w:rPr>
        <w:t xml:space="preserve"> 55</w:t>
      </w:r>
      <w:r w:rsidR="00C74B72">
        <w:rPr>
          <w:rFonts w:ascii="Times New Roman" w:hAnsi="Times New Roman"/>
          <w:sz w:val="28"/>
          <w:szCs w:val="28"/>
        </w:rPr>
        <w:t>6</w:t>
      </w:r>
      <w:r w:rsidRPr="00555A46">
        <w:rPr>
          <w:rFonts w:ascii="Times New Roman" w:hAnsi="Times New Roman"/>
          <w:sz w:val="28"/>
          <w:szCs w:val="28"/>
        </w:rPr>
        <w:t xml:space="preserve"> дела,</w:t>
      </w:r>
      <w:r w:rsidR="00FB308B">
        <w:rPr>
          <w:rFonts w:ascii="Times New Roman" w:hAnsi="Times New Roman"/>
          <w:sz w:val="28"/>
          <w:szCs w:val="28"/>
        </w:rPr>
        <w:t xml:space="preserve"> </w:t>
      </w:r>
      <w:r w:rsidRPr="00555A46">
        <w:rPr>
          <w:rFonts w:ascii="Times New Roman" w:hAnsi="Times New Roman"/>
          <w:sz w:val="28"/>
          <w:szCs w:val="28"/>
        </w:rPr>
        <w:t xml:space="preserve"> общо за разглеждане на съдия за отчетния период се падат </w:t>
      </w:r>
      <w:r w:rsidR="00C74B72">
        <w:rPr>
          <w:rFonts w:ascii="Times New Roman" w:hAnsi="Times New Roman"/>
          <w:sz w:val="28"/>
          <w:szCs w:val="28"/>
        </w:rPr>
        <w:t>812</w:t>
      </w:r>
      <w:r w:rsidRPr="00555A46">
        <w:rPr>
          <w:rFonts w:ascii="Times New Roman" w:hAnsi="Times New Roman"/>
          <w:sz w:val="28"/>
          <w:szCs w:val="28"/>
        </w:rPr>
        <w:t xml:space="preserve"> дела годишно или </w:t>
      </w:r>
      <w:r w:rsidR="00C74B72">
        <w:rPr>
          <w:rFonts w:ascii="Times New Roman" w:hAnsi="Times New Roman"/>
          <w:sz w:val="28"/>
          <w:szCs w:val="28"/>
        </w:rPr>
        <w:t>67</w:t>
      </w:r>
      <w:r w:rsidR="005C4158">
        <w:rPr>
          <w:rFonts w:ascii="Times New Roman" w:hAnsi="Times New Roman"/>
          <w:sz w:val="28"/>
          <w:szCs w:val="28"/>
        </w:rPr>
        <w:t>,</w:t>
      </w:r>
      <w:r w:rsidR="00C74B72">
        <w:rPr>
          <w:rFonts w:ascii="Times New Roman" w:hAnsi="Times New Roman"/>
          <w:sz w:val="28"/>
          <w:szCs w:val="28"/>
        </w:rPr>
        <w:t>69</w:t>
      </w:r>
      <w:r w:rsidRPr="00555A46">
        <w:rPr>
          <w:rFonts w:ascii="Times New Roman" w:hAnsi="Times New Roman"/>
          <w:sz w:val="28"/>
          <w:szCs w:val="28"/>
        </w:rPr>
        <w:t xml:space="preserve"> дела месечно. </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През отчетния период в </w:t>
      </w:r>
      <w:r w:rsidR="002463CD" w:rsidRPr="00555A46">
        <w:rPr>
          <w:rFonts w:ascii="Times New Roman" w:hAnsi="Times New Roman"/>
          <w:sz w:val="28"/>
          <w:szCs w:val="28"/>
        </w:rPr>
        <w:t xml:space="preserve">Гражданско </w:t>
      </w:r>
      <w:r w:rsidRPr="00555A46">
        <w:rPr>
          <w:rFonts w:ascii="Times New Roman" w:hAnsi="Times New Roman"/>
          <w:sz w:val="28"/>
          <w:szCs w:val="28"/>
        </w:rPr>
        <w:t xml:space="preserve">и </w:t>
      </w:r>
      <w:r w:rsidR="002463CD" w:rsidRPr="00555A46">
        <w:rPr>
          <w:rFonts w:ascii="Times New Roman" w:hAnsi="Times New Roman"/>
          <w:sz w:val="28"/>
          <w:szCs w:val="28"/>
        </w:rPr>
        <w:t xml:space="preserve">Брачно </w:t>
      </w:r>
      <w:r w:rsidRPr="00555A46">
        <w:rPr>
          <w:rFonts w:ascii="Times New Roman" w:hAnsi="Times New Roman"/>
          <w:sz w:val="28"/>
          <w:szCs w:val="28"/>
        </w:rPr>
        <w:t xml:space="preserve">отделение са свършени общо </w:t>
      </w:r>
      <w:r w:rsidR="00C74B72">
        <w:rPr>
          <w:rFonts w:ascii="Times New Roman" w:hAnsi="Times New Roman"/>
          <w:sz w:val="28"/>
          <w:szCs w:val="28"/>
        </w:rPr>
        <w:t>18 726</w:t>
      </w:r>
      <w:r w:rsidR="00FB308B">
        <w:rPr>
          <w:rFonts w:ascii="Times New Roman" w:hAnsi="Times New Roman"/>
          <w:sz w:val="28"/>
          <w:szCs w:val="28"/>
        </w:rPr>
        <w:t xml:space="preserve"> </w:t>
      </w:r>
      <w:r w:rsidRPr="00555A46">
        <w:rPr>
          <w:rFonts w:ascii="Times New Roman" w:hAnsi="Times New Roman"/>
          <w:sz w:val="28"/>
          <w:szCs w:val="28"/>
        </w:rPr>
        <w:t xml:space="preserve">граждански дела или средният брой на свършените дела е </w:t>
      </w:r>
      <w:r w:rsidR="004F1ED3">
        <w:rPr>
          <w:rFonts w:ascii="Times New Roman" w:hAnsi="Times New Roman"/>
          <w:sz w:val="28"/>
          <w:szCs w:val="28"/>
        </w:rPr>
        <w:t xml:space="preserve">около </w:t>
      </w:r>
      <w:r w:rsidR="00C74B72">
        <w:rPr>
          <w:rFonts w:ascii="Times New Roman" w:hAnsi="Times New Roman"/>
          <w:sz w:val="28"/>
          <w:szCs w:val="28"/>
        </w:rPr>
        <w:t>646</w:t>
      </w:r>
      <w:r w:rsidRPr="00555A46">
        <w:rPr>
          <w:rFonts w:ascii="Times New Roman" w:hAnsi="Times New Roman"/>
          <w:sz w:val="28"/>
          <w:szCs w:val="28"/>
        </w:rPr>
        <w:t xml:space="preserve"> годишно или </w:t>
      </w:r>
      <w:r w:rsidR="00C74B72">
        <w:rPr>
          <w:rFonts w:ascii="Times New Roman" w:hAnsi="Times New Roman"/>
          <w:sz w:val="28"/>
          <w:szCs w:val="28"/>
        </w:rPr>
        <w:t>53</w:t>
      </w:r>
      <w:r w:rsidR="005C4158">
        <w:rPr>
          <w:rFonts w:ascii="Times New Roman" w:hAnsi="Times New Roman"/>
          <w:sz w:val="28"/>
          <w:szCs w:val="28"/>
        </w:rPr>
        <w:t>,</w:t>
      </w:r>
      <w:r w:rsidR="00523DCA">
        <w:rPr>
          <w:rFonts w:ascii="Times New Roman" w:hAnsi="Times New Roman"/>
          <w:sz w:val="28"/>
          <w:szCs w:val="28"/>
        </w:rPr>
        <w:t>8</w:t>
      </w:r>
      <w:r w:rsidR="00C74B72">
        <w:rPr>
          <w:rFonts w:ascii="Times New Roman" w:hAnsi="Times New Roman"/>
          <w:sz w:val="28"/>
          <w:szCs w:val="28"/>
        </w:rPr>
        <w:t>1</w:t>
      </w:r>
      <w:r w:rsidRPr="00555A46">
        <w:rPr>
          <w:rFonts w:ascii="Times New Roman" w:hAnsi="Times New Roman"/>
          <w:sz w:val="28"/>
          <w:szCs w:val="28"/>
        </w:rPr>
        <w:t xml:space="preserve"> на месец на съдия. </w:t>
      </w:r>
    </w:p>
    <w:p w:rsidR="001B2863" w:rsidRPr="00555A46" w:rsidRDefault="005C4158" w:rsidP="009632CF">
      <w:pPr>
        <w:spacing w:after="0"/>
        <w:ind w:firstLine="709"/>
        <w:jc w:val="both"/>
        <w:rPr>
          <w:rFonts w:ascii="Times New Roman" w:hAnsi="Times New Roman"/>
          <w:sz w:val="28"/>
          <w:szCs w:val="28"/>
        </w:rPr>
      </w:pPr>
      <w:r>
        <w:rPr>
          <w:rFonts w:ascii="Times New Roman" w:hAnsi="Times New Roman"/>
          <w:sz w:val="28"/>
          <w:szCs w:val="28"/>
        </w:rPr>
        <w:t>През 202</w:t>
      </w:r>
      <w:r w:rsidR="00C74B72">
        <w:rPr>
          <w:rFonts w:ascii="Times New Roman" w:hAnsi="Times New Roman"/>
          <w:sz w:val="28"/>
          <w:szCs w:val="28"/>
        </w:rPr>
        <w:t>2</w:t>
      </w:r>
      <w:r w:rsidR="00224AEF">
        <w:rPr>
          <w:rFonts w:ascii="Times New Roman" w:hAnsi="Times New Roman"/>
          <w:sz w:val="28"/>
          <w:szCs w:val="28"/>
        </w:rPr>
        <w:t xml:space="preserve"> </w:t>
      </w:r>
      <w:r w:rsidR="001B2863" w:rsidRPr="00555A46">
        <w:rPr>
          <w:rFonts w:ascii="Times New Roman" w:hAnsi="Times New Roman"/>
          <w:sz w:val="28"/>
          <w:szCs w:val="28"/>
        </w:rPr>
        <w:t xml:space="preserve">г. са постъпили </w:t>
      </w:r>
      <w:r w:rsidR="00C74B72">
        <w:rPr>
          <w:rFonts w:ascii="Times New Roman" w:hAnsi="Times New Roman"/>
          <w:sz w:val="28"/>
          <w:szCs w:val="28"/>
        </w:rPr>
        <w:t>7 462</w:t>
      </w:r>
      <w:r w:rsidR="001B2863" w:rsidRPr="00555A46">
        <w:rPr>
          <w:rFonts w:ascii="Times New Roman" w:hAnsi="Times New Roman"/>
          <w:sz w:val="28"/>
          <w:szCs w:val="28"/>
        </w:rPr>
        <w:t xml:space="preserve"> наказателни дела. </w:t>
      </w:r>
      <w:r w:rsidR="001B2863" w:rsidRPr="00A5424C">
        <w:rPr>
          <w:rFonts w:ascii="Times New Roman" w:hAnsi="Times New Roman"/>
          <w:sz w:val="28"/>
          <w:szCs w:val="28"/>
        </w:rPr>
        <w:t xml:space="preserve">За </w:t>
      </w:r>
      <w:r w:rsidR="006A4F16" w:rsidRPr="00A5424C">
        <w:rPr>
          <w:rFonts w:ascii="Times New Roman" w:hAnsi="Times New Roman"/>
          <w:sz w:val="28"/>
          <w:szCs w:val="28"/>
        </w:rPr>
        <w:t xml:space="preserve">Наказателно </w:t>
      </w:r>
      <w:r w:rsidR="001B2863" w:rsidRPr="00A5424C">
        <w:rPr>
          <w:rFonts w:ascii="Times New Roman" w:hAnsi="Times New Roman"/>
          <w:sz w:val="28"/>
          <w:szCs w:val="28"/>
        </w:rPr>
        <w:t>отделение средно</w:t>
      </w:r>
      <w:r w:rsidR="0082063F" w:rsidRPr="00A5424C">
        <w:rPr>
          <w:rFonts w:ascii="Times New Roman" w:hAnsi="Times New Roman"/>
          <w:sz w:val="28"/>
          <w:szCs w:val="28"/>
        </w:rPr>
        <w:t xml:space="preserve">то постъпление на един съдия е </w:t>
      </w:r>
      <w:r w:rsidR="00C74B72">
        <w:rPr>
          <w:rFonts w:ascii="Times New Roman" w:hAnsi="Times New Roman"/>
          <w:sz w:val="28"/>
          <w:szCs w:val="28"/>
        </w:rPr>
        <w:t>355</w:t>
      </w:r>
      <w:r w:rsidR="001B2863" w:rsidRPr="00A5424C">
        <w:rPr>
          <w:rFonts w:ascii="Times New Roman" w:hAnsi="Times New Roman"/>
          <w:sz w:val="28"/>
          <w:szCs w:val="28"/>
        </w:rPr>
        <w:t xml:space="preserve"> дела годишно или </w:t>
      </w:r>
      <w:r w:rsidR="00C74B72">
        <w:rPr>
          <w:rFonts w:ascii="Times New Roman" w:hAnsi="Times New Roman"/>
          <w:sz w:val="28"/>
          <w:szCs w:val="28"/>
        </w:rPr>
        <w:t>29,61</w:t>
      </w:r>
      <w:r w:rsidR="001B2863" w:rsidRPr="00A5424C">
        <w:rPr>
          <w:rFonts w:ascii="Times New Roman" w:hAnsi="Times New Roman"/>
          <w:sz w:val="28"/>
          <w:szCs w:val="28"/>
        </w:rPr>
        <w:t xml:space="preserve"> дела на месец</w:t>
      </w:r>
      <w:r w:rsidR="00A5424C" w:rsidRPr="00A5424C">
        <w:rPr>
          <w:rFonts w:ascii="Times New Roman" w:hAnsi="Times New Roman"/>
          <w:sz w:val="28"/>
          <w:szCs w:val="28"/>
        </w:rPr>
        <w:t>, разпределени на</w:t>
      </w:r>
      <w:r w:rsidR="00D579A5" w:rsidRPr="00A5424C">
        <w:rPr>
          <w:rFonts w:ascii="Times New Roman" w:hAnsi="Times New Roman"/>
          <w:sz w:val="28"/>
          <w:szCs w:val="28"/>
        </w:rPr>
        <w:t xml:space="preserve"> 2</w:t>
      </w:r>
      <w:r w:rsidR="00FB308B" w:rsidRPr="00A5424C">
        <w:rPr>
          <w:rFonts w:ascii="Times New Roman" w:hAnsi="Times New Roman"/>
          <w:sz w:val="28"/>
          <w:szCs w:val="28"/>
        </w:rPr>
        <w:t>1</w:t>
      </w:r>
      <w:r w:rsidR="00D579A5" w:rsidRPr="00A5424C">
        <w:rPr>
          <w:rFonts w:ascii="Times New Roman" w:hAnsi="Times New Roman"/>
          <w:sz w:val="28"/>
          <w:szCs w:val="28"/>
        </w:rPr>
        <w:t xml:space="preserve"> наказателни състава, реално функц</w:t>
      </w:r>
      <w:r w:rsidR="00A5424C" w:rsidRPr="00A5424C">
        <w:rPr>
          <w:rFonts w:ascii="Times New Roman" w:hAnsi="Times New Roman"/>
          <w:sz w:val="28"/>
          <w:szCs w:val="28"/>
        </w:rPr>
        <w:t>иониращи през отчетния период</w:t>
      </w:r>
      <w:r w:rsidR="001B2863" w:rsidRPr="00A5424C">
        <w:rPr>
          <w:rFonts w:ascii="Times New Roman" w:hAnsi="Times New Roman"/>
          <w:sz w:val="28"/>
          <w:szCs w:val="28"/>
        </w:rPr>
        <w:t>.</w:t>
      </w:r>
      <w:r w:rsidR="001B2863" w:rsidRPr="00555A46">
        <w:rPr>
          <w:rFonts w:ascii="Times New Roman" w:hAnsi="Times New Roman"/>
          <w:sz w:val="28"/>
          <w:szCs w:val="28"/>
        </w:rPr>
        <w:t xml:space="preserve"> </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От</w:t>
      </w:r>
      <w:r w:rsidR="005D194B" w:rsidRPr="00555A46">
        <w:rPr>
          <w:rFonts w:ascii="Times New Roman" w:hAnsi="Times New Roman"/>
          <w:sz w:val="28"/>
          <w:szCs w:val="28"/>
        </w:rPr>
        <w:t xml:space="preserve"> останалите </w:t>
      </w:r>
      <w:r w:rsidR="00523DCA">
        <w:rPr>
          <w:rFonts w:ascii="Times New Roman" w:hAnsi="Times New Roman"/>
          <w:sz w:val="28"/>
          <w:szCs w:val="28"/>
        </w:rPr>
        <w:t>1 2</w:t>
      </w:r>
      <w:r w:rsidR="00B8025B">
        <w:rPr>
          <w:rFonts w:ascii="Times New Roman" w:hAnsi="Times New Roman"/>
          <w:sz w:val="28"/>
          <w:szCs w:val="28"/>
        </w:rPr>
        <w:t>73</w:t>
      </w:r>
      <w:r w:rsidRPr="00555A46">
        <w:rPr>
          <w:rFonts w:ascii="Times New Roman" w:hAnsi="Times New Roman"/>
          <w:sz w:val="28"/>
          <w:szCs w:val="28"/>
        </w:rPr>
        <w:t xml:space="preserve"> несвършени дела в началото на отчетния период и постъпили </w:t>
      </w:r>
      <w:r w:rsidR="00B8025B">
        <w:rPr>
          <w:rFonts w:ascii="Times New Roman" w:hAnsi="Times New Roman"/>
          <w:sz w:val="28"/>
          <w:szCs w:val="28"/>
        </w:rPr>
        <w:t>7 462</w:t>
      </w:r>
      <w:r w:rsidRPr="00555A46">
        <w:rPr>
          <w:rFonts w:ascii="Times New Roman" w:hAnsi="Times New Roman"/>
          <w:sz w:val="28"/>
          <w:szCs w:val="28"/>
        </w:rPr>
        <w:t xml:space="preserve"> наказателни дела, или всичко </w:t>
      </w:r>
      <w:r w:rsidR="00B8025B">
        <w:rPr>
          <w:rFonts w:ascii="Times New Roman" w:hAnsi="Times New Roman"/>
          <w:sz w:val="28"/>
          <w:szCs w:val="28"/>
        </w:rPr>
        <w:t>8 735</w:t>
      </w:r>
      <w:r w:rsidRPr="00555A46">
        <w:rPr>
          <w:rFonts w:ascii="Times New Roman" w:hAnsi="Times New Roman"/>
          <w:sz w:val="28"/>
          <w:szCs w:val="28"/>
        </w:rPr>
        <w:t xml:space="preserve"> дела общо за разглеждане</w:t>
      </w:r>
      <w:r w:rsidR="005D194B" w:rsidRPr="00555A46">
        <w:rPr>
          <w:rFonts w:ascii="Times New Roman" w:hAnsi="Times New Roman"/>
          <w:sz w:val="28"/>
          <w:szCs w:val="28"/>
        </w:rPr>
        <w:t>,</w:t>
      </w:r>
      <w:r w:rsidRPr="00555A46">
        <w:rPr>
          <w:rFonts w:ascii="Times New Roman" w:hAnsi="Times New Roman"/>
          <w:sz w:val="28"/>
          <w:szCs w:val="28"/>
        </w:rPr>
        <w:t xml:space="preserve"> на съдия се падат </w:t>
      </w:r>
      <w:r w:rsidR="00B8025B">
        <w:rPr>
          <w:rFonts w:ascii="Times New Roman" w:hAnsi="Times New Roman"/>
          <w:sz w:val="28"/>
          <w:szCs w:val="28"/>
        </w:rPr>
        <w:t>416</w:t>
      </w:r>
      <w:r w:rsidRPr="00A5424C">
        <w:rPr>
          <w:rFonts w:ascii="Times New Roman" w:hAnsi="Times New Roman"/>
          <w:sz w:val="28"/>
          <w:szCs w:val="28"/>
        </w:rPr>
        <w:t xml:space="preserve"> дела годишно или 3</w:t>
      </w:r>
      <w:r w:rsidR="00B8025B">
        <w:rPr>
          <w:rFonts w:ascii="Times New Roman" w:hAnsi="Times New Roman"/>
          <w:sz w:val="28"/>
          <w:szCs w:val="28"/>
        </w:rPr>
        <w:t>4</w:t>
      </w:r>
      <w:r w:rsidR="00151F24" w:rsidRPr="00A5424C">
        <w:rPr>
          <w:rFonts w:ascii="Times New Roman" w:hAnsi="Times New Roman"/>
          <w:sz w:val="28"/>
          <w:szCs w:val="28"/>
        </w:rPr>
        <w:t>,</w:t>
      </w:r>
      <w:r w:rsidR="00523DCA">
        <w:rPr>
          <w:rFonts w:ascii="Times New Roman" w:hAnsi="Times New Roman"/>
          <w:sz w:val="28"/>
          <w:szCs w:val="28"/>
        </w:rPr>
        <w:t>6</w:t>
      </w:r>
      <w:r w:rsidR="00B8025B">
        <w:rPr>
          <w:rFonts w:ascii="Times New Roman" w:hAnsi="Times New Roman"/>
          <w:sz w:val="28"/>
          <w:szCs w:val="28"/>
        </w:rPr>
        <w:t>6</w:t>
      </w:r>
      <w:r w:rsidRPr="00A5424C">
        <w:rPr>
          <w:rFonts w:ascii="Times New Roman" w:hAnsi="Times New Roman"/>
          <w:sz w:val="28"/>
          <w:szCs w:val="28"/>
        </w:rPr>
        <w:t xml:space="preserve"> дела месечно.</w:t>
      </w:r>
      <w:r w:rsidRPr="00555A46">
        <w:rPr>
          <w:rFonts w:ascii="Times New Roman" w:hAnsi="Times New Roman"/>
          <w:sz w:val="28"/>
          <w:szCs w:val="28"/>
        </w:rPr>
        <w:t xml:space="preserve"> </w:t>
      </w:r>
    </w:p>
    <w:p w:rsidR="001B2863"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Свършените дела през 20</w:t>
      </w:r>
      <w:r w:rsidR="005C4158">
        <w:rPr>
          <w:rFonts w:ascii="Times New Roman" w:hAnsi="Times New Roman"/>
          <w:sz w:val="28"/>
          <w:szCs w:val="28"/>
        </w:rPr>
        <w:t>2</w:t>
      </w:r>
      <w:r w:rsidR="00B8025B">
        <w:rPr>
          <w:rFonts w:ascii="Times New Roman" w:hAnsi="Times New Roman"/>
          <w:sz w:val="28"/>
          <w:szCs w:val="28"/>
        </w:rPr>
        <w:t>2</w:t>
      </w:r>
      <w:r w:rsidR="004F1ED3">
        <w:rPr>
          <w:rFonts w:ascii="Times New Roman" w:hAnsi="Times New Roman"/>
          <w:sz w:val="28"/>
          <w:szCs w:val="28"/>
        </w:rPr>
        <w:t xml:space="preserve"> </w:t>
      </w:r>
      <w:r w:rsidRPr="00555A46">
        <w:rPr>
          <w:rFonts w:ascii="Times New Roman" w:hAnsi="Times New Roman"/>
          <w:sz w:val="28"/>
          <w:szCs w:val="28"/>
        </w:rPr>
        <w:t>г</w:t>
      </w:r>
      <w:r w:rsidR="004F1ED3">
        <w:rPr>
          <w:rFonts w:ascii="Times New Roman" w:hAnsi="Times New Roman"/>
          <w:sz w:val="28"/>
          <w:szCs w:val="28"/>
        </w:rPr>
        <w:t>одина</w:t>
      </w:r>
      <w:r w:rsidRPr="00555A46">
        <w:rPr>
          <w:rFonts w:ascii="Times New Roman" w:hAnsi="Times New Roman"/>
          <w:sz w:val="28"/>
          <w:szCs w:val="28"/>
        </w:rPr>
        <w:t xml:space="preserve"> в </w:t>
      </w:r>
      <w:r w:rsidR="006A4F16" w:rsidRPr="00555A46">
        <w:rPr>
          <w:rFonts w:ascii="Times New Roman" w:hAnsi="Times New Roman"/>
          <w:sz w:val="28"/>
          <w:szCs w:val="28"/>
        </w:rPr>
        <w:t xml:space="preserve">Наказателно </w:t>
      </w:r>
      <w:r w:rsidRPr="00555A46">
        <w:rPr>
          <w:rFonts w:ascii="Times New Roman" w:hAnsi="Times New Roman"/>
          <w:sz w:val="28"/>
          <w:szCs w:val="28"/>
        </w:rPr>
        <w:t xml:space="preserve">отделение са били </w:t>
      </w:r>
      <w:r w:rsidR="00B8025B">
        <w:rPr>
          <w:rFonts w:ascii="Times New Roman" w:hAnsi="Times New Roman"/>
          <w:sz w:val="28"/>
          <w:szCs w:val="28"/>
        </w:rPr>
        <w:t>7 629</w:t>
      </w:r>
      <w:r w:rsidRPr="00555A46">
        <w:rPr>
          <w:rFonts w:ascii="Times New Roman" w:hAnsi="Times New Roman"/>
          <w:sz w:val="28"/>
          <w:szCs w:val="28"/>
        </w:rPr>
        <w:t xml:space="preserve">. Средният брой на свършените наказателни дела на съдия е </w:t>
      </w:r>
      <w:r w:rsidR="00B8025B">
        <w:rPr>
          <w:rFonts w:ascii="Times New Roman" w:hAnsi="Times New Roman"/>
          <w:sz w:val="28"/>
          <w:szCs w:val="28"/>
        </w:rPr>
        <w:t>363</w:t>
      </w:r>
      <w:r w:rsidR="006F3E7F" w:rsidRPr="00A5424C">
        <w:rPr>
          <w:rFonts w:ascii="Times New Roman" w:hAnsi="Times New Roman"/>
          <w:sz w:val="28"/>
          <w:szCs w:val="28"/>
        </w:rPr>
        <w:t xml:space="preserve"> дела годишно или </w:t>
      </w:r>
      <w:r w:rsidR="005D194B" w:rsidRPr="00A5424C">
        <w:rPr>
          <w:rFonts w:ascii="Times New Roman" w:hAnsi="Times New Roman"/>
          <w:sz w:val="28"/>
          <w:szCs w:val="28"/>
        </w:rPr>
        <w:t>3</w:t>
      </w:r>
      <w:r w:rsidR="00B8025B">
        <w:rPr>
          <w:rFonts w:ascii="Times New Roman" w:hAnsi="Times New Roman"/>
          <w:sz w:val="28"/>
          <w:szCs w:val="28"/>
        </w:rPr>
        <w:t>0</w:t>
      </w:r>
      <w:r w:rsidR="006213D1" w:rsidRPr="00A5424C">
        <w:rPr>
          <w:rFonts w:ascii="Times New Roman" w:hAnsi="Times New Roman"/>
          <w:sz w:val="28"/>
          <w:szCs w:val="28"/>
        </w:rPr>
        <w:t>,</w:t>
      </w:r>
      <w:r w:rsidR="00A5424C" w:rsidRPr="00A5424C">
        <w:rPr>
          <w:rFonts w:ascii="Times New Roman" w:hAnsi="Times New Roman"/>
          <w:sz w:val="28"/>
          <w:szCs w:val="28"/>
        </w:rPr>
        <w:t>2</w:t>
      </w:r>
      <w:r w:rsidR="00B8025B">
        <w:rPr>
          <w:rFonts w:ascii="Times New Roman" w:hAnsi="Times New Roman"/>
          <w:sz w:val="28"/>
          <w:szCs w:val="28"/>
        </w:rPr>
        <w:t>7</w:t>
      </w:r>
      <w:r w:rsidRPr="00A5424C">
        <w:rPr>
          <w:rFonts w:ascii="Times New Roman" w:hAnsi="Times New Roman"/>
          <w:sz w:val="28"/>
          <w:szCs w:val="28"/>
        </w:rPr>
        <w:t xml:space="preserve"> на месец на съдия.</w:t>
      </w:r>
      <w:r w:rsidRPr="00555A46">
        <w:rPr>
          <w:rFonts w:ascii="Times New Roman" w:hAnsi="Times New Roman"/>
          <w:sz w:val="28"/>
          <w:szCs w:val="28"/>
        </w:rPr>
        <w:t xml:space="preserve"> </w:t>
      </w:r>
    </w:p>
    <w:p w:rsidR="00DA6D4B" w:rsidRDefault="00DA6D4B" w:rsidP="009632CF">
      <w:pPr>
        <w:spacing w:after="0"/>
        <w:ind w:firstLine="709"/>
        <w:jc w:val="both"/>
        <w:rPr>
          <w:rFonts w:ascii="Times New Roman" w:hAnsi="Times New Roman"/>
          <w:sz w:val="28"/>
          <w:szCs w:val="28"/>
        </w:rPr>
      </w:pPr>
    </w:p>
    <w:p w:rsidR="001B2863" w:rsidRPr="00555A46" w:rsidRDefault="000C29D8" w:rsidP="009632CF">
      <w:pPr>
        <w:spacing w:after="0"/>
        <w:ind w:firstLine="709"/>
        <w:jc w:val="both"/>
        <w:rPr>
          <w:rFonts w:ascii="Times New Roman" w:hAnsi="Times New Roman"/>
          <w:i/>
          <w:sz w:val="28"/>
          <w:szCs w:val="28"/>
        </w:rPr>
      </w:pPr>
      <w:r w:rsidRPr="00555A46">
        <w:rPr>
          <w:rFonts w:ascii="Times New Roman" w:hAnsi="Times New Roman"/>
          <w:b/>
          <w:i/>
          <w:sz w:val="28"/>
          <w:szCs w:val="28"/>
        </w:rPr>
        <w:t>*</w:t>
      </w:r>
      <w:r w:rsidR="001B2863" w:rsidRPr="00555A46">
        <w:rPr>
          <w:rFonts w:ascii="Times New Roman" w:hAnsi="Times New Roman"/>
          <w:b/>
          <w:i/>
          <w:sz w:val="28"/>
          <w:szCs w:val="28"/>
        </w:rPr>
        <w:t>Забележка:</w:t>
      </w:r>
      <w:r w:rsidR="001B2863" w:rsidRPr="00555A46">
        <w:rPr>
          <w:rFonts w:ascii="Times New Roman" w:hAnsi="Times New Roman"/>
          <w:i/>
          <w:sz w:val="28"/>
          <w:szCs w:val="28"/>
        </w:rPr>
        <w:t xml:space="preserve"> Посочената по-горе натовареност на съдиите в </w:t>
      </w:r>
      <w:r w:rsidR="00253318" w:rsidRPr="00555A46">
        <w:rPr>
          <w:rFonts w:ascii="Times New Roman" w:hAnsi="Times New Roman"/>
          <w:i/>
          <w:sz w:val="28"/>
          <w:szCs w:val="28"/>
        </w:rPr>
        <w:t>Гражданско</w:t>
      </w:r>
      <w:r w:rsidR="001B2863" w:rsidRPr="00555A46">
        <w:rPr>
          <w:rFonts w:ascii="Times New Roman" w:hAnsi="Times New Roman"/>
          <w:i/>
          <w:sz w:val="28"/>
          <w:szCs w:val="28"/>
        </w:rPr>
        <w:t xml:space="preserve">, </w:t>
      </w:r>
      <w:r w:rsidR="00253318" w:rsidRPr="00555A46">
        <w:rPr>
          <w:rFonts w:ascii="Times New Roman" w:hAnsi="Times New Roman"/>
          <w:i/>
          <w:sz w:val="28"/>
          <w:szCs w:val="28"/>
        </w:rPr>
        <w:t xml:space="preserve">Брачно </w:t>
      </w:r>
      <w:r w:rsidR="001B2863" w:rsidRPr="00555A46">
        <w:rPr>
          <w:rFonts w:ascii="Times New Roman" w:hAnsi="Times New Roman"/>
          <w:i/>
          <w:sz w:val="28"/>
          <w:szCs w:val="28"/>
        </w:rPr>
        <w:t xml:space="preserve">и </w:t>
      </w:r>
      <w:r w:rsidR="00253318" w:rsidRPr="00555A46">
        <w:rPr>
          <w:rFonts w:ascii="Times New Roman" w:hAnsi="Times New Roman"/>
          <w:i/>
          <w:sz w:val="28"/>
          <w:szCs w:val="28"/>
        </w:rPr>
        <w:t xml:space="preserve">Наказателно </w:t>
      </w:r>
      <w:r w:rsidR="001B2863" w:rsidRPr="00555A46">
        <w:rPr>
          <w:rFonts w:ascii="Times New Roman" w:hAnsi="Times New Roman"/>
          <w:i/>
          <w:sz w:val="28"/>
          <w:szCs w:val="28"/>
        </w:rPr>
        <w:t xml:space="preserve">отделение е на база на действителния брой </w:t>
      </w:r>
      <w:r w:rsidR="004F1ED3">
        <w:rPr>
          <w:rFonts w:ascii="Times New Roman" w:hAnsi="Times New Roman"/>
          <w:i/>
          <w:sz w:val="28"/>
          <w:szCs w:val="28"/>
        </w:rPr>
        <w:t>функциониращи състави</w:t>
      </w:r>
      <w:r w:rsidR="001B2863" w:rsidRPr="00555A46">
        <w:rPr>
          <w:rFonts w:ascii="Times New Roman" w:hAnsi="Times New Roman"/>
          <w:i/>
          <w:sz w:val="28"/>
          <w:szCs w:val="28"/>
        </w:rPr>
        <w:t xml:space="preserve"> през 20</w:t>
      </w:r>
      <w:r w:rsidR="005C4158">
        <w:rPr>
          <w:rFonts w:ascii="Times New Roman" w:hAnsi="Times New Roman"/>
          <w:i/>
          <w:sz w:val="28"/>
          <w:szCs w:val="28"/>
        </w:rPr>
        <w:t>2</w:t>
      </w:r>
      <w:r w:rsidR="00C74B72">
        <w:rPr>
          <w:rFonts w:ascii="Times New Roman" w:hAnsi="Times New Roman"/>
          <w:i/>
          <w:sz w:val="28"/>
          <w:szCs w:val="28"/>
        </w:rPr>
        <w:t>2</w:t>
      </w:r>
      <w:r w:rsidR="001B2863" w:rsidRPr="00555A46">
        <w:rPr>
          <w:rFonts w:ascii="Times New Roman" w:hAnsi="Times New Roman"/>
          <w:i/>
          <w:sz w:val="28"/>
          <w:szCs w:val="28"/>
        </w:rPr>
        <w:t xml:space="preserve"> г. в различните отделения</w:t>
      </w:r>
      <w:r w:rsidR="008260F4" w:rsidRPr="00555A46">
        <w:rPr>
          <w:rFonts w:ascii="Times New Roman" w:hAnsi="Times New Roman"/>
          <w:i/>
          <w:sz w:val="28"/>
          <w:szCs w:val="28"/>
        </w:rPr>
        <w:t>.</w:t>
      </w:r>
      <w:r w:rsidR="006A4F16" w:rsidRPr="00555A46">
        <w:rPr>
          <w:rFonts w:ascii="Times New Roman" w:hAnsi="Times New Roman"/>
          <w:i/>
          <w:sz w:val="28"/>
          <w:szCs w:val="28"/>
        </w:rPr>
        <w:t xml:space="preserve"> </w:t>
      </w:r>
    </w:p>
    <w:p w:rsidR="00E94147" w:rsidRDefault="00E94147" w:rsidP="009632CF">
      <w:pPr>
        <w:spacing w:after="0"/>
        <w:ind w:firstLine="709"/>
        <w:jc w:val="both"/>
        <w:rPr>
          <w:rFonts w:ascii="Times New Roman" w:hAnsi="Times New Roman"/>
          <w:sz w:val="28"/>
          <w:szCs w:val="28"/>
        </w:rPr>
      </w:pPr>
    </w:p>
    <w:p w:rsidR="00ED6EE9" w:rsidRPr="007D428D" w:rsidRDefault="007D428D" w:rsidP="009632CF">
      <w:pPr>
        <w:spacing w:after="0"/>
        <w:ind w:firstLine="709"/>
        <w:jc w:val="both"/>
        <w:rPr>
          <w:rFonts w:ascii="Times New Roman" w:hAnsi="Times New Roman"/>
          <w:sz w:val="28"/>
          <w:szCs w:val="28"/>
        </w:rPr>
      </w:pPr>
      <w:r w:rsidRPr="00052688">
        <w:rPr>
          <w:rFonts w:ascii="Times New Roman" w:hAnsi="Times New Roman"/>
          <w:sz w:val="28"/>
          <w:szCs w:val="28"/>
        </w:rPr>
        <w:t xml:space="preserve">Съгласно Правилата за оценка на натовареността на съдиите от Единната информационна система на съдилищата е изведена натовареността на всеки един съдия от състава на Районен съд – Пловдив по дела и извън дела за отчетната 2022 г. (Приложение </w:t>
      </w:r>
      <w:r w:rsidRPr="00052688">
        <w:rPr>
          <w:rFonts w:ascii="Times New Roman" w:hAnsi="Times New Roman"/>
          <w:sz w:val="28"/>
          <w:szCs w:val="28"/>
          <w:lang w:val="en-US"/>
        </w:rPr>
        <w:t>II</w:t>
      </w:r>
      <w:r w:rsidRPr="00052688">
        <w:rPr>
          <w:rFonts w:ascii="Times New Roman" w:hAnsi="Times New Roman"/>
          <w:sz w:val="28"/>
          <w:szCs w:val="28"/>
        </w:rPr>
        <w:t>)</w:t>
      </w:r>
      <w:r w:rsidRPr="00052688">
        <w:rPr>
          <w:rFonts w:ascii="Times New Roman" w:hAnsi="Times New Roman"/>
          <w:sz w:val="28"/>
          <w:szCs w:val="28"/>
          <w:lang w:val="en-US"/>
        </w:rPr>
        <w:t xml:space="preserve">. </w:t>
      </w:r>
      <w:r w:rsidRPr="00052688">
        <w:rPr>
          <w:rFonts w:ascii="Times New Roman" w:hAnsi="Times New Roman"/>
          <w:sz w:val="28"/>
          <w:szCs w:val="28"/>
        </w:rPr>
        <w:t>Следва да се има предвид, че по тези показатели информацията не е пълна, доколкото част от дейността на съдиите е обхваната от предходната деловодна система (САС).</w:t>
      </w:r>
      <w:r>
        <w:rPr>
          <w:rFonts w:ascii="Times New Roman" w:hAnsi="Times New Roman"/>
          <w:sz w:val="28"/>
          <w:szCs w:val="28"/>
        </w:rPr>
        <w:t xml:space="preserve"> </w:t>
      </w:r>
    </w:p>
    <w:p w:rsidR="00ED6EE9" w:rsidRDefault="00ED6EE9" w:rsidP="009632CF">
      <w:pPr>
        <w:spacing w:after="0"/>
        <w:jc w:val="both"/>
        <w:rPr>
          <w:rFonts w:ascii="Times New Roman" w:hAnsi="Times New Roman"/>
          <w:b/>
          <w:sz w:val="24"/>
          <w:szCs w:val="24"/>
        </w:rPr>
      </w:pPr>
    </w:p>
    <w:p w:rsidR="00E94147" w:rsidRDefault="00E94147" w:rsidP="009632CF">
      <w:pPr>
        <w:spacing w:after="0"/>
        <w:jc w:val="both"/>
        <w:rPr>
          <w:rFonts w:ascii="Times New Roman" w:hAnsi="Times New Roman"/>
          <w:b/>
          <w:sz w:val="24"/>
          <w:szCs w:val="24"/>
        </w:rPr>
      </w:pPr>
    </w:p>
    <w:p w:rsidR="00DA6D4B" w:rsidRPr="002E60FA" w:rsidRDefault="00DA6D4B" w:rsidP="009632CF">
      <w:pPr>
        <w:spacing w:after="0"/>
        <w:jc w:val="both"/>
        <w:rPr>
          <w:rFonts w:ascii="Times New Roman" w:hAnsi="Times New Roman"/>
          <w:b/>
          <w:sz w:val="24"/>
          <w:szCs w:val="24"/>
        </w:rPr>
      </w:pPr>
    </w:p>
    <w:p w:rsidR="001B2863" w:rsidRPr="00555A46" w:rsidRDefault="00AE5C9D" w:rsidP="009632CF">
      <w:pPr>
        <w:spacing w:after="0"/>
        <w:ind w:left="708" w:firstLine="708"/>
        <w:jc w:val="both"/>
        <w:rPr>
          <w:rFonts w:ascii="Times New Roman" w:hAnsi="Times New Roman"/>
          <w:b/>
          <w:sz w:val="36"/>
          <w:szCs w:val="36"/>
        </w:rPr>
      </w:pPr>
      <w:r w:rsidRPr="00555A46">
        <w:rPr>
          <w:rFonts w:ascii="Times New Roman" w:hAnsi="Times New Roman"/>
          <w:b/>
          <w:sz w:val="36"/>
          <w:szCs w:val="36"/>
        </w:rPr>
        <w:t xml:space="preserve">2. </w:t>
      </w:r>
      <w:r w:rsidR="001B2863" w:rsidRPr="00555A46">
        <w:rPr>
          <w:rFonts w:ascii="Times New Roman" w:hAnsi="Times New Roman"/>
          <w:b/>
          <w:sz w:val="36"/>
          <w:szCs w:val="36"/>
        </w:rPr>
        <w:t xml:space="preserve">Брачни и </w:t>
      </w:r>
      <w:r w:rsidR="00BB296A" w:rsidRPr="00555A46">
        <w:rPr>
          <w:rFonts w:ascii="Times New Roman" w:hAnsi="Times New Roman"/>
          <w:b/>
          <w:sz w:val="36"/>
          <w:szCs w:val="36"/>
        </w:rPr>
        <w:t xml:space="preserve">граждански </w:t>
      </w:r>
      <w:r w:rsidR="001B2863" w:rsidRPr="00555A46">
        <w:rPr>
          <w:rFonts w:ascii="Times New Roman" w:hAnsi="Times New Roman"/>
          <w:b/>
          <w:sz w:val="36"/>
          <w:szCs w:val="36"/>
        </w:rPr>
        <w:t>дела</w:t>
      </w:r>
    </w:p>
    <w:p w:rsidR="00E94147" w:rsidRDefault="00E94147" w:rsidP="009632CF">
      <w:pPr>
        <w:spacing w:after="0"/>
        <w:ind w:firstLine="708"/>
        <w:jc w:val="both"/>
        <w:rPr>
          <w:rFonts w:ascii="Times New Roman" w:hAnsi="Times New Roman"/>
          <w:sz w:val="28"/>
          <w:szCs w:val="28"/>
        </w:rPr>
      </w:pPr>
    </w:p>
    <w:p w:rsidR="001B2863" w:rsidRDefault="001B2863" w:rsidP="009632CF">
      <w:pPr>
        <w:spacing w:after="0"/>
        <w:ind w:firstLine="708"/>
        <w:jc w:val="both"/>
        <w:rPr>
          <w:rFonts w:ascii="Times New Roman" w:hAnsi="Times New Roman"/>
          <w:sz w:val="28"/>
          <w:szCs w:val="28"/>
        </w:rPr>
      </w:pPr>
      <w:r w:rsidRPr="00A5424C">
        <w:rPr>
          <w:rFonts w:ascii="Times New Roman" w:hAnsi="Times New Roman"/>
          <w:sz w:val="28"/>
          <w:szCs w:val="28"/>
        </w:rPr>
        <w:t xml:space="preserve">През </w:t>
      </w:r>
      <w:r w:rsidR="005C4158" w:rsidRPr="00A5424C">
        <w:rPr>
          <w:rFonts w:ascii="Times New Roman" w:hAnsi="Times New Roman"/>
          <w:sz w:val="28"/>
          <w:szCs w:val="28"/>
        </w:rPr>
        <w:t>202</w:t>
      </w:r>
      <w:r w:rsidR="00B8025B">
        <w:rPr>
          <w:rFonts w:ascii="Times New Roman" w:hAnsi="Times New Roman"/>
          <w:sz w:val="28"/>
          <w:szCs w:val="28"/>
        </w:rPr>
        <w:t>2</w:t>
      </w:r>
      <w:r w:rsidRPr="00A5424C">
        <w:rPr>
          <w:rFonts w:ascii="Times New Roman" w:hAnsi="Times New Roman"/>
          <w:sz w:val="28"/>
          <w:szCs w:val="28"/>
        </w:rPr>
        <w:t xml:space="preserve"> год. са постъпили </w:t>
      </w:r>
      <w:r w:rsidR="00B8025B">
        <w:rPr>
          <w:rFonts w:ascii="Times New Roman" w:hAnsi="Times New Roman"/>
          <w:sz w:val="28"/>
          <w:szCs w:val="28"/>
        </w:rPr>
        <w:t>15 546</w:t>
      </w:r>
      <w:r w:rsidR="00A5424C" w:rsidRPr="00A5424C">
        <w:rPr>
          <w:rFonts w:ascii="Times New Roman" w:hAnsi="Times New Roman"/>
          <w:sz w:val="28"/>
          <w:szCs w:val="28"/>
        </w:rPr>
        <w:t xml:space="preserve"> </w:t>
      </w:r>
      <w:r w:rsidRPr="00A5424C">
        <w:rPr>
          <w:rFonts w:ascii="Times New Roman" w:hAnsi="Times New Roman"/>
          <w:sz w:val="28"/>
          <w:szCs w:val="28"/>
        </w:rPr>
        <w:t xml:space="preserve"> броя граждански дела, в т. ч. и такива </w:t>
      </w:r>
      <w:r w:rsidR="00224AEF" w:rsidRPr="00A5424C">
        <w:rPr>
          <w:rFonts w:ascii="Times New Roman" w:hAnsi="Times New Roman"/>
          <w:sz w:val="28"/>
          <w:szCs w:val="28"/>
        </w:rPr>
        <w:t>от</w:t>
      </w:r>
      <w:r w:rsidRPr="00A5424C">
        <w:rPr>
          <w:rFonts w:ascii="Times New Roman" w:hAnsi="Times New Roman"/>
          <w:sz w:val="28"/>
          <w:szCs w:val="28"/>
        </w:rPr>
        <w:t xml:space="preserve"> административен характер</w:t>
      </w:r>
      <w:r w:rsidR="00B8025B">
        <w:rPr>
          <w:rFonts w:ascii="Times New Roman" w:hAnsi="Times New Roman"/>
          <w:sz w:val="28"/>
          <w:szCs w:val="28"/>
        </w:rPr>
        <w:t xml:space="preserve"> в Гражданско отделение</w:t>
      </w:r>
      <w:r w:rsidRPr="00A5424C">
        <w:rPr>
          <w:rFonts w:ascii="Times New Roman" w:hAnsi="Times New Roman"/>
          <w:sz w:val="28"/>
          <w:szCs w:val="28"/>
        </w:rPr>
        <w:t xml:space="preserve">. Броят на </w:t>
      </w:r>
      <w:r w:rsidRPr="00A5424C">
        <w:rPr>
          <w:rFonts w:ascii="Times New Roman" w:hAnsi="Times New Roman"/>
          <w:sz w:val="28"/>
          <w:szCs w:val="28"/>
        </w:rPr>
        <w:lastRenderedPageBreak/>
        <w:t xml:space="preserve">постъпилите </w:t>
      </w:r>
      <w:r w:rsidR="00B8025B">
        <w:rPr>
          <w:rFonts w:ascii="Times New Roman" w:hAnsi="Times New Roman"/>
          <w:sz w:val="28"/>
          <w:szCs w:val="28"/>
        </w:rPr>
        <w:t>дела в Брачно отделение</w:t>
      </w:r>
      <w:r w:rsidRPr="00A5424C">
        <w:rPr>
          <w:rFonts w:ascii="Times New Roman" w:hAnsi="Times New Roman"/>
          <w:sz w:val="28"/>
          <w:szCs w:val="28"/>
        </w:rPr>
        <w:t xml:space="preserve"> (дела за</w:t>
      </w:r>
      <w:r w:rsidR="00E17B39" w:rsidRPr="00A5424C">
        <w:rPr>
          <w:rFonts w:ascii="Times New Roman" w:hAnsi="Times New Roman"/>
          <w:sz w:val="28"/>
          <w:szCs w:val="28"/>
        </w:rPr>
        <w:t xml:space="preserve"> развод</w:t>
      </w:r>
      <w:r w:rsidR="005E383A" w:rsidRPr="00A5424C">
        <w:rPr>
          <w:rFonts w:ascii="Times New Roman" w:hAnsi="Times New Roman"/>
          <w:sz w:val="28"/>
          <w:szCs w:val="28"/>
        </w:rPr>
        <w:t>,</w:t>
      </w:r>
      <w:r w:rsidR="00E17B39" w:rsidRPr="00A5424C">
        <w:rPr>
          <w:rFonts w:ascii="Times New Roman" w:hAnsi="Times New Roman"/>
          <w:sz w:val="28"/>
          <w:szCs w:val="28"/>
        </w:rPr>
        <w:t xml:space="preserve"> родителски права</w:t>
      </w:r>
      <w:r w:rsidR="005E383A" w:rsidRPr="00A5424C">
        <w:rPr>
          <w:rFonts w:ascii="Times New Roman" w:hAnsi="Times New Roman"/>
          <w:sz w:val="28"/>
          <w:szCs w:val="28"/>
        </w:rPr>
        <w:t xml:space="preserve"> и имуществени отношения между съпрузи</w:t>
      </w:r>
      <w:r w:rsidR="00B8025B">
        <w:rPr>
          <w:rFonts w:ascii="Times New Roman" w:hAnsi="Times New Roman"/>
          <w:sz w:val="28"/>
          <w:szCs w:val="28"/>
        </w:rPr>
        <w:t>, дела по ЗЗДН и други</w:t>
      </w:r>
      <w:r w:rsidR="00E17B39" w:rsidRPr="00A5424C">
        <w:rPr>
          <w:rFonts w:ascii="Times New Roman" w:hAnsi="Times New Roman"/>
          <w:sz w:val="28"/>
          <w:szCs w:val="28"/>
        </w:rPr>
        <w:t xml:space="preserve">) е </w:t>
      </w:r>
      <w:r w:rsidR="00B8025B">
        <w:rPr>
          <w:rFonts w:ascii="Times New Roman" w:hAnsi="Times New Roman"/>
          <w:sz w:val="28"/>
          <w:szCs w:val="28"/>
        </w:rPr>
        <w:t>3 589</w:t>
      </w:r>
      <w:r w:rsidRPr="00A5424C">
        <w:rPr>
          <w:rFonts w:ascii="Times New Roman" w:hAnsi="Times New Roman"/>
          <w:sz w:val="28"/>
          <w:szCs w:val="28"/>
        </w:rPr>
        <w:t xml:space="preserve"> или общо постъпили </w:t>
      </w:r>
      <w:r w:rsidR="00B8025B">
        <w:rPr>
          <w:rFonts w:ascii="Times New Roman" w:hAnsi="Times New Roman"/>
          <w:sz w:val="28"/>
          <w:szCs w:val="28"/>
        </w:rPr>
        <w:t>19</w:t>
      </w:r>
      <w:r w:rsidR="00794D4D">
        <w:rPr>
          <w:rFonts w:ascii="Times New Roman" w:hAnsi="Times New Roman"/>
          <w:sz w:val="28"/>
          <w:szCs w:val="28"/>
        </w:rPr>
        <w:t xml:space="preserve"> </w:t>
      </w:r>
      <w:r w:rsidR="00B8025B">
        <w:rPr>
          <w:rFonts w:ascii="Times New Roman" w:hAnsi="Times New Roman"/>
          <w:sz w:val="28"/>
          <w:szCs w:val="28"/>
        </w:rPr>
        <w:t>135</w:t>
      </w:r>
      <w:r w:rsidR="00E66CD4" w:rsidRPr="00A5424C">
        <w:rPr>
          <w:rFonts w:ascii="Times New Roman" w:hAnsi="Times New Roman"/>
          <w:sz w:val="28"/>
          <w:szCs w:val="28"/>
        </w:rPr>
        <w:t xml:space="preserve"> </w:t>
      </w:r>
      <w:r w:rsidRPr="00A5424C">
        <w:rPr>
          <w:rFonts w:ascii="Times New Roman" w:hAnsi="Times New Roman"/>
          <w:sz w:val="28"/>
          <w:szCs w:val="28"/>
        </w:rPr>
        <w:t xml:space="preserve">дела, като прибавим към тези дела и останалите несвършени граждански и брачни дела от предходния отчетен период – </w:t>
      </w:r>
      <w:r w:rsidR="00B8025B">
        <w:rPr>
          <w:rFonts w:ascii="Times New Roman" w:hAnsi="Times New Roman"/>
          <w:sz w:val="28"/>
          <w:szCs w:val="28"/>
        </w:rPr>
        <w:t>4 421</w:t>
      </w:r>
      <w:r w:rsidRPr="00A5424C">
        <w:rPr>
          <w:rFonts w:ascii="Times New Roman" w:hAnsi="Times New Roman"/>
          <w:sz w:val="28"/>
          <w:szCs w:val="28"/>
        </w:rPr>
        <w:t xml:space="preserve">, общо през анализирания период са разгледани </w:t>
      </w:r>
      <w:r w:rsidR="00794D4D">
        <w:rPr>
          <w:rFonts w:ascii="Times New Roman" w:hAnsi="Times New Roman"/>
          <w:sz w:val="28"/>
          <w:szCs w:val="28"/>
        </w:rPr>
        <w:t>2</w:t>
      </w:r>
      <w:r w:rsidR="00B8025B">
        <w:rPr>
          <w:rFonts w:ascii="Times New Roman" w:hAnsi="Times New Roman"/>
          <w:sz w:val="28"/>
          <w:szCs w:val="28"/>
        </w:rPr>
        <w:t>3</w:t>
      </w:r>
      <w:r w:rsidR="00794D4D">
        <w:rPr>
          <w:rFonts w:ascii="Times New Roman" w:hAnsi="Times New Roman"/>
          <w:sz w:val="28"/>
          <w:szCs w:val="28"/>
        </w:rPr>
        <w:t xml:space="preserve"> 55</w:t>
      </w:r>
      <w:r w:rsidR="00B8025B">
        <w:rPr>
          <w:rFonts w:ascii="Times New Roman" w:hAnsi="Times New Roman"/>
          <w:sz w:val="28"/>
          <w:szCs w:val="28"/>
        </w:rPr>
        <w:t>6</w:t>
      </w:r>
      <w:r w:rsidRPr="00A5424C">
        <w:rPr>
          <w:rFonts w:ascii="Times New Roman" w:hAnsi="Times New Roman"/>
          <w:sz w:val="28"/>
          <w:szCs w:val="28"/>
        </w:rPr>
        <w:t xml:space="preserve"> брачни и граждански дела.</w:t>
      </w: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видове постъпилите граждански дела се разпределят, както следва: </w:t>
      </w:r>
      <w:r w:rsidR="00794D4D">
        <w:rPr>
          <w:rFonts w:ascii="Times New Roman" w:hAnsi="Times New Roman"/>
          <w:sz w:val="28"/>
          <w:szCs w:val="28"/>
        </w:rPr>
        <w:t xml:space="preserve">2 </w:t>
      </w:r>
      <w:r w:rsidR="00B8025B">
        <w:rPr>
          <w:rFonts w:ascii="Times New Roman" w:hAnsi="Times New Roman"/>
          <w:sz w:val="28"/>
          <w:szCs w:val="28"/>
        </w:rPr>
        <w:t>135</w:t>
      </w:r>
      <w:r w:rsidRPr="00555A46">
        <w:rPr>
          <w:rFonts w:ascii="Times New Roman" w:hAnsi="Times New Roman"/>
          <w:sz w:val="28"/>
          <w:szCs w:val="28"/>
        </w:rPr>
        <w:t xml:space="preserve"> дела по искове по СК</w:t>
      </w:r>
      <w:r w:rsidR="00E17B39" w:rsidRPr="00555A46">
        <w:rPr>
          <w:rFonts w:ascii="Times New Roman" w:hAnsi="Times New Roman"/>
          <w:sz w:val="28"/>
          <w:szCs w:val="28"/>
        </w:rPr>
        <w:t>, ЗЗДН, ЗЛС, ЗГР, ЗЗДет., ЗБЖИРБ</w:t>
      </w:r>
      <w:r w:rsidRPr="00555A46">
        <w:rPr>
          <w:rFonts w:ascii="Times New Roman" w:hAnsi="Times New Roman"/>
          <w:sz w:val="28"/>
          <w:szCs w:val="28"/>
        </w:rPr>
        <w:t xml:space="preserve">; </w:t>
      </w:r>
      <w:r w:rsidR="00B8025B">
        <w:rPr>
          <w:rFonts w:ascii="Times New Roman" w:hAnsi="Times New Roman"/>
          <w:sz w:val="28"/>
          <w:szCs w:val="28"/>
        </w:rPr>
        <w:t>2 102</w:t>
      </w:r>
      <w:r w:rsidRPr="00555A46">
        <w:rPr>
          <w:rFonts w:ascii="Times New Roman" w:hAnsi="Times New Roman"/>
          <w:sz w:val="28"/>
          <w:szCs w:val="28"/>
        </w:rPr>
        <w:t xml:space="preserve"> дела по облигационни искове; </w:t>
      </w:r>
      <w:r w:rsidR="00B8025B">
        <w:rPr>
          <w:rFonts w:ascii="Times New Roman" w:hAnsi="Times New Roman"/>
          <w:sz w:val="28"/>
          <w:szCs w:val="28"/>
        </w:rPr>
        <w:t>285</w:t>
      </w:r>
      <w:r w:rsidRPr="00555A46">
        <w:rPr>
          <w:rFonts w:ascii="Times New Roman" w:hAnsi="Times New Roman"/>
          <w:sz w:val="28"/>
          <w:szCs w:val="28"/>
        </w:rPr>
        <w:t xml:space="preserve"> дела по вещни искове; </w:t>
      </w:r>
      <w:r w:rsidR="00794D4D">
        <w:rPr>
          <w:rFonts w:ascii="Times New Roman" w:hAnsi="Times New Roman"/>
          <w:sz w:val="28"/>
          <w:szCs w:val="28"/>
        </w:rPr>
        <w:t>2</w:t>
      </w:r>
      <w:r w:rsidR="00B8025B">
        <w:rPr>
          <w:rFonts w:ascii="Times New Roman" w:hAnsi="Times New Roman"/>
          <w:sz w:val="28"/>
          <w:szCs w:val="28"/>
        </w:rPr>
        <w:t>74</w:t>
      </w:r>
      <w:r w:rsidRPr="00555A46">
        <w:rPr>
          <w:rFonts w:ascii="Times New Roman" w:hAnsi="Times New Roman"/>
          <w:sz w:val="28"/>
          <w:szCs w:val="28"/>
        </w:rPr>
        <w:t xml:space="preserve"> дела по искове за делба</w:t>
      </w:r>
      <w:r w:rsidR="00E17B39" w:rsidRPr="00555A46">
        <w:rPr>
          <w:rFonts w:ascii="Times New Roman" w:hAnsi="Times New Roman"/>
          <w:sz w:val="28"/>
          <w:szCs w:val="28"/>
        </w:rPr>
        <w:t xml:space="preserve"> и ЗН</w:t>
      </w:r>
      <w:r w:rsidRPr="00555A46">
        <w:rPr>
          <w:rFonts w:ascii="Times New Roman" w:hAnsi="Times New Roman"/>
          <w:sz w:val="28"/>
          <w:szCs w:val="28"/>
        </w:rPr>
        <w:t xml:space="preserve">; </w:t>
      </w:r>
      <w:r w:rsidR="00A5424C">
        <w:rPr>
          <w:rFonts w:ascii="Times New Roman" w:hAnsi="Times New Roman"/>
          <w:sz w:val="28"/>
          <w:szCs w:val="28"/>
        </w:rPr>
        <w:t xml:space="preserve">1 </w:t>
      </w:r>
      <w:r w:rsidR="00B8025B">
        <w:rPr>
          <w:rFonts w:ascii="Times New Roman" w:hAnsi="Times New Roman"/>
          <w:sz w:val="28"/>
          <w:szCs w:val="28"/>
        </w:rPr>
        <w:t>3</w:t>
      </w:r>
      <w:r w:rsidR="00794D4D">
        <w:rPr>
          <w:rFonts w:ascii="Times New Roman" w:hAnsi="Times New Roman"/>
          <w:sz w:val="28"/>
          <w:szCs w:val="28"/>
        </w:rPr>
        <w:t>45</w:t>
      </w:r>
      <w:r w:rsidR="00E17B39" w:rsidRPr="00555A46">
        <w:rPr>
          <w:rFonts w:ascii="Times New Roman" w:hAnsi="Times New Roman"/>
          <w:sz w:val="28"/>
          <w:szCs w:val="28"/>
        </w:rPr>
        <w:t xml:space="preserve"> дела по установителни искове; </w:t>
      </w:r>
      <w:r w:rsidR="00794D4D">
        <w:rPr>
          <w:rFonts w:ascii="Times New Roman" w:hAnsi="Times New Roman"/>
          <w:sz w:val="28"/>
          <w:szCs w:val="28"/>
        </w:rPr>
        <w:t>2</w:t>
      </w:r>
      <w:r w:rsidR="00B8025B">
        <w:rPr>
          <w:rFonts w:ascii="Times New Roman" w:hAnsi="Times New Roman"/>
          <w:sz w:val="28"/>
          <w:szCs w:val="28"/>
        </w:rPr>
        <w:t>0</w:t>
      </w:r>
      <w:r w:rsidR="00794D4D">
        <w:rPr>
          <w:rFonts w:ascii="Times New Roman" w:hAnsi="Times New Roman"/>
          <w:sz w:val="28"/>
          <w:szCs w:val="28"/>
        </w:rPr>
        <w:t>9</w:t>
      </w:r>
      <w:r w:rsidRPr="00555A46">
        <w:rPr>
          <w:rFonts w:ascii="Times New Roman" w:hAnsi="Times New Roman"/>
          <w:sz w:val="28"/>
          <w:szCs w:val="28"/>
        </w:rPr>
        <w:t xml:space="preserve"> дела по искове по КТ; </w:t>
      </w:r>
      <w:r w:rsidR="00B8025B">
        <w:rPr>
          <w:rFonts w:ascii="Times New Roman" w:hAnsi="Times New Roman"/>
          <w:sz w:val="28"/>
          <w:szCs w:val="28"/>
        </w:rPr>
        <w:t>44</w:t>
      </w:r>
      <w:r w:rsidR="00E17B39" w:rsidRPr="00555A46">
        <w:rPr>
          <w:rFonts w:ascii="Times New Roman" w:hAnsi="Times New Roman"/>
          <w:sz w:val="28"/>
          <w:szCs w:val="28"/>
        </w:rPr>
        <w:t xml:space="preserve"> дела по административни производства; </w:t>
      </w:r>
      <w:r w:rsidR="002E60FA">
        <w:rPr>
          <w:rFonts w:ascii="Times New Roman" w:hAnsi="Times New Roman"/>
          <w:sz w:val="28"/>
          <w:szCs w:val="28"/>
        </w:rPr>
        <w:t>2</w:t>
      </w:r>
      <w:r w:rsidR="00B8025B">
        <w:rPr>
          <w:rFonts w:ascii="Times New Roman" w:hAnsi="Times New Roman"/>
          <w:sz w:val="28"/>
          <w:szCs w:val="28"/>
        </w:rPr>
        <w:t>01</w:t>
      </w:r>
      <w:r w:rsidR="00E17B39" w:rsidRPr="00555A46">
        <w:rPr>
          <w:rFonts w:ascii="Times New Roman" w:hAnsi="Times New Roman"/>
          <w:sz w:val="28"/>
          <w:szCs w:val="28"/>
        </w:rPr>
        <w:t xml:space="preserve"> дела по обезпечения; </w:t>
      </w:r>
      <w:r w:rsidR="00B334B8">
        <w:rPr>
          <w:rFonts w:ascii="Times New Roman" w:hAnsi="Times New Roman"/>
          <w:sz w:val="28"/>
          <w:szCs w:val="28"/>
        </w:rPr>
        <w:t xml:space="preserve">2 </w:t>
      </w:r>
      <w:r w:rsidR="00B8025B">
        <w:rPr>
          <w:rFonts w:ascii="Times New Roman" w:hAnsi="Times New Roman"/>
          <w:sz w:val="28"/>
          <w:szCs w:val="28"/>
        </w:rPr>
        <w:t>368</w:t>
      </w:r>
      <w:r w:rsidR="00E17B39" w:rsidRPr="00555A46">
        <w:rPr>
          <w:rFonts w:ascii="Times New Roman" w:hAnsi="Times New Roman"/>
          <w:sz w:val="28"/>
          <w:szCs w:val="28"/>
        </w:rPr>
        <w:t xml:space="preserve"> дела по частни производства;</w:t>
      </w:r>
      <w:r w:rsidR="00CA1F71" w:rsidRPr="00555A46">
        <w:rPr>
          <w:rFonts w:ascii="Times New Roman" w:hAnsi="Times New Roman"/>
          <w:sz w:val="28"/>
          <w:szCs w:val="28"/>
        </w:rPr>
        <w:t xml:space="preserve"> </w:t>
      </w:r>
      <w:r w:rsidR="002E60FA">
        <w:rPr>
          <w:rFonts w:ascii="Times New Roman" w:hAnsi="Times New Roman"/>
          <w:sz w:val="28"/>
          <w:szCs w:val="28"/>
        </w:rPr>
        <w:t>1</w:t>
      </w:r>
      <w:r w:rsidR="00B8025B">
        <w:rPr>
          <w:rFonts w:ascii="Times New Roman" w:hAnsi="Times New Roman"/>
          <w:sz w:val="28"/>
          <w:szCs w:val="28"/>
        </w:rPr>
        <w:t>0</w:t>
      </w:r>
      <w:r w:rsidR="002E60FA">
        <w:rPr>
          <w:rFonts w:ascii="Times New Roman" w:hAnsi="Times New Roman"/>
          <w:sz w:val="28"/>
          <w:szCs w:val="28"/>
        </w:rPr>
        <w:t xml:space="preserve"> </w:t>
      </w:r>
      <w:r w:rsidR="00B8025B">
        <w:rPr>
          <w:rFonts w:ascii="Times New Roman" w:hAnsi="Times New Roman"/>
          <w:sz w:val="28"/>
          <w:szCs w:val="28"/>
        </w:rPr>
        <w:t>016</w:t>
      </w:r>
      <w:r w:rsidR="00CA1F71" w:rsidRPr="00555A46">
        <w:rPr>
          <w:rFonts w:ascii="Times New Roman" w:hAnsi="Times New Roman"/>
          <w:sz w:val="28"/>
          <w:szCs w:val="28"/>
        </w:rPr>
        <w:t xml:space="preserve"> дела по заповедни производства</w:t>
      </w:r>
      <w:r w:rsidR="00B8025B">
        <w:rPr>
          <w:rFonts w:ascii="Times New Roman" w:hAnsi="Times New Roman"/>
          <w:sz w:val="28"/>
          <w:szCs w:val="28"/>
        </w:rPr>
        <w:t xml:space="preserve"> и</w:t>
      </w:r>
      <w:r w:rsidR="00CA1F71" w:rsidRPr="00555A46">
        <w:rPr>
          <w:rFonts w:ascii="Times New Roman" w:hAnsi="Times New Roman"/>
          <w:sz w:val="28"/>
          <w:szCs w:val="28"/>
        </w:rPr>
        <w:t xml:space="preserve"> </w:t>
      </w:r>
      <w:r w:rsidR="00B334B8">
        <w:rPr>
          <w:rFonts w:ascii="Times New Roman" w:hAnsi="Times New Roman"/>
          <w:sz w:val="28"/>
          <w:szCs w:val="28"/>
        </w:rPr>
        <w:t>1</w:t>
      </w:r>
      <w:r w:rsidR="00B8025B">
        <w:rPr>
          <w:rFonts w:ascii="Times New Roman" w:hAnsi="Times New Roman"/>
          <w:sz w:val="28"/>
          <w:szCs w:val="28"/>
        </w:rPr>
        <w:t>5</w:t>
      </w:r>
      <w:r w:rsidR="002E60FA">
        <w:rPr>
          <w:rFonts w:ascii="Times New Roman" w:hAnsi="Times New Roman"/>
          <w:sz w:val="28"/>
          <w:szCs w:val="28"/>
        </w:rPr>
        <w:t>6</w:t>
      </w:r>
      <w:r w:rsidR="00CA1F71" w:rsidRPr="00555A46">
        <w:rPr>
          <w:rFonts w:ascii="Times New Roman" w:hAnsi="Times New Roman"/>
          <w:sz w:val="28"/>
          <w:szCs w:val="28"/>
        </w:rPr>
        <w:t xml:space="preserve"> дела по частни производства – регламенти</w:t>
      </w:r>
      <w:r w:rsidRPr="00555A46">
        <w:rPr>
          <w:rFonts w:ascii="Times New Roman" w:hAnsi="Times New Roman"/>
          <w:sz w:val="28"/>
          <w:szCs w:val="28"/>
        </w:rPr>
        <w:t>.</w:t>
      </w:r>
    </w:p>
    <w:p w:rsidR="00DA6D4B" w:rsidRDefault="00DA6D4B" w:rsidP="009632CF">
      <w:pPr>
        <w:spacing w:after="0"/>
        <w:ind w:firstLine="708"/>
        <w:jc w:val="both"/>
        <w:rPr>
          <w:rFonts w:ascii="Times New Roman" w:hAnsi="Times New Roman"/>
          <w:sz w:val="28"/>
          <w:szCs w:val="28"/>
        </w:rPr>
      </w:pPr>
    </w:p>
    <w:p w:rsidR="00B8025B" w:rsidRDefault="00B8025B" w:rsidP="009632CF">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2BE131DE" wp14:editId="7942DA1A">
            <wp:extent cx="5852160" cy="2775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564" cy="2782309"/>
                    </a:xfrm>
                    <a:prstGeom prst="rect">
                      <a:avLst/>
                    </a:prstGeom>
                    <a:noFill/>
                  </pic:spPr>
                </pic:pic>
              </a:graphicData>
            </a:graphic>
          </wp:inline>
        </w:drawing>
      </w:r>
    </w:p>
    <w:p w:rsidR="00DA6D4B" w:rsidRDefault="00DA6D4B" w:rsidP="009632CF">
      <w:pPr>
        <w:spacing w:after="0"/>
        <w:ind w:firstLine="708"/>
        <w:jc w:val="both"/>
        <w:rPr>
          <w:rFonts w:ascii="Times New Roman" w:hAnsi="Times New Roman"/>
          <w:sz w:val="28"/>
          <w:szCs w:val="28"/>
        </w:rPr>
      </w:pPr>
    </w:p>
    <w:p w:rsidR="00B334B8" w:rsidRDefault="00B334B8" w:rsidP="009632CF">
      <w:pPr>
        <w:spacing w:after="0"/>
        <w:ind w:firstLine="708"/>
        <w:jc w:val="both"/>
        <w:rPr>
          <w:rFonts w:ascii="Times New Roman" w:hAnsi="Times New Roman"/>
          <w:sz w:val="28"/>
          <w:szCs w:val="28"/>
        </w:rPr>
      </w:pPr>
      <w:bookmarkStart w:id="0" w:name="_GoBack"/>
      <w:bookmarkEnd w:id="0"/>
      <w:r w:rsidRPr="00FA697F">
        <w:rPr>
          <w:rFonts w:ascii="Times New Roman" w:hAnsi="Times New Roman"/>
          <w:sz w:val="28"/>
          <w:szCs w:val="28"/>
        </w:rPr>
        <w:t xml:space="preserve">Свършените дела в двете отделения са: прекратени – </w:t>
      </w:r>
      <w:r w:rsidR="0058285D">
        <w:rPr>
          <w:rFonts w:ascii="Times New Roman" w:hAnsi="Times New Roman"/>
          <w:sz w:val="28"/>
          <w:szCs w:val="28"/>
        </w:rPr>
        <w:t xml:space="preserve">3 </w:t>
      </w:r>
      <w:r w:rsidR="00584B8F">
        <w:rPr>
          <w:rFonts w:ascii="Times New Roman" w:hAnsi="Times New Roman"/>
          <w:sz w:val="28"/>
          <w:szCs w:val="28"/>
        </w:rPr>
        <w:t>073</w:t>
      </w:r>
      <w:r w:rsidRPr="00FA697F">
        <w:rPr>
          <w:rFonts w:ascii="Times New Roman" w:hAnsi="Times New Roman"/>
          <w:sz w:val="28"/>
          <w:szCs w:val="28"/>
        </w:rPr>
        <w:t xml:space="preserve"> дела и</w:t>
      </w:r>
      <w:r w:rsidRPr="00555A46">
        <w:rPr>
          <w:rFonts w:ascii="Times New Roman" w:hAnsi="Times New Roman"/>
          <w:sz w:val="28"/>
          <w:szCs w:val="28"/>
        </w:rPr>
        <w:t xml:space="preserve"> решени –  </w:t>
      </w:r>
      <w:r w:rsidR="00584B8F">
        <w:rPr>
          <w:rFonts w:ascii="Times New Roman" w:hAnsi="Times New Roman"/>
          <w:sz w:val="28"/>
          <w:szCs w:val="28"/>
        </w:rPr>
        <w:t>15</w:t>
      </w:r>
      <w:r w:rsidR="009013C8">
        <w:rPr>
          <w:rFonts w:ascii="Times New Roman" w:hAnsi="Times New Roman"/>
          <w:sz w:val="28"/>
          <w:szCs w:val="28"/>
        </w:rPr>
        <w:t xml:space="preserve"> 65</w:t>
      </w:r>
      <w:r w:rsidR="00584B8F">
        <w:rPr>
          <w:rFonts w:ascii="Times New Roman" w:hAnsi="Times New Roman"/>
          <w:sz w:val="28"/>
          <w:szCs w:val="28"/>
        </w:rPr>
        <w:t>3</w:t>
      </w:r>
      <w:r w:rsidRPr="00555A46">
        <w:rPr>
          <w:rFonts w:ascii="Times New Roman" w:hAnsi="Times New Roman"/>
          <w:sz w:val="28"/>
          <w:szCs w:val="28"/>
        </w:rPr>
        <w:t xml:space="preserve"> дела</w:t>
      </w:r>
      <w:r w:rsidR="00FA697F">
        <w:rPr>
          <w:rFonts w:ascii="Times New Roman" w:hAnsi="Times New Roman"/>
          <w:sz w:val="28"/>
          <w:szCs w:val="28"/>
        </w:rPr>
        <w:t xml:space="preserve"> или об</w:t>
      </w:r>
      <w:r w:rsidR="0058285D">
        <w:rPr>
          <w:rFonts w:ascii="Times New Roman" w:hAnsi="Times New Roman"/>
          <w:sz w:val="28"/>
          <w:szCs w:val="28"/>
        </w:rPr>
        <w:t>щ</w:t>
      </w:r>
      <w:r w:rsidR="00FA697F">
        <w:rPr>
          <w:rFonts w:ascii="Times New Roman" w:hAnsi="Times New Roman"/>
          <w:sz w:val="28"/>
          <w:szCs w:val="28"/>
        </w:rPr>
        <w:t xml:space="preserve">о </w:t>
      </w:r>
      <w:r w:rsidR="00584B8F">
        <w:rPr>
          <w:rFonts w:ascii="Times New Roman" w:hAnsi="Times New Roman"/>
          <w:sz w:val="28"/>
          <w:szCs w:val="28"/>
        </w:rPr>
        <w:t>18</w:t>
      </w:r>
      <w:r w:rsidR="0058285D">
        <w:rPr>
          <w:rFonts w:ascii="Times New Roman" w:hAnsi="Times New Roman"/>
          <w:sz w:val="28"/>
          <w:szCs w:val="28"/>
        </w:rPr>
        <w:t xml:space="preserve"> </w:t>
      </w:r>
      <w:r w:rsidR="00584B8F">
        <w:rPr>
          <w:rFonts w:ascii="Times New Roman" w:hAnsi="Times New Roman"/>
          <w:sz w:val="28"/>
          <w:szCs w:val="28"/>
        </w:rPr>
        <w:t>726</w:t>
      </w:r>
      <w:r w:rsidR="00FA697F">
        <w:rPr>
          <w:rFonts w:ascii="Times New Roman" w:hAnsi="Times New Roman"/>
          <w:sz w:val="28"/>
          <w:szCs w:val="28"/>
        </w:rPr>
        <w:t xml:space="preserve"> дела</w:t>
      </w:r>
      <w:r w:rsidRPr="00555A46">
        <w:rPr>
          <w:rFonts w:ascii="Times New Roman" w:hAnsi="Times New Roman"/>
          <w:sz w:val="28"/>
          <w:szCs w:val="28"/>
        </w:rPr>
        <w:t>.</w:t>
      </w:r>
    </w:p>
    <w:p w:rsidR="00915ACD" w:rsidRPr="00915ACD" w:rsidRDefault="009D6316" w:rsidP="009632CF">
      <w:pPr>
        <w:spacing w:after="0"/>
        <w:ind w:firstLine="708"/>
        <w:jc w:val="both"/>
        <w:rPr>
          <w:rFonts w:ascii="Times New Roman" w:hAnsi="Times New Roman"/>
          <w:sz w:val="28"/>
          <w:szCs w:val="28"/>
        </w:rPr>
      </w:pPr>
      <w:r w:rsidRPr="009D6316">
        <w:rPr>
          <w:rFonts w:ascii="Times New Roman" w:hAnsi="Times New Roman"/>
          <w:sz w:val="28"/>
          <w:szCs w:val="28"/>
        </w:rPr>
        <w:t xml:space="preserve">Общо </w:t>
      </w:r>
      <w:r>
        <w:rPr>
          <w:rFonts w:ascii="Times New Roman" w:hAnsi="Times New Roman"/>
          <w:sz w:val="28"/>
          <w:szCs w:val="28"/>
        </w:rPr>
        <w:t>за 20</w:t>
      </w:r>
      <w:r w:rsidR="008350FA">
        <w:rPr>
          <w:rFonts w:ascii="Times New Roman" w:hAnsi="Times New Roman"/>
          <w:sz w:val="28"/>
          <w:szCs w:val="28"/>
        </w:rPr>
        <w:t>2</w:t>
      </w:r>
      <w:r w:rsidR="00584B8F">
        <w:rPr>
          <w:rFonts w:ascii="Times New Roman" w:hAnsi="Times New Roman"/>
          <w:sz w:val="28"/>
          <w:szCs w:val="28"/>
        </w:rPr>
        <w:t>2</w:t>
      </w:r>
      <w:r w:rsidR="001630EF">
        <w:rPr>
          <w:rFonts w:ascii="Times New Roman" w:hAnsi="Times New Roman"/>
          <w:sz w:val="28"/>
          <w:szCs w:val="28"/>
        </w:rPr>
        <w:t xml:space="preserve"> </w:t>
      </w:r>
      <w:r>
        <w:rPr>
          <w:rFonts w:ascii="Times New Roman" w:hAnsi="Times New Roman"/>
          <w:sz w:val="28"/>
          <w:szCs w:val="28"/>
        </w:rPr>
        <w:t xml:space="preserve">г. са свършени </w:t>
      </w:r>
      <w:r w:rsidR="00584B8F">
        <w:rPr>
          <w:rFonts w:ascii="Times New Roman" w:hAnsi="Times New Roman"/>
          <w:sz w:val="28"/>
          <w:szCs w:val="28"/>
        </w:rPr>
        <w:t>18 726</w:t>
      </w:r>
      <w:r>
        <w:rPr>
          <w:rFonts w:ascii="Times New Roman" w:hAnsi="Times New Roman"/>
          <w:sz w:val="28"/>
          <w:szCs w:val="28"/>
        </w:rPr>
        <w:t xml:space="preserve"> дела, </w:t>
      </w:r>
      <w:r w:rsidR="00915ACD">
        <w:rPr>
          <w:rFonts w:ascii="Times New Roman" w:hAnsi="Times New Roman"/>
          <w:sz w:val="28"/>
          <w:szCs w:val="28"/>
        </w:rPr>
        <w:t>за разлика от 20</w:t>
      </w:r>
      <w:r w:rsidR="0058285D">
        <w:rPr>
          <w:rFonts w:ascii="Times New Roman" w:hAnsi="Times New Roman"/>
          <w:sz w:val="28"/>
          <w:szCs w:val="28"/>
        </w:rPr>
        <w:t>2</w:t>
      </w:r>
      <w:r w:rsidR="00584B8F">
        <w:rPr>
          <w:rFonts w:ascii="Times New Roman" w:hAnsi="Times New Roman"/>
          <w:sz w:val="28"/>
          <w:szCs w:val="28"/>
        </w:rPr>
        <w:t>1</w:t>
      </w:r>
      <w:r w:rsidR="00915ACD">
        <w:rPr>
          <w:rFonts w:ascii="Times New Roman" w:hAnsi="Times New Roman"/>
          <w:sz w:val="28"/>
          <w:szCs w:val="28"/>
        </w:rPr>
        <w:t xml:space="preserve"> г. когато свършените дела са били общо </w:t>
      </w:r>
      <w:r w:rsidR="00584B8F" w:rsidRPr="00584B8F">
        <w:rPr>
          <w:rFonts w:ascii="Times New Roman" w:hAnsi="Times New Roman"/>
          <w:sz w:val="28"/>
          <w:szCs w:val="28"/>
        </w:rPr>
        <w:t xml:space="preserve">21 133 </w:t>
      </w:r>
      <w:r w:rsidR="00915ACD" w:rsidRPr="00915ACD">
        <w:rPr>
          <w:rFonts w:ascii="Times New Roman" w:hAnsi="Times New Roman"/>
          <w:sz w:val="28"/>
          <w:szCs w:val="28"/>
        </w:rPr>
        <w:t xml:space="preserve">дела или за отчетния период са свършени </w:t>
      </w:r>
      <w:r w:rsidR="00584B8F">
        <w:rPr>
          <w:rFonts w:ascii="Times New Roman" w:hAnsi="Times New Roman"/>
          <w:sz w:val="28"/>
          <w:szCs w:val="28"/>
        </w:rPr>
        <w:t>2 407</w:t>
      </w:r>
      <w:r w:rsidR="00915ACD">
        <w:rPr>
          <w:rFonts w:ascii="Times New Roman" w:hAnsi="Times New Roman"/>
          <w:sz w:val="28"/>
          <w:szCs w:val="28"/>
        </w:rPr>
        <w:t xml:space="preserve"> дела по</w:t>
      </w:r>
      <w:r w:rsidR="00584B8F">
        <w:rPr>
          <w:rFonts w:ascii="Times New Roman" w:hAnsi="Times New Roman"/>
          <w:sz w:val="28"/>
          <w:szCs w:val="28"/>
        </w:rPr>
        <w:t>-малко</w:t>
      </w:r>
      <w:r w:rsidR="00915ACD">
        <w:rPr>
          <w:rFonts w:ascii="Times New Roman" w:hAnsi="Times New Roman"/>
          <w:sz w:val="28"/>
          <w:szCs w:val="28"/>
        </w:rPr>
        <w:t xml:space="preserve">. </w:t>
      </w:r>
      <w:r w:rsidR="00584B8F">
        <w:rPr>
          <w:rFonts w:ascii="Times New Roman" w:hAnsi="Times New Roman"/>
          <w:sz w:val="28"/>
          <w:szCs w:val="28"/>
        </w:rPr>
        <w:t>Констатира се</w:t>
      </w:r>
      <w:r w:rsidR="00915ACD">
        <w:rPr>
          <w:rFonts w:ascii="Times New Roman" w:hAnsi="Times New Roman"/>
          <w:sz w:val="28"/>
          <w:szCs w:val="28"/>
        </w:rPr>
        <w:t xml:space="preserve"> </w:t>
      </w:r>
      <w:r w:rsidR="00584B8F">
        <w:rPr>
          <w:rFonts w:ascii="Times New Roman" w:hAnsi="Times New Roman"/>
          <w:sz w:val="28"/>
          <w:szCs w:val="28"/>
        </w:rPr>
        <w:t>намал</w:t>
      </w:r>
      <w:r w:rsidR="00915ACD">
        <w:rPr>
          <w:rFonts w:ascii="Times New Roman" w:hAnsi="Times New Roman"/>
          <w:sz w:val="28"/>
          <w:szCs w:val="28"/>
        </w:rPr>
        <w:t>ение на броя на свършените дела</w:t>
      </w:r>
      <w:r w:rsidR="00584B8F">
        <w:rPr>
          <w:rFonts w:ascii="Times New Roman" w:hAnsi="Times New Roman"/>
          <w:sz w:val="28"/>
          <w:szCs w:val="28"/>
        </w:rPr>
        <w:t>, което</w:t>
      </w:r>
      <w:r w:rsidR="00915ACD">
        <w:rPr>
          <w:rFonts w:ascii="Times New Roman" w:hAnsi="Times New Roman"/>
          <w:sz w:val="28"/>
          <w:szCs w:val="28"/>
        </w:rPr>
        <w:t xml:space="preserve"> е </w:t>
      </w:r>
      <w:r w:rsidR="006B7867">
        <w:rPr>
          <w:rFonts w:ascii="Times New Roman" w:hAnsi="Times New Roman"/>
          <w:sz w:val="28"/>
          <w:szCs w:val="28"/>
        </w:rPr>
        <w:t>в</w:t>
      </w:r>
      <w:r w:rsidR="00915ACD">
        <w:rPr>
          <w:rFonts w:ascii="Times New Roman" w:hAnsi="Times New Roman"/>
          <w:sz w:val="28"/>
          <w:szCs w:val="28"/>
        </w:rPr>
        <w:t xml:space="preserve">следствие </w:t>
      </w:r>
      <w:r w:rsidR="006B7867">
        <w:rPr>
          <w:rFonts w:ascii="Times New Roman" w:hAnsi="Times New Roman"/>
          <w:sz w:val="28"/>
          <w:szCs w:val="28"/>
        </w:rPr>
        <w:t xml:space="preserve">повишения брой </w:t>
      </w:r>
      <w:r w:rsidR="00584B8F">
        <w:rPr>
          <w:rFonts w:ascii="Times New Roman" w:hAnsi="Times New Roman"/>
          <w:sz w:val="28"/>
          <w:szCs w:val="28"/>
        </w:rPr>
        <w:t xml:space="preserve">командировани </w:t>
      </w:r>
      <w:r w:rsidR="006B7867">
        <w:rPr>
          <w:rFonts w:ascii="Times New Roman" w:hAnsi="Times New Roman"/>
          <w:sz w:val="28"/>
          <w:szCs w:val="28"/>
        </w:rPr>
        <w:t xml:space="preserve">съдии в </w:t>
      </w:r>
      <w:r w:rsidR="00584B8F">
        <w:rPr>
          <w:rFonts w:ascii="Times New Roman" w:hAnsi="Times New Roman"/>
          <w:sz w:val="28"/>
          <w:szCs w:val="28"/>
        </w:rPr>
        <w:t>други съдилища и такива, ползващи отпуск поради бременност, раждане и отглеждане на дете</w:t>
      </w:r>
      <w:r w:rsidR="00FA697F">
        <w:rPr>
          <w:rFonts w:ascii="Times New Roman" w:hAnsi="Times New Roman"/>
          <w:sz w:val="28"/>
          <w:szCs w:val="28"/>
        </w:rPr>
        <w:t xml:space="preserve">. </w:t>
      </w:r>
    </w:p>
    <w:p w:rsidR="009D6316" w:rsidRPr="009D6316" w:rsidRDefault="00915ACD" w:rsidP="009632CF">
      <w:pPr>
        <w:spacing w:after="0"/>
        <w:ind w:firstLine="708"/>
        <w:jc w:val="both"/>
        <w:rPr>
          <w:rFonts w:ascii="Times New Roman" w:hAnsi="Times New Roman"/>
          <w:sz w:val="28"/>
          <w:szCs w:val="28"/>
        </w:rPr>
      </w:pPr>
      <w:r w:rsidRPr="00915ACD">
        <w:rPr>
          <w:rFonts w:ascii="Times New Roman" w:hAnsi="Times New Roman"/>
          <w:sz w:val="28"/>
          <w:szCs w:val="28"/>
        </w:rPr>
        <w:t>К</w:t>
      </w:r>
      <w:r w:rsidR="009D6316" w:rsidRPr="00915ACD">
        <w:rPr>
          <w:rFonts w:ascii="Times New Roman" w:hAnsi="Times New Roman"/>
          <w:sz w:val="28"/>
          <w:szCs w:val="28"/>
        </w:rPr>
        <w:t xml:space="preserve">ъм края на отчетния период са останали висящи </w:t>
      </w:r>
      <w:r w:rsidR="00906BE0">
        <w:rPr>
          <w:rFonts w:ascii="Times New Roman" w:hAnsi="Times New Roman"/>
          <w:sz w:val="28"/>
          <w:szCs w:val="28"/>
        </w:rPr>
        <w:t xml:space="preserve">4 </w:t>
      </w:r>
      <w:r w:rsidR="00584B8F">
        <w:rPr>
          <w:rFonts w:ascii="Times New Roman" w:hAnsi="Times New Roman"/>
          <w:sz w:val="28"/>
          <w:szCs w:val="28"/>
        </w:rPr>
        <w:t>830</w:t>
      </w:r>
      <w:r w:rsidR="009D6316" w:rsidRPr="00915ACD">
        <w:rPr>
          <w:rFonts w:ascii="Times New Roman" w:hAnsi="Times New Roman"/>
          <w:sz w:val="28"/>
          <w:szCs w:val="28"/>
        </w:rPr>
        <w:t xml:space="preserve"> дела, което е</w:t>
      </w:r>
      <w:r w:rsidR="009D6316">
        <w:rPr>
          <w:rFonts w:ascii="Times New Roman" w:hAnsi="Times New Roman"/>
          <w:sz w:val="28"/>
          <w:szCs w:val="28"/>
        </w:rPr>
        <w:t xml:space="preserve"> с </w:t>
      </w:r>
      <w:r w:rsidR="008350FA">
        <w:rPr>
          <w:rFonts w:ascii="Times New Roman" w:hAnsi="Times New Roman"/>
          <w:sz w:val="28"/>
          <w:szCs w:val="28"/>
        </w:rPr>
        <w:t>4</w:t>
      </w:r>
      <w:r w:rsidR="00584B8F">
        <w:rPr>
          <w:rFonts w:ascii="Times New Roman" w:hAnsi="Times New Roman"/>
          <w:sz w:val="28"/>
          <w:szCs w:val="28"/>
        </w:rPr>
        <w:t>09</w:t>
      </w:r>
      <w:r w:rsidR="009D6316">
        <w:rPr>
          <w:rFonts w:ascii="Times New Roman" w:hAnsi="Times New Roman"/>
          <w:sz w:val="28"/>
          <w:szCs w:val="28"/>
        </w:rPr>
        <w:t xml:space="preserve"> дела </w:t>
      </w:r>
      <w:r w:rsidR="00596400">
        <w:rPr>
          <w:rFonts w:ascii="Times New Roman" w:hAnsi="Times New Roman"/>
          <w:sz w:val="28"/>
          <w:szCs w:val="28"/>
        </w:rPr>
        <w:t>по</w:t>
      </w:r>
      <w:r w:rsidR="00584B8F">
        <w:rPr>
          <w:rFonts w:ascii="Times New Roman" w:hAnsi="Times New Roman"/>
          <w:sz w:val="28"/>
          <w:szCs w:val="28"/>
        </w:rPr>
        <w:t>вече</w:t>
      </w:r>
      <w:r w:rsidR="009D6316">
        <w:rPr>
          <w:rFonts w:ascii="Times New Roman" w:hAnsi="Times New Roman"/>
          <w:sz w:val="28"/>
          <w:szCs w:val="28"/>
        </w:rPr>
        <w:t xml:space="preserve"> от 20</w:t>
      </w:r>
      <w:r w:rsidR="006B7867">
        <w:rPr>
          <w:rFonts w:ascii="Times New Roman" w:hAnsi="Times New Roman"/>
          <w:sz w:val="28"/>
          <w:szCs w:val="28"/>
        </w:rPr>
        <w:t>2</w:t>
      </w:r>
      <w:r w:rsidR="00584B8F">
        <w:rPr>
          <w:rFonts w:ascii="Times New Roman" w:hAnsi="Times New Roman"/>
          <w:sz w:val="28"/>
          <w:szCs w:val="28"/>
        </w:rPr>
        <w:t>1</w:t>
      </w:r>
      <w:r w:rsidR="00906BE0">
        <w:rPr>
          <w:rFonts w:ascii="Times New Roman" w:hAnsi="Times New Roman"/>
          <w:sz w:val="28"/>
          <w:szCs w:val="28"/>
        </w:rPr>
        <w:t xml:space="preserve"> </w:t>
      </w:r>
      <w:r w:rsidR="009D6316">
        <w:rPr>
          <w:rFonts w:ascii="Times New Roman" w:hAnsi="Times New Roman"/>
          <w:sz w:val="28"/>
          <w:szCs w:val="28"/>
        </w:rPr>
        <w:t xml:space="preserve">г. </w:t>
      </w:r>
      <w:r w:rsidR="00AE64E6">
        <w:rPr>
          <w:rFonts w:ascii="Times New Roman" w:hAnsi="Times New Roman"/>
          <w:sz w:val="28"/>
          <w:szCs w:val="28"/>
        </w:rPr>
        <w:t>(</w:t>
      </w:r>
      <w:r w:rsidR="009D6316">
        <w:rPr>
          <w:rFonts w:ascii="Times New Roman" w:hAnsi="Times New Roman"/>
          <w:sz w:val="28"/>
          <w:szCs w:val="28"/>
        </w:rPr>
        <w:t xml:space="preserve">несвършени </w:t>
      </w:r>
      <w:r w:rsidR="00584B8F" w:rsidRPr="00584B8F">
        <w:rPr>
          <w:rFonts w:ascii="Times New Roman" w:hAnsi="Times New Roman"/>
          <w:sz w:val="28"/>
          <w:szCs w:val="28"/>
        </w:rPr>
        <w:t xml:space="preserve">4 421 </w:t>
      </w:r>
      <w:r w:rsidR="009D6316">
        <w:rPr>
          <w:rFonts w:ascii="Times New Roman" w:hAnsi="Times New Roman"/>
          <w:sz w:val="28"/>
          <w:szCs w:val="28"/>
        </w:rPr>
        <w:t>дела</w:t>
      </w:r>
      <w:r w:rsidR="00AE64E6">
        <w:rPr>
          <w:rFonts w:ascii="Times New Roman" w:hAnsi="Times New Roman"/>
          <w:sz w:val="28"/>
          <w:szCs w:val="28"/>
        </w:rPr>
        <w:t>)</w:t>
      </w:r>
      <w:r w:rsidR="006B7867">
        <w:rPr>
          <w:rFonts w:ascii="Times New Roman" w:hAnsi="Times New Roman"/>
          <w:sz w:val="28"/>
          <w:szCs w:val="28"/>
        </w:rPr>
        <w:t>.</w:t>
      </w:r>
      <w:r w:rsidR="009D6316">
        <w:rPr>
          <w:rFonts w:ascii="Times New Roman" w:hAnsi="Times New Roman"/>
          <w:sz w:val="28"/>
          <w:szCs w:val="28"/>
        </w:rPr>
        <w:t xml:space="preserve"> </w:t>
      </w:r>
      <w:r w:rsidR="006B7867">
        <w:rPr>
          <w:rFonts w:ascii="Times New Roman" w:hAnsi="Times New Roman"/>
          <w:sz w:val="28"/>
          <w:szCs w:val="28"/>
        </w:rPr>
        <w:t xml:space="preserve">Това </w:t>
      </w:r>
      <w:r w:rsidR="009D6316">
        <w:rPr>
          <w:rFonts w:ascii="Times New Roman" w:hAnsi="Times New Roman"/>
          <w:sz w:val="28"/>
          <w:szCs w:val="28"/>
        </w:rPr>
        <w:t xml:space="preserve">представлява </w:t>
      </w:r>
      <w:r w:rsidR="00584B8F">
        <w:rPr>
          <w:rFonts w:ascii="Times New Roman" w:hAnsi="Times New Roman"/>
          <w:sz w:val="28"/>
          <w:szCs w:val="28"/>
        </w:rPr>
        <w:t>не</w:t>
      </w:r>
      <w:r w:rsidR="006B7867">
        <w:rPr>
          <w:rFonts w:ascii="Times New Roman" w:hAnsi="Times New Roman"/>
          <w:sz w:val="28"/>
          <w:szCs w:val="28"/>
        </w:rPr>
        <w:t xml:space="preserve">значително </w:t>
      </w:r>
      <w:r w:rsidR="00584B8F">
        <w:rPr>
          <w:rFonts w:ascii="Times New Roman" w:hAnsi="Times New Roman"/>
          <w:sz w:val="28"/>
          <w:szCs w:val="28"/>
        </w:rPr>
        <w:t>увелич</w:t>
      </w:r>
      <w:r w:rsidR="006B7867">
        <w:rPr>
          <w:rFonts w:ascii="Times New Roman" w:hAnsi="Times New Roman"/>
          <w:sz w:val="28"/>
          <w:szCs w:val="28"/>
        </w:rPr>
        <w:t>ение</w:t>
      </w:r>
      <w:r w:rsidR="009D6316">
        <w:rPr>
          <w:rFonts w:ascii="Times New Roman" w:hAnsi="Times New Roman"/>
          <w:sz w:val="28"/>
          <w:szCs w:val="28"/>
        </w:rPr>
        <w:t xml:space="preserve"> на броя на останалите несвършени дела в края на годината</w:t>
      </w:r>
      <w:r w:rsidR="006268E1">
        <w:rPr>
          <w:rFonts w:ascii="Times New Roman" w:hAnsi="Times New Roman"/>
          <w:sz w:val="28"/>
          <w:szCs w:val="28"/>
        </w:rPr>
        <w:t>. Постигнати са</w:t>
      </w:r>
      <w:r w:rsidR="006B7867">
        <w:rPr>
          <w:rFonts w:ascii="Times New Roman" w:hAnsi="Times New Roman"/>
          <w:sz w:val="28"/>
          <w:szCs w:val="28"/>
        </w:rPr>
        <w:t xml:space="preserve"> много добри резултати</w:t>
      </w:r>
      <w:r w:rsidR="006268E1">
        <w:rPr>
          <w:rFonts w:ascii="Times New Roman" w:hAnsi="Times New Roman"/>
          <w:sz w:val="28"/>
          <w:szCs w:val="28"/>
        </w:rPr>
        <w:t>,</w:t>
      </w:r>
      <w:r w:rsidR="006B7867">
        <w:rPr>
          <w:rFonts w:ascii="Times New Roman" w:hAnsi="Times New Roman"/>
          <w:sz w:val="28"/>
          <w:szCs w:val="28"/>
        </w:rPr>
        <w:t xml:space="preserve"> </w:t>
      </w:r>
      <w:r w:rsidR="006268E1">
        <w:rPr>
          <w:rFonts w:ascii="Times New Roman" w:hAnsi="Times New Roman"/>
          <w:sz w:val="28"/>
          <w:szCs w:val="28"/>
        </w:rPr>
        <w:t xml:space="preserve">които </w:t>
      </w:r>
      <w:r w:rsidR="006B7867">
        <w:rPr>
          <w:rFonts w:ascii="Times New Roman" w:hAnsi="Times New Roman"/>
          <w:sz w:val="28"/>
          <w:szCs w:val="28"/>
        </w:rPr>
        <w:t>се дължат</w:t>
      </w:r>
      <w:r w:rsidR="009D6316">
        <w:rPr>
          <w:rFonts w:ascii="Times New Roman" w:hAnsi="Times New Roman"/>
          <w:sz w:val="28"/>
          <w:szCs w:val="28"/>
        </w:rPr>
        <w:t xml:space="preserve"> </w:t>
      </w:r>
      <w:r w:rsidR="00B47FAA">
        <w:rPr>
          <w:rFonts w:ascii="Times New Roman" w:hAnsi="Times New Roman"/>
          <w:sz w:val="28"/>
          <w:szCs w:val="28"/>
        </w:rPr>
        <w:t>на</w:t>
      </w:r>
      <w:r w:rsidR="006B7867">
        <w:rPr>
          <w:rFonts w:ascii="Times New Roman" w:hAnsi="Times New Roman"/>
          <w:sz w:val="28"/>
          <w:szCs w:val="28"/>
        </w:rPr>
        <w:t xml:space="preserve"> положените усилия от гражданските и брачните съдии за </w:t>
      </w:r>
      <w:r w:rsidR="006268E1">
        <w:rPr>
          <w:rFonts w:ascii="Times New Roman" w:hAnsi="Times New Roman"/>
          <w:sz w:val="28"/>
          <w:szCs w:val="28"/>
        </w:rPr>
        <w:t>относително запазване</w:t>
      </w:r>
      <w:r w:rsidR="006B7867">
        <w:rPr>
          <w:rFonts w:ascii="Times New Roman" w:hAnsi="Times New Roman"/>
          <w:sz w:val="28"/>
          <w:szCs w:val="28"/>
        </w:rPr>
        <w:t xml:space="preserve">  висящността на</w:t>
      </w:r>
      <w:r w:rsidR="006268E1">
        <w:rPr>
          <w:rFonts w:ascii="Times New Roman" w:hAnsi="Times New Roman"/>
          <w:sz w:val="28"/>
          <w:szCs w:val="28"/>
        </w:rPr>
        <w:t xml:space="preserve"> делата на</w:t>
      </w:r>
      <w:r w:rsidR="006B7867">
        <w:rPr>
          <w:rFonts w:ascii="Times New Roman" w:hAnsi="Times New Roman"/>
          <w:sz w:val="28"/>
          <w:szCs w:val="28"/>
        </w:rPr>
        <w:t xml:space="preserve"> водените от тях състави</w:t>
      </w:r>
      <w:r w:rsidR="009D6316" w:rsidRPr="00B4110B">
        <w:rPr>
          <w:rFonts w:ascii="Times New Roman" w:hAnsi="Times New Roman"/>
          <w:sz w:val="28"/>
          <w:szCs w:val="28"/>
        </w:rPr>
        <w:t>.</w:t>
      </w:r>
      <w:r w:rsidR="009D6316">
        <w:rPr>
          <w:rFonts w:ascii="Times New Roman" w:hAnsi="Times New Roman"/>
          <w:sz w:val="28"/>
          <w:szCs w:val="28"/>
        </w:rPr>
        <w:t xml:space="preserve"> </w:t>
      </w:r>
    </w:p>
    <w:p w:rsidR="005F5DB0" w:rsidRDefault="00526381" w:rsidP="009632CF">
      <w:pPr>
        <w:spacing w:after="0"/>
        <w:ind w:firstLine="709"/>
        <w:jc w:val="both"/>
        <w:rPr>
          <w:rFonts w:ascii="Times New Roman" w:hAnsi="Times New Roman"/>
          <w:color w:val="000000"/>
          <w:sz w:val="28"/>
          <w:szCs w:val="28"/>
        </w:rPr>
      </w:pPr>
      <w:r w:rsidRPr="00555A46">
        <w:rPr>
          <w:rFonts w:ascii="Times New Roman" w:hAnsi="Times New Roman"/>
          <w:color w:val="000000"/>
          <w:sz w:val="28"/>
          <w:szCs w:val="28"/>
        </w:rPr>
        <w:lastRenderedPageBreak/>
        <w:t xml:space="preserve">Както беше посочено и по-горе при анализиране на натовареността, средното постъпление за Гражданско и Брачно отделение на един съдия е </w:t>
      </w:r>
      <w:r w:rsidR="006268E1">
        <w:rPr>
          <w:rFonts w:ascii="Times New Roman" w:hAnsi="Times New Roman"/>
          <w:color w:val="000000"/>
          <w:sz w:val="28"/>
          <w:szCs w:val="28"/>
        </w:rPr>
        <w:t>около 660</w:t>
      </w:r>
      <w:r w:rsidR="005F5DB0">
        <w:rPr>
          <w:rFonts w:ascii="Times New Roman" w:hAnsi="Times New Roman"/>
          <w:color w:val="000000"/>
          <w:sz w:val="28"/>
          <w:szCs w:val="28"/>
        </w:rPr>
        <w:t xml:space="preserve"> дела годишно, което спрямо 20</w:t>
      </w:r>
      <w:r w:rsidR="008952C4">
        <w:rPr>
          <w:rFonts w:ascii="Times New Roman" w:hAnsi="Times New Roman"/>
          <w:color w:val="000000"/>
          <w:sz w:val="28"/>
          <w:szCs w:val="28"/>
        </w:rPr>
        <w:t>2</w:t>
      </w:r>
      <w:r w:rsidR="006268E1">
        <w:rPr>
          <w:rFonts w:ascii="Times New Roman" w:hAnsi="Times New Roman"/>
          <w:color w:val="000000"/>
          <w:sz w:val="28"/>
          <w:szCs w:val="28"/>
        </w:rPr>
        <w:t>1</w:t>
      </w:r>
      <w:r w:rsidR="00906BE0">
        <w:rPr>
          <w:rFonts w:ascii="Times New Roman" w:hAnsi="Times New Roman"/>
          <w:color w:val="000000"/>
          <w:sz w:val="28"/>
          <w:szCs w:val="28"/>
        </w:rPr>
        <w:t xml:space="preserve"> </w:t>
      </w:r>
      <w:r w:rsidR="005F5DB0">
        <w:rPr>
          <w:rFonts w:ascii="Times New Roman" w:hAnsi="Times New Roman"/>
          <w:color w:val="000000"/>
          <w:sz w:val="28"/>
          <w:szCs w:val="28"/>
        </w:rPr>
        <w:t xml:space="preserve">г. </w:t>
      </w:r>
      <w:r w:rsidR="00AE64E6">
        <w:rPr>
          <w:rFonts w:ascii="Times New Roman" w:hAnsi="Times New Roman"/>
          <w:color w:val="000000"/>
          <w:sz w:val="28"/>
          <w:szCs w:val="28"/>
        </w:rPr>
        <w:t>(</w:t>
      </w:r>
      <w:r w:rsidR="006268E1">
        <w:rPr>
          <w:rFonts w:ascii="Times New Roman" w:hAnsi="Times New Roman"/>
          <w:color w:val="000000"/>
          <w:sz w:val="28"/>
          <w:szCs w:val="28"/>
        </w:rPr>
        <w:t>738</w:t>
      </w:r>
      <w:r w:rsidRPr="00555A46">
        <w:rPr>
          <w:rFonts w:ascii="Times New Roman" w:hAnsi="Times New Roman"/>
          <w:color w:val="000000"/>
          <w:sz w:val="28"/>
          <w:szCs w:val="28"/>
        </w:rPr>
        <w:t xml:space="preserve"> дела годишно</w:t>
      </w:r>
      <w:r w:rsidR="00AE64E6">
        <w:rPr>
          <w:rFonts w:ascii="Times New Roman" w:hAnsi="Times New Roman"/>
          <w:color w:val="000000"/>
          <w:sz w:val="28"/>
          <w:szCs w:val="28"/>
        </w:rPr>
        <w:t>)</w:t>
      </w:r>
      <w:r w:rsidR="005F5DB0">
        <w:rPr>
          <w:rFonts w:ascii="Times New Roman" w:hAnsi="Times New Roman"/>
          <w:color w:val="000000"/>
          <w:sz w:val="28"/>
          <w:szCs w:val="28"/>
        </w:rPr>
        <w:t xml:space="preserve"> </w:t>
      </w:r>
      <w:r w:rsidR="00AA3EFC">
        <w:rPr>
          <w:rFonts w:ascii="Times New Roman" w:hAnsi="Times New Roman"/>
          <w:color w:val="000000"/>
          <w:sz w:val="28"/>
          <w:szCs w:val="28"/>
        </w:rPr>
        <w:t xml:space="preserve">е </w:t>
      </w:r>
      <w:r w:rsidR="006268E1">
        <w:rPr>
          <w:rFonts w:ascii="Times New Roman" w:hAnsi="Times New Roman"/>
          <w:color w:val="000000"/>
          <w:sz w:val="28"/>
          <w:szCs w:val="28"/>
        </w:rPr>
        <w:t>намаляло</w:t>
      </w:r>
      <w:r w:rsidR="00AA3EFC">
        <w:rPr>
          <w:rFonts w:ascii="Times New Roman" w:hAnsi="Times New Roman"/>
          <w:color w:val="000000"/>
          <w:sz w:val="28"/>
          <w:szCs w:val="28"/>
        </w:rPr>
        <w:t xml:space="preserve"> с около </w:t>
      </w:r>
      <w:r w:rsidR="006268E1">
        <w:rPr>
          <w:rFonts w:ascii="Times New Roman" w:hAnsi="Times New Roman"/>
          <w:color w:val="000000"/>
          <w:sz w:val="28"/>
          <w:szCs w:val="28"/>
        </w:rPr>
        <w:t>78</w:t>
      </w:r>
      <w:r w:rsidR="00AA3EFC">
        <w:rPr>
          <w:rFonts w:ascii="Times New Roman" w:hAnsi="Times New Roman"/>
          <w:color w:val="000000"/>
          <w:sz w:val="28"/>
          <w:szCs w:val="28"/>
        </w:rPr>
        <w:t xml:space="preserve"> дела годишно на съдия</w:t>
      </w:r>
      <w:r w:rsidR="005F5DB0">
        <w:rPr>
          <w:rFonts w:ascii="Times New Roman" w:hAnsi="Times New Roman"/>
          <w:color w:val="000000"/>
          <w:sz w:val="28"/>
          <w:szCs w:val="28"/>
        </w:rPr>
        <w:t xml:space="preserve"> или </w:t>
      </w:r>
      <w:r w:rsidR="00131EEC">
        <w:rPr>
          <w:rFonts w:ascii="Times New Roman" w:hAnsi="Times New Roman"/>
          <w:color w:val="000000"/>
          <w:sz w:val="28"/>
          <w:szCs w:val="28"/>
        </w:rPr>
        <w:t xml:space="preserve">е </w:t>
      </w:r>
      <w:r w:rsidR="006268E1">
        <w:rPr>
          <w:rFonts w:ascii="Times New Roman" w:hAnsi="Times New Roman"/>
          <w:color w:val="000000"/>
          <w:sz w:val="28"/>
          <w:szCs w:val="28"/>
        </w:rPr>
        <w:t>54</w:t>
      </w:r>
      <w:r w:rsidR="006268E1" w:rsidRPr="00FB308B">
        <w:rPr>
          <w:rFonts w:ascii="Times New Roman" w:hAnsi="Times New Roman"/>
          <w:color w:val="000000"/>
          <w:sz w:val="28"/>
          <w:szCs w:val="28"/>
        </w:rPr>
        <w:t>,</w:t>
      </w:r>
      <w:r w:rsidR="006268E1">
        <w:rPr>
          <w:rFonts w:ascii="Times New Roman" w:hAnsi="Times New Roman"/>
          <w:color w:val="000000"/>
          <w:sz w:val="28"/>
          <w:szCs w:val="28"/>
        </w:rPr>
        <w:t>99</w:t>
      </w:r>
      <w:r w:rsidR="006268E1" w:rsidRPr="00FB308B">
        <w:rPr>
          <w:rFonts w:ascii="Times New Roman" w:hAnsi="Times New Roman"/>
          <w:color w:val="000000"/>
          <w:sz w:val="28"/>
          <w:szCs w:val="28"/>
        </w:rPr>
        <w:t xml:space="preserve"> </w:t>
      </w:r>
      <w:r w:rsidR="004702E6">
        <w:rPr>
          <w:rFonts w:ascii="Times New Roman" w:hAnsi="Times New Roman"/>
          <w:color w:val="000000"/>
          <w:sz w:val="28"/>
          <w:szCs w:val="28"/>
        </w:rPr>
        <w:t>дела на месец на съдия.</w:t>
      </w:r>
    </w:p>
    <w:p w:rsidR="004702E6" w:rsidRPr="004702E6" w:rsidRDefault="004702E6" w:rsidP="009632CF">
      <w:pPr>
        <w:spacing w:after="0"/>
        <w:ind w:firstLine="708"/>
        <w:jc w:val="both"/>
        <w:rPr>
          <w:rFonts w:ascii="Times New Roman" w:hAnsi="Times New Roman"/>
          <w:sz w:val="28"/>
          <w:szCs w:val="28"/>
        </w:rPr>
      </w:pPr>
      <w:r w:rsidRPr="004702E6">
        <w:rPr>
          <w:rFonts w:ascii="Times New Roman" w:hAnsi="Times New Roman"/>
          <w:sz w:val="28"/>
          <w:szCs w:val="28"/>
        </w:rPr>
        <w:t xml:space="preserve">От </w:t>
      </w:r>
      <w:r>
        <w:rPr>
          <w:rFonts w:ascii="Times New Roman" w:hAnsi="Times New Roman"/>
          <w:sz w:val="28"/>
          <w:szCs w:val="28"/>
        </w:rPr>
        <w:t xml:space="preserve">останалите </w:t>
      </w:r>
      <w:r w:rsidR="00486929">
        <w:rPr>
          <w:rFonts w:ascii="Times New Roman" w:hAnsi="Times New Roman"/>
          <w:sz w:val="28"/>
          <w:szCs w:val="28"/>
        </w:rPr>
        <w:t xml:space="preserve">4 </w:t>
      </w:r>
      <w:r w:rsidR="006268E1">
        <w:rPr>
          <w:rFonts w:ascii="Times New Roman" w:hAnsi="Times New Roman"/>
          <w:sz w:val="28"/>
          <w:szCs w:val="28"/>
        </w:rPr>
        <w:t>421</w:t>
      </w:r>
      <w:r>
        <w:rPr>
          <w:rFonts w:ascii="Times New Roman" w:hAnsi="Times New Roman"/>
          <w:sz w:val="28"/>
          <w:szCs w:val="28"/>
        </w:rPr>
        <w:t xml:space="preserve"> несвършени дела в началото на отчетния период, новообразувани </w:t>
      </w:r>
      <w:r w:rsidR="006268E1">
        <w:rPr>
          <w:rFonts w:ascii="Times New Roman" w:hAnsi="Times New Roman"/>
          <w:sz w:val="28"/>
          <w:szCs w:val="28"/>
        </w:rPr>
        <w:t>18 212</w:t>
      </w:r>
      <w:r>
        <w:rPr>
          <w:rFonts w:ascii="Times New Roman" w:hAnsi="Times New Roman"/>
          <w:sz w:val="28"/>
          <w:szCs w:val="28"/>
        </w:rPr>
        <w:t xml:space="preserve">, получени по подсъдност </w:t>
      </w:r>
      <w:r w:rsidR="006268E1">
        <w:rPr>
          <w:rFonts w:ascii="Times New Roman" w:hAnsi="Times New Roman"/>
          <w:sz w:val="28"/>
          <w:szCs w:val="28"/>
        </w:rPr>
        <w:t>830</w:t>
      </w:r>
      <w:r>
        <w:rPr>
          <w:rFonts w:ascii="Times New Roman" w:hAnsi="Times New Roman"/>
          <w:sz w:val="28"/>
          <w:szCs w:val="28"/>
        </w:rPr>
        <w:t xml:space="preserve"> граждански дела, върнатите за ново разглеждане под нов номер </w:t>
      </w:r>
      <w:r w:rsidR="00AA3EFC">
        <w:rPr>
          <w:rFonts w:ascii="Times New Roman" w:hAnsi="Times New Roman"/>
          <w:sz w:val="28"/>
          <w:szCs w:val="28"/>
        </w:rPr>
        <w:t>1</w:t>
      </w:r>
      <w:r w:rsidR="006268E1">
        <w:rPr>
          <w:rFonts w:ascii="Times New Roman" w:hAnsi="Times New Roman"/>
          <w:sz w:val="28"/>
          <w:szCs w:val="28"/>
        </w:rPr>
        <w:t>2</w:t>
      </w:r>
      <w:r>
        <w:rPr>
          <w:rFonts w:ascii="Times New Roman" w:hAnsi="Times New Roman"/>
          <w:sz w:val="28"/>
          <w:szCs w:val="28"/>
        </w:rPr>
        <w:t xml:space="preserve"> дела и п</w:t>
      </w:r>
      <w:r w:rsidR="00906BE0">
        <w:rPr>
          <w:rFonts w:ascii="Times New Roman" w:hAnsi="Times New Roman"/>
          <w:sz w:val="28"/>
          <w:szCs w:val="28"/>
        </w:rPr>
        <w:t xml:space="preserve">родължаващите под същия номер </w:t>
      </w:r>
      <w:r w:rsidR="006268E1">
        <w:rPr>
          <w:rFonts w:ascii="Times New Roman" w:hAnsi="Times New Roman"/>
          <w:sz w:val="28"/>
          <w:szCs w:val="28"/>
        </w:rPr>
        <w:t>81</w:t>
      </w:r>
      <w:r>
        <w:rPr>
          <w:rFonts w:ascii="Times New Roman" w:hAnsi="Times New Roman"/>
          <w:sz w:val="28"/>
          <w:szCs w:val="28"/>
        </w:rPr>
        <w:t xml:space="preserve"> дела (отменени определения за прекратяване на съдопроизводствените действия), или всичко </w:t>
      </w:r>
      <w:r w:rsidR="006268E1">
        <w:rPr>
          <w:rFonts w:ascii="Times New Roman" w:hAnsi="Times New Roman"/>
          <w:sz w:val="28"/>
          <w:szCs w:val="28"/>
        </w:rPr>
        <w:t>19 135</w:t>
      </w:r>
      <w:r>
        <w:rPr>
          <w:rFonts w:ascii="Times New Roman" w:hAnsi="Times New Roman"/>
          <w:sz w:val="28"/>
          <w:szCs w:val="28"/>
        </w:rPr>
        <w:t xml:space="preserve"> </w:t>
      </w:r>
      <w:r w:rsidR="00984B15">
        <w:rPr>
          <w:rFonts w:ascii="Times New Roman" w:hAnsi="Times New Roman"/>
          <w:sz w:val="28"/>
          <w:szCs w:val="28"/>
        </w:rPr>
        <w:t xml:space="preserve">постъпили </w:t>
      </w:r>
      <w:r>
        <w:rPr>
          <w:rFonts w:ascii="Times New Roman" w:hAnsi="Times New Roman"/>
          <w:sz w:val="28"/>
          <w:szCs w:val="28"/>
        </w:rPr>
        <w:t xml:space="preserve">дела, общо за разглеждане – </w:t>
      </w:r>
      <w:r w:rsidR="00947289">
        <w:rPr>
          <w:rFonts w:ascii="Times New Roman" w:hAnsi="Times New Roman"/>
          <w:sz w:val="28"/>
          <w:szCs w:val="28"/>
        </w:rPr>
        <w:t>2</w:t>
      </w:r>
      <w:r w:rsidR="006268E1">
        <w:rPr>
          <w:rFonts w:ascii="Times New Roman" w:hAnsi="Times New Roman"/>
          <w:sz w:val="28"/>
          <w:szCs w:val="28"/>
        </w:rPr>
        <w:t>3</w:t>
      </w:r>
      <w:r w:rsidR="00AA3EFC">
        <w:rPr>
          <w:rFonts w:ascii="Times New Roman" w:hAnsi="Times New Roman"/>
          <w:sz w:val="28"/>
          <w:szCs w:val="28"/>
        </w:rPr>
        <w:t xml:space="preserve"> 55</w:t>
      </w:r>
      <w:r w:rsidR="006268E1">
        <w:rPr>
          <w:rFonts w:ascii="Times New Roman" w:hAnsi="Times New Roman"/>
          <w:sz w:val="28"/>
          <w:szCs w:val="28"/>
        </w:rPr>
        <w:t>6</w:t>
      </w:r>
      <w:r>
        <w:rPr>
          <w:rFonts w:ascii="Times New Roman" w:hAnsi="Times New Roman"/>
          <w:sz w:val="28"/>
          <w:szCs w:val="28"/>
        </w:rPr>
        <w:t xml:space="preserve"> дела, на съдия за отчетния период се падат </w:t>
      </w:r>
      <w:r w:rsidR="006268E1">
        <w:rPr>
          <w:rFonts w:ascii="Times New Roman" w:hAnsi="Times New Roman"/>
          <w:sz w:val="28"/>
          <w:szCs w:val="28"/>
        </w:rPr>
        <w:t>812</w:t>
      </w:r>
      <w:r w:rsidR="006268E1" w:rsidRPr="00555A46">
        <w:rPr>
          <w:rFonts w:ascii="Times New Roman" w:hAnsi="Times New Roman"/>
          <w:sz w:val="28"/>
          <w:szCs w:val="28"/>
        </w:rPr>
        <w:t xml:space="preserve"> дела годишно или </w:t>
      </w:r>
      <w:r w:rsidR="006268E1">
        <w:rPr>
          <w:rFonts w:ascii="Times New Roman" w:hAnsi="Times New Roman"/>
          <w:sz w:val="28"/>
          <w:szCs w:val="28"/>
        </w:rPr>
        <w:t>67,69</w:t>
      </w:r>
      <w:r w:rsidR="006268E1" w:rsidRPr="00555A46">
        <w:rPr>
          <w:rFonts w:ascii="Times New Roman" w:hAnsi="Times New Roman"/>
          <w:sz w:val="28"/>
          <w:szCs w:val="28"/>
        </w:rPr>
        <w:t xml:space="preserve"> дела месечно</w:t>
      </w:r>
      <w:r>
        <w:rPr>
          <w:rFonts w:ascii="Times New Roman" w:hAnsi="Times New Roman"/>
          <w:sz w:val="28"/>
          <w:szCs w:val="28"/>
        </w:rPr>
        <w:t xml:space="preserve">.  </w:t>
      </w:r>
    </w:p>
    <w:p w:rsidR="00B83DDB" w:rsidRDefault="004702E6" w:rsidP="009632CF">
      <w:pPr>
        <w:tabs>
          <w:tab w:val="left" w:pos="2154"/>
        </w:tabs>
        <w:spacing w:after="0"/>
        <w:ind w:firstLine="708"/>
        <w:jc w:val="both"/>
        <w:rPr>
          <w:rFonts w:ascii="Times New Roman" w:hAnsi="Times New Roman"/>
          <w:sz w:val="28"/>
          <w:szCs w:val="28"/>
        </w:rPr>
      </w:pPr>
      <w:r>
        <w:rPr>
          <w:rFonts w:ascii="Times New Roman" w:hAnsi="Times New Roman"/>
          <w:sz w:val="28"/>
          <w:szCs w:val="28"/>
        </w:rPr>
        <w:t xml:space="preserve">Средният брой на свършените дела </w:t>
      </w:r>
      <w:r w:rsidR="00D35410">
        <w:rPr>
          <w:rFonts w:ascii="Times New Roman" w:hAnsi="Times New Roman"/>
          <w:sz w:val="28"/>
          <w:szCs w:val="28"/>
        </w:rPr>
        <w:t>през 2022 г. (свършени 18 726 дела) е 646</w:t>
      </w:r>
      <w:r>
        <w:rPr>
          <w:rFonts w:ascii="Times New Roman" w:hAnsi="Times New Roman"/>
          <w:sz w:val="28"/>
          <w:szCs w:val="28"/>
        </w:rPr>
        <w:t xml:space="preserve"> годишно или </w:t>
      </w:r>
      <w:r w:rsidR="00D35410">
        <w:rPr>
          <w:rFonts w:ascii="Times New Roman" w:hAnsi="Times New Roman"/>
          <w:sz w:val="28"/>
          <w:szCs w:val="28"/>
        </w:rPr>
        <w:t>53</w:t>
      </w:r>
      <w:r w:rsidR="00947289">
        <w:rPr>
          <w:rFonts w:ascii="Times New Roman" w:hAnsi="Times New Roman"/>
          <w:sz w:val="28"/>
          <w:szCs w:val="28"/>
        </w:rPr>
        <w:t>,</w:t>
      </w:r>
      <w:r w:rsidR="00AA3EFC">
        <w:rPr>
          <w:rFonts w:ascii="Times New Roman" w:hAnsi="Times New Roman"/>
          <w:sz w:val="28"/>
          <w:szCs w:val="28"/>
        </w:rPr>
        <w:t>8</w:t>
      </w:r>
      <w:r w:rsidR="00D35410">
        <w:rPr>
          <w:rFonts w:ascii="Times New Roman" w:hAnsi="Times New Roman"/>
          <w:sz w:val="28"/>
          <w:szCs w:val="28"/>
        </w:rPr>
        <w:t>1</w:t>
      </w:r>
      <w:r>
        <w:rPr>
          <w:rFonts w:ascii="Times New Roman" w:hAnsi="Times New Roman"/>
          <w:sz w:val="28"/>
          <w:szCs w:val="28"/>
        </w:rPr>
        <w:t xml:space="preserve"> на месец на съдия.</w:t>
      </w:r>
    </w:p>
    <w:p w:rsidR="004702E6" w:rsidRDefault="004702E6" w:rsidP="009632CF">
      <w:pPr>
        <w:tabs>
          <w:tab w:val="left" w:pos="2154"/>
        </w:tabs>
        <w:spacing w:after="0"/>
        <w:ind w:firstLine="708"/>
        <w:jc w:val="both"/>
        <w:rPr>
          <w:rFonts w:ascii="Times New Roman" w:hAnsi="Times New Roman"/>
          <w:sz w:val="28"/>
          <w:szCs w:val="28"/>
        </w:rPr>
      </w:pPr>
      <w:r>
        <w:rPr>
          <w:rFonts w:ascii="Times New Roman" w:hAnsi="Times New Roman"/>
          <w:sz w:val="28"/>
          <w:szCs w:val="28"/>
        </w:rPr>
        <w:t>Средният брой на висящите дела към края</w:t>
      </w:r>
      <w:r w:rsidR="008A7740">
        <w:rPr>
          <w:rFonts w:ascii="Times New Roman" w:hAnsi="Times New Roman"/>
          <w:sz w:val="28"/>
          <w:szCs w:val="28"/>
        </w:rPr>
        <w:t xml:space="preserve"> на периода</w:t>
      </w:r>
      <w:r w:rsidR="00D35410">
        <w:rPr>
          <w:rFonts w:ascii="Times New Roman" w:hAnsi="Times New Roman"/>
          <w:sz w:val="28"/>
          <w:szCs w:val="28"/>
        </w:rPr>
        <w:t xml:space="preserve"> (4 830)</w:t>
      </w:r>
      <w:r w:rsidR="008A7740">
        <w:rPr>
          <w:rFonts w:ascii="Times New Roman" w:hAnsi="Times New Roman"/>
          <w:sz w:val="28"/>
          <w:szCs w:val="28"/>
        </w:rPr>
        <w:t xml:space="preserve"> е 1</w:t>
      </w:r>
      <w:r w:rsidR="00D35410">
        <w:rPr>
          <w:rFonts w:ascii="Times New Roman" w:hAnsi="Times New Roman"/>
          <w:sz w:val="28"/>
          <w:szCs w:val="28"/>
        </w:rPr>
        <w:t>67</w:t>
      </w:r>
      <w:r w:rsidR="008A7740">
        <w:rPr>
          <w:rFonts w:ascii="Times New Roman" w:hAnsi="Times New Roman"/>
          <w:sz w:val="28"/>
          <w:szCs w:val="28"/>
        </w:rPr>
        <w:t xml:space="preserve"> дела на съдия, което е с </w:t>
      </w:r>
      <w:r w:rsidR="00D35410">
        <w:rPr>
          <w:rFonts w:ascii="Times New Roman" w:hAnsi="Times New Roman"/>
          <w:sz w:val="28"/>
          <w:szCs w:val="28"/>
        </w:rPr>
        <w:t>9</w:t>
      </w:r>
      <w:r w:rsidR="008A7740">
        <w:rPr>
          <w:rFonts w:ascii="Times New Roman" w:hAnsi="Times New Roman"/>
          <w:sz w:val="28"/>
          <w:szCs w:val="28"/>
        </w:rPr>
        <w:t xml:space="preserve"> дела по</w:t>
      </w:r>
      <w:r w:rsidR="00D35410">
        <w:rPr>
          <w:rFonts w:ascii="Times New Roman" w:hAnsi="Times New Roman"/>
          <w:sz w:val="28"/>
          <w:szCs w:val="28"/>
        </w:rPr>
        <w:t>вече</w:t>
      </w:r>
      <w:r w:rsidR="008A7740">
        <w:rPr>
          <w:rFonts w:ascii="Times New Roman" w:hAnsi="Times New Roman"/>
          <w:sz w:val="28"/>
          <w:szCs w:val="28"/>
        </w:rPr>
        <w:t xml:space="preserve"> на съдия </w:t>
      </w:r>
      <w:r w:rsidR="00AA3EFC">
        <w:rPr>
          <w:rFonts w:ascii="Times New Roman" w:hAnsi="Times New Roman"/>
          <w:sz w:val="28"/>
          <w:szCs w:val="28"/>
        </w:rPr>
        <w:t>в сравнение с</w:t>
      </w:r>
      <w:r w:rsidR="008A7740">
        <w:rPr>
          <w:rFonts w:ascii="Times New Roman" w:hAnsi="Times New Roman"/>
          <w:sz w:val="28"/>
          <w:szCs w:val="28"/>
        </w:rPr>
        <w:t xml:space="preserve"> края на предходната година, когато броят на висящите дела на съдия е бил </w:t>
      </w:r>
      <w:r w:rsidR="00D35410">
        <w:rPr>
          <w:rFonts w:ascii="Times New Roman" w:hAnsi="Times New Roman"/>
          <w:sz w:val="28"/>
          <w:szCs w:val="28"/>
        </w:rPr>
        <w:t>158</w:t>
      </w:r>
      <w:r w:rsidR="00596400">
        <w:rPr>
          <w:rFonts w:ascii="Times New Roman" w:hAnsi="Times New Roman"/>
          <w:sz w:val="28"/>
          <w:szCs w:val="28"/>
        </w:rPr>
        <w:t>.</w:t>
      </w:r>
    </w:p>
    <w:p w:rsidR="00E94147" w:rsidRDefault="00E94147" w:rsidP="009632CF">
      <w:pPr>
        <w:spacing w:after="0"/>
        <w:ind w:firstLine="709"/>
        <w:jc w:val="both"/>
        <w:rPr>
          <w:rFonts w:ascii="Times New Roman" w:hAnsi="Times New Roman"/>
          <w:b/>
          <w:i/>
          <w:sz w:val="26"/>
          <w:szCs w:val="26"/>
        </w:rPr>
      </w:pPr>
    </w:p>
    <w:p w:rsidR="00B83DDB" w:rsidRPr="009F0137" w:rsidRDefault="00B83DDB" w:rsidP="009632CF">
      <w:pPr>
        <w:spacing w:after="0"/>
        <w:ind w:firstLine="709"/>
        <w:jc w:val="both"/>
        <w:rPr>
          <w:rFonts w:ascii="Times New Roman" w:hAnsi="Times New Roman"/>
          <w:i/>
          <w:sz w:val="26"/>
          <w:szCs w:val="26"/>
        </w:rPr>
      </w:pPr>
      <w:r w:rsidRPr="009F0137">
        <w:rPr>
          <w:rFonts w:ascii="Times New Roman" w:hAnsi="Times New Roman"/>
          <w:b/>
          <w:i/>
          <w:sz w:val="26"/>
          <w:szCs w:val="26"/>
        </w:rPr>
        <w:t>* Забележка:</w:t>
      </w:r>
      <w:r w:rsidRPr="009F0137">
        <w:rPr>
          <w:rFonts w:ascii="Times New Roman" w:hAnsi="Times New Roman"/>
          <w:i/>
          <w:sz w:val="26"/>
          <w:szCs w:val="26"/>
        </w:rPr>
        <w:t xml:space="preserve"> Посочените по-горе данни за съдиите в Гражданско и Брачно отделение </w:t>
      </w:r>
      <w:r w:rsidR="00302836" w:rsidRPr="009F0137">
        <w:rPr>
          <w:rFonts w:ascii="Times New Roman" w:hAnsi="Times New Roman"/>
          <w:i/>
          <w:sz w:val="26"/>
          <w:szCs w:val="26"/>
        </w:rPr>
        <w:t>са</w:t>
      </w:r>
      <w:r w:rsidRPr="009F0137">
        <w:rPr>
          <w:rFonts w:ascii="Times New Roman" w:hAnsi="Times New Roman"/>
          <w:i/>
          <w:sz w:val="26"/>
          <w:szCs w:val="26"/>
        </w:rPr>
        <w:t xml:space="preserve"> на база на действителни</w:t>
      </w:r>
      <w:r w:rsidR="008D794B" w:rsidRPr="009F0137">
        <w:rPr>
          <w:rFonts w:ascii="Times New Roman" w:hAnsi="Times New Roman"/>
          <w:i/>
          <w:sz w:val="26"/>
          <w:szCs w:val="26"/>
        </w:rPr>
        <w:t>я брой съдии, работили през 20</w:t>
      </w:r>
      <w:r w:rsidR="00486929" w:rsidRPr="009F0137">
        <w:rPr>
          <w:rFonts w:ascii="Times New Roman" w:hAnsi="Times New Roman"/>
          <w:i/>
          <w:sz w:val="26"/>
          <w:szCs w:val="26"/>
        </w:rPr>
        <w:t>2</w:t>
      </w:r>
      <w:r w:rsidR="006268E1">
        <w:rPr>
          <w:rFonts w:ascii="Times New Roman" w:hAnsi="Times New Roman"/>
          <w:i/>
          <w:sz w:val="26"/>
          <w:szCs w:val="26"/>
        </w:rPr>
        <w:t>2</w:t>
      </w:r>
      <w:r w:rsidRPr="009F0137">
        <w:rPr>
          <w:rFonts w:ascii="Times New Roman" w:hAnsi="Times New Roman"/>
          <w:i/>
          <w:sz w:val="26"/>
          <w:szCs w:val="26"/>
        </w:rPr>
        <w:t xml:space="preserve"> г.</w:t>
      </w:r>
    </w:p>
    <w:p w:rsidR="00B83DDB" w:rsidRPr="009F0137" w:rsidRDefault="00B83DDB" w:rsidP="009632CF">
      <w:pPr>
        <w:spacing w:after="0"/>
        <w:ind w:firstLine="708"/>
        <w:jc w:val="both"/>
        <w:rPr>
          <w:rFonts w:ascii="Times New Roman" w:hAnsi="Times New Roman"/>
          <w:sz w:val="24"/>
          <w:szCs w:val="24"/>
        </w:rPr>
      </w:pPr>
    </w:p>
    <w:p w:rsidR="008A7740" w:rsidRPr="008A7740" w:rsidRDefault="008A7740" w:rsidP="009632CF">
      <w:pPr>
        <w:spacing w:after="0"/>
        <w:ind w:firstLine="708"/>
        <w:jc w:val="both"/>
        <w:rPr>
          <w:rFonts w:ascii="Times New Roman" w:hAnsi="Times New Roman"/>
          <w:sz w:val="28"/>
          <w:szCs w:val="28"/>
        </w:rPr>
      </w:pPr>
      <w:r w:rsidRPr="008A7740">
        <w:rPr>
          <w:rFonts w:ascii="Times New Roman" w:hAnsi="Times New Roman"/>
          <w:sz w:val="28"/>
          <w:szCs w:val="28"/>
        </w:rPr>
        <w:t>От</w:t>
      </w:r>
      <w:r>
        <w:rPr>
          <w:rFonts w:ascii="Times New Roman" w:hAnsi="Times New Roman"/>
          <w:sz w:val="28"/>
          <w:szCs w:val="28"/>
        </w:rPr>
        <w:t xml:space="preserve"> свършените брачни и граждански дела през 20</w:t>
      </w:r>
      <w:r w:rsidR="00947289">
        <w:rPr>
          <w:rFonts w:ascii="Times New Roman" w:hAnsi="Times New Roman"/>
          <w:sz w:val="28"/>
          <w:szCs w:val="28"/>
        </w:rPr>
        <w:t>2</w:t>
      </w:r>
      <w:r w:rsidR="00D35410">
        <w:rPr>
          <w:rFonts w:ascii="Times New Roman" w:hAnsi="Times New Roman"/>
          <w:sz w:val="28"/>
          <w:szCs w:val="28"/>
        </w:rPr>
        <w:t>2</w:t>
      </w:r>
      <w:r>
        <w:rPr>
          <w:rFonts w:ascii="Times New Roman" w:hAnsi="Times New Roman"/>
          <w:sz w:val="28"/>
          <w:szCs w:val="28"/>
        </w:rPr>
        <w:t xml:space="preserve"> г. със съде</w:t>
      </w:r>
      <w:r w:rsidR="00746631">
        <w:rPr>
          <w:rFonts w:ascii="Times New Roman" w:hAnsi="Times New Roman"/>
          <w:sz w:val="28"/>
          <w:szCs w:val="28"/>
        </w:rPr>
        <w:t xml:space="preserve">бен акт </w:t>
      </w:r>
      <w:r w:rsidR="006213D1">
        <w:rPr>
          <w:rFonts w:ascii="Times New Roman" w:hAnsi="Times New Roman"/>
          <w:sz w:val="28"/>
          <w:szCs w:val="28"/>
        </w:rPr>
        <w:t>в 3-месечен срок</w:t>
      </w:r>
      <w:r>
        <w:rPr>
          <w:rFonts w:ascii="Times New Roman" w:hAnsi="Times New Roman"/>
          <w:sz w:val="28"/>
          <w:szCs w:val="28"/>
        </w:rPr>
        <w:t xml:space="preserve"> са приключили </w:t>
      </w:r>
      <w:r w:rsidR="00AA3EFC">
        <w:rPr>
          <w:rFonts w:ascii="Times New Roman" w:hAnsi="Times New Roman"/>
          <w:sz w:val="28"/>
          <w:szCs w:val="28"/>
        </w:rPr>
        <w:t>1</w:t>
      </w:r>
      <w:r w:rsidR="00D35410">
        <w:rPr>
          <w:rFonts w:ascii="Times New Roman" w:hAnsi="Times New Roman"/>
          <w:sz w:val="28"/>
          <w:szCs w:val="28"/>
        </w:rPr>
        <w:t>5</w:t>
      </w:r>
      <w:r w:rsidR="00AA3EFC">
        <w:rPr>
          <w:rFonts w:ascii="Times New Roman" w:hAnsi="Times New Roman"/>
          <w:sz w:val="28"/>
          <w:szCs w:val="28"/>
        </w:rPr>
        <w:t xml:space="preserve"> </w:t>
      </w:r>
      <w:r w:rsidR="00D35410">
        <w:rPr>
          <w:rFonts w:ascii="Times New Roman" w:hAnsi="Times New Roman"/>
          <w:sz w:val="28"/>
          <w:szCs w:val="28"/>
        </w:rPr>
        <w:t>05</w:t>
      </w:r>
      <w:r w:rsidR="00AA3EFC">
        <w:rPr>
          <w:rFonts w:ascii="Times New Roman" w:hAnsi="Times New Roman"/>
          <w:sz w:val="28"/>
          <w:szCs w:val="28"/>
        </w:rPr>
        <w:t>2</w:t>
      </w:r>
      <w:r>
        <w:rPr>
          <w:rFonts w:ascii="Times New Roman" w:hAnsi="Times New Roman"/>
          <w:sz w:val="28"/>
          <w:szCs w:val="28"/>
        </w:rPr>
        <w:t xml:space="preserve"> дела, което е 8</w:t>
      </w:r>
      <w:r w:rsidR="00947289">
        <w:rPr>
          <w:rFonts w:ascii="Times New Roman" w:hAnsi="Times New Roman"/>
          <w:sz w:val="28"/>
          <w:szCs w:val="28"/>
        </w:rPr>
        <w:t>0</w:t>
      </w:r>
      <w:r w:rsidR="00D35410">
        <w:rPr>
          <w:rFonts w:ascii="Times New Roman" w:hAnsi="Times New Roman"/>
          <w:sz w:val="28"/>
          <w:szCs w:val="28"/>
        </w:rPr>
        <w:t xml:space="preserve"> </w:t>
      </w:r>
      <w:r>
        <w:rPr>
          <w:rFonts w:ascii="Times New Roman" w:hAnsi="Times New Roman"/>
          <w:sz w:val="28"/>
          <w:szCs w:val="28"/>
        </w:rPr>
        <w:t xml:space="preserve">% от всички свършени, като е налице </w:t>
      </w:r>
      <w:r w:rsidR="00AA3EFC">
        <w:rPr>
          <w:rFonts w:ascii="Times New Roman" w:hAnsi="Times New Roman"/>
          <w:sz w:val="28"/>
          <w:szCs w:val="28"/>
        </w:rPr>
        <w:t>съвпадение</w:t>
      </w:r>
      <w:r>
        <w:rPr>
          <w:rFonts w:ascii="Times New Roman" w:hAnsi="Times New Roman"/>
          <w:sz w:val="28"/>
          <w:szCs w:val="28"/>
        </w:rPr>
        <w:t xml:space="preserve"> </w:t>
      </w:r>
      <w:r w:rsidR="00AA3EFC">
        <w:rPr>
          <w:rFonts w:ascii="Times New Roman" w:hAnsi="Times New Roman"/>
          <w:sz w:val="28"/>
          <w:szCs w:val="28"/>
        </w:rPr>
        <w:t xml:space="preserve">с процента на свършените </w:t>
      </w:r>
      <w:r>
        <w:rPr>
          <w:rFonts w:ascii="Times New Roman" w:hAnsi="Times New Roman"/>
          <w:sz w:val="28"/>
          <w:szCs w:val="28"/>
        </w:rPr>
        <w:t xml:space="preserve">в 3-месечен срок </w:t>
      </w:r>
      <w:r w:rsidR="00AA3EFC">
        <w:rPr>
          <w:rFonts w:ascii="Times New Roman" w:hAnsi="Times New Roman"/>
          <w:sz w:val="28"/>
          <w:szCs w:val="28"/>
        </w:rPr>
        <w:t xml:space="preserve">дела </w:t>
      </w:r>
      <w:r>
        <w:rPr>
          <w:rFonts w:ascii="Times New Roman" w:hAnsi="Times New Roman"/>
          <w:sz w:val="28"/>
          <w:szCs w:val="28"/>
        </w:rPr>
        <w:t>през 20</w:t>
      </w:r>
      <w:r w:rsidR="00AA3EFC">
        <w:rPr>
          <w:rFonts w:ascii="Times New Roman" w:hAnsi="Times New Roman"/>
          <w:sz w:val="28"/>
          <w:szCs w:val="28"/>
        </w:rPr>
        <w:t>2</w:t>
      </w:r>
      <w:r w:rsidR="00D35410">
        <w:rPr>
          <w:rFonts w:ascii="Times New Roman" w:hAnsi="Times New Roman"/>
          <w:sz w:val="28"/>
          <w:szCs w:val="28"/>
        </w:rPr>
        <w:t>1</w:t>
      </w:r>
      <w:r w:rsidR="00302836">
        <w:rPr>
          <w:rFonts w:ascii="Times New Roman" w:hAnsi="Times New Roman"/>
          <w:sz w:val="28"/>
          <w:szCs w:val="28"/>
        </w:rPr>
        <w:t xml:space="preserve"> </w:t>
      </w:r>
      <w:r>
        <w:rPr>
          <w:rFonts w:ascii="Times New Roman" w:hAnsi="Times New Roman"/>
          <w:sz w:val="28"/>
          <w:szCs w:val="28"/>
        </w:rPr>
        <w:t>г.</w:t>
      </w:r>
      <w:r w:rsidR="00AA3EFC">
        <w:rPr>
          <w:rFonts w:ascii="Times New Roman" w:hAnsi="Times New Roman"/>
          <w:sz w:val="28"/>
          <w:szCs w:val="28"/>
        </w:rPr>
        <w:t xml:space="preserve"> </w:t>
      </w:r>
      <w:r w:rsidR="00FD266B">
        <w:rPr>
          <w:rFonts w:ascii="Times New Roman" w:hAnsi="Times New Roman"/>
          <w:sz w:val="28"/>
          <w:szCs w:val="28"/>
        </w:rPr>
        <w:t xml:space="preserve">По отношение обаче на броя на свършените в 3-месечен срок дела е налице </w:t>
      </w:r>
      <w:r w:rsidR="00D35410">
        <w:rPr>
          <w:rFonts w:ascii="Times New Roman" w:hAnsi="Times New Roman"/>
          <w:sz w:val="28"/>
          <w:szCs w:val="28"/>
        </w:rPr>
        <w:t>намал</w:t>
      </w:r>
      <w:r w:rsidR="00FD266B">
        <w:rPr>
          <w:rFonts w:ascii="Times New Roman" w:hAnsi="Times New Roman"/>
          <w:sz w:val="28"/>
          <w:szCs w:val="28"/>
        </w:rPr>
        <w:t xml:space="preserve">ение с </w:t>
      </w:r>
      <w:r w:rsidR="00D35410">
        <w:rPr>
          <w:rFonts w:ascii="Times New Roman" w:hAnsi="Times New Roman"/>
          <w:sz w:val="28"/>
          <w:szCs w:val="28"/>
        </w:rPr>
        <w:t>1 870</w:t>
      </w:r>
      <w:r w:rsidR="00FD266B">
        <w:rPr>
          <w:rFonts w:ascii="Times New Roman" w:hAnsi="Times New Roman"/>
          <w:sz w:val="28"/>
          <w:szCs w:val="28"/>
        </w:rPr>
        <w:t xml:space="preserve"> дела през 202</w:t>
      </w:r>
      <w:r w:rsidR="00D35410">
        <w:rPr>
          <w:rFonts w:ascii="Times New Roman" w:hAnsi="Times New Roman"/>
          <w:sz w:val="28"/>
          <w:szCs w:val="28"/>
        </w:rPr>
        <w:t>2</w:t>
      </w:r>
      <w:r w:rsidR="00FD266B">
        <w:rPr>
          <w:rFonts w:ascii="Times New Roman" w:hAnsi="Times New Roman"/>
          <w:sz w:val="28"/>
          <w:szCs w:val="28"/>
        </w:rPr>
        <w:t xml:space="preserve"> г. в сравнение с 202</w:t>
      </w:r>
      <w:r w:rsidR="00D35410">
        <w:rPr>
          <w:rFonts w:ascii="Times New Roman" w:hAnsi="Times New Roman"/>
          <w:sz w:val="28"/>
          <w:szCs w:val="28"/>
        </w:rPr>
        <w:t>1</w:t>
      </w:r>
      <w:r w:rsidR="00FD266B">
        <w:rPr>
          <w:rFonts w:ascii="Times New Roman" w:hAnsi="Times New Roman"/>
          <w:sz w:val="28"/>
          <w:szCs w:val="28"/>
        </w:rPr>
        <w:t xml:space="preserve"> г., когато техният брой е бил 1</w:t>
      </w:r>
      <w:r w:rsidR="00D35410">
        <w:rPr>
          <w:rFonts w:ascii="Times New Roman" w:hAnsi="Times New Roman"/>
          <w:sz w:val="28"/>
          <w:szCs w:val="28"/>
        </w:rPr>
        <w:t>6</w:t>
      </w:r>
      <w:r w:rsidR="00FD266B">
        <w:rPr>
          <w:rFonts w:ascii="Times New Roman" w:hAnsi="Times New Roman"/>
          <w:sz w:val="28"/>
          <w:szCs w:val="28"/>
        </w:rPr>
        <w:t> </w:t>
      </w:r>
      <w:r w:rsidR="00D35410">
        <w:rPr>
          <w:rFonts w:ascii="Times New Roman" w:hAnsi="Times New Roman"/>
          <w:sz w:val="28"/>
          <w:szCs w:val="28"/>
        </w:rPr>
        <w:t>9</w:t>
      </w:r>
      <w:r w:rsidR="00FD266B">
        <w:rPr>
          <w:rFonts w:ascii="Times New Roman" w:hAnsi="Times New Roman"/>
          <w:sz w:val="28"/>
          <w:szCs w:val="28"/>
        </w:rPr>
        <w:t>22.</w:t>
      </w:r>
      <w:r>
        <w:rPr>
          <w:rFonts w:ascii="Times New Roman" w:hAnsi="Times New Roman"/>
          <w:sz w:val="28"/>
          <w:szCs w:val="28"/>
        </w:rPr>
        <w:t xml:space="preserve"> </w:t>
      </w:r>
      <w:r w:rsidR="00D35410">
        <w:rPr>
          <w:rFonts w:ascii="Times New Roman" w:hAnsi="Times New Roman"/>
          <w:sz w:val="28"/>
          <w:szCs w:val="28"/>
        </w:rPr>
        <w:t>Макар да е налице намаление на броя на делата, свършени в 3-месечен срок, запазването на процента на тези дела като относителен дял е показател за добрата работа и</w:t>
      </w:r>
      <w:r w:rsidR="00FD266B">
        <w:rPr>
          <w:rFonts w:ascii="Times New Roman" w:hAnsi="Times New Roman"/>
          <w:sz w:val="28"/>
          <w:szCs w:val="28"/>
        </w:rPr>
        <w:t xml:space="preserve"> </w:t>
      </w:r>
      <w:r>
        <w:rPr>
          <w:rFonts w:ascii="Times New Roman" w:hAnsi="Times New Roman"/>
          <w:sz w:val="28"/>
          <w:szCs w:val="28"/>
        </w:rPr>
        <w:t>положените усилия</w:t>
      </w:r>
      <w:r w:rsidRPr="008A7740">
        <w:rPr>
          <w:rFonts w:ascii="Times New Roman" w:hAnsi="Times New Roman"/>
          <w:color w:val="FF0000"/>
          <w:sz w:val="28"/>
          <w:szCs w:val="28"/>
        </w:rPr>
        <w:t xml:space="preserve"> </w:t>
      </w:r>
      <w:r w:rsidRPr="008A7740">
        <w:rPr>
          <w:rFonts w:ascii="Times New Roman" w:hAnsi="Times New Roman"/>
          <w:sz w:val="28"/>
          <w:szCs w:val="28"/>
        </w:rPr>
        <w:t>от страна на съдиите в Гражданско и Брачно отделение</w:t>
      </w:r>
      <w:r w:rsidR="00B261F3">
        <w:rPr>
          <w:rFonts w:ascii="Times New Roman" w:hAnsi="Times New Roman"/>
          <w:sz w:val="28"/>
          <w:szCs w:val="28"/>
        </w:rPr>
        <w:t xml:space="preserve"> за свършване на делата в разумен срок</w:t>
      </w:r>
      <w:r w:rsidR="00FD266B">
        <w:rPr>
          <w:rFonts w:ascii="Times New Roman" w:hAnsi="Times New Roman"/>
          <w:sz w:val="28"/>
          <w:szCs w:val="28"/>
        </w:rPr>
        <w:t>.</w:t>
      </w:r>
      <w:r w:rsidRPr="008A7740">
        <w:rPr>
          <w:rFonts w:ascii="Times New Roman" w:hAnsi="Times New Roman"/>
          <w:sz w:val="28"/>
          <w:szCs w:val="28"/>
        </w:rPr>
        <w:t xml:space="preserve"> </w:t>
      </w:r>
    </w:p>
    <w:p w:rsidR="008A7740" w:rsidRDefault="001B2863" w:rsidP="009632CF">
      <w:pPr>
        <w:spacing w:after="0"/>
        <w:jc w:val="both"/>
        <w:rPr>
          <w:rFonts w:ascii="Times New Roman" w:hAnsi="Times New Roman"/>
          <w:sz w:val="28"/>
          <w:szCs w:val="28"/>
        </w:rPr>
      </w:pPr>
      <w:r w:rsidRPr="00555A46">
        <w:rPr>
          <w:rFonts w:ascii="Times New Roman" w:hAnsi="Times New Roman"/>
          <w:b/>
          <w:sz w:val="28"/>
          <w:szCs w:val="28"/>
        </w:rPr>
        <w:t xml:space="preserve"> </w:t>
      </w:r>
      <w:r w:rsidR="007E1E10" w:rsidRPr="00555A46">
        <w:rPr>
          <w:rFonts w:ascii="Times New Roman" w:hAnsi="Times New Roman"/>
          <w:b/>
          <w:sz w:val="28"/>
          <w:szCs w:val="28"/>
        </w:rPr>
        <w:tab/>
      </w:r>
      <w:r w:rsidR="008A7740" w:rsidRPr="008A7740">
        <w:rPr>
          <w:rFonts w:ascii="Times New Roman" w:hAnsi="Times New Roman"/>
          <w:sz w:val="28"/>
          <w:szCs w:val="28"/>
        </w:rPr>
        <w:t xml:space="preserve">Броят </w:t>
      </w:r>
      <w:r w:rsidR="003128AD">
        <w:rPr>
          <w:rFonts w:ascii="Times New Roman" w:hAnsi="Times New Roman"/>
          <w:sz w:val="28"/>
          <w:szCs w:val="28"/>
        </w:rPr>
        <w:t xml:space="preserve">на </w:t>
      </w:r>
      <w:r w:rsidR="008A7740">
        <w:rPr>
          <w:rFonts w:ascii="Times New Roman" w:hAnsi="Times New Roman"/>
          <w:sz w:val="28"/>
          <w:szCs w:val="28"/>
        </w:rPr>
        <w:t>прекратените граждански дела през 20</w:t>
      </w:r>
      <w:r w:rsidR="00947289">
        <w:rPr>
          <w:rFonts w:ascii="Times New Roman" w:hAnsi="Times New Roman"/>
          <w:sz w:val="28"/>
          <w:szCs w:val="28"/>
        </w:rPr>
        <w:t>2</w:t>
      </w:r>
      <w:r w:rsidR="00D35410">
        <w:rPr>
          <w:rFonts w:ascii="Times New Roman" w:hAnsi="Times New Roman"/>
          <w:sz w:val="28"/>
          <w:szCs w:val="28"/>
        </w:rPr>
        <w:t>2</w:t>
      </w:r>
      <w:r w:rsidR="008A7740">
        <w:rPr>
          <w:rFonts w:ascii="Times New Roman" w:hAnsi="Times New Roman"/>
          <w:sz w:val="28"/>
          <w:szCs w:val="28"/>
        </w:rPr>
        <w:t xml:space="preserve"> г. е </w:t>
      </w:r>
      <w:r w:rsidR="001E45FC">
        <w:rPr>
          <w:rFonts w:ascii="Times New Roman" w:hAnsi="Times New Roman"/>
          <w:sz w:val="28"/>
          <w:szCs w:val="28"/>
        </w:rPr>
        <w:t xml:space="preserve">3 </w:t>
      </w:r>
      <w:r w:rsidR="00D35410">
        <w:rPr>
          <w:rFonts w:ascii="Times New Roman" w:hAnsi="Times New Roman"/>
          <w:sz w:val="28"/>
          <w:szCs w:val="28"/>
        </w:rPr>
        <w:t>073</w:t>
      </w:r>
      <w:r w:rsidR="003128AD">
        <w:rPr>
          <w:rFonts w:ascii="Times New Roman" w:hAnsi="Times New Roman"/>
          <w:sz w:val="28"/>
          <w:szCs w:val="28"/>
        </w:rPr>
        <w:t>, което е 1</w:t>
      </w:r>
      <w:r w:rsidR="00D35410">
        <w:rPr>
          <w:rFonts w:ascii="Times New Roman" w:hAnsi="Times New Roman"/>
          <w:sz w:val="28"/>
          <w:szCs w:val="28"/>
        </w:rPr>
        <w:t>6</w:t>
      </w:r>
      <w:r w:rsidR="003128AD">
        <w:rPr>
          <w:rFonts w:ascii="Times New Roman" w:hAnsi="Times New Roman"/>
          <w:sz w:val="28"/>
          <w:szCs w:val="28"/>
        </w:rPr>
        <w:t>,</w:t>
      </w:r>
      <w:r w:rsidR="00D35410">
        <w:rPr>
          <w:rFonts w:ascii="Times New Roman" w:hAnsi="Times New Roman"/>
          <w:sz w:val="28"/>
          <w:szCs w:val="28"/>
        </w:rPr>
        <w:t>41</w:t>
      </w:r>
      <w:r w:rsidR="003128AD">
        <w:rPr>
          <w:rFonts w:ascii="Times New Roman" w:hAnsi="Times New Roman"/>
          <w:sz w:val="28"/>
          <w:szCs w:val="28"/>
        </w:rPr>
        <w:t xml:space="preserve"> % от общия брой </w:t>
      </w:r>
      <w:r w:rsidR="00D35410">
        <w:rPr>
          <w:rFonts w:ascii="Times New Roman" w:hAnsi="Times New Roman"/>
          <w:sz w:val="28"/>
          <w:szCs w:val="28"/>
        </w:rPr>
        <w:t>18 726</w:t>
      </w:r>
      <w:r w:rsidR="003128AD">
        <w:rPr>
          <w:rFonts w:ascii="Times New Roman" w:hAnsi="Times New Roman"/>
          <w:sz w:val="28"/>
          <w:szCs w:val="28"/>
        </w:rPr>
        <w:t xml:space="preserve"> свършени д</w:t>
      </w:r>
      <w:r w:rsidR="00B261F3">
        <w:rPr>
          <w:rFonts w:ascii="Times New Roman" w:hAnsi="Times New Roman"/>
          <w:sz w:val="28"/>
          <w:szCs w:val="28"/>
        </w:rPr>
        <w:t>е</w:t>
      </w:r>
      <w:r w:rsidR="003128AD">
        <w:rPr>
          <w:rFonts w:ascii="Times New Roman" w:hAnsi="Times New Roman"/>
          <w:sz w:val="28"/>
          <w:szCs w:val="28"/>
        </w:rPr>
        <w:t>ла през посочения период, за разлика от 20</w:t>
      </w:r>
      <w:r w:rsidR="001E45FC">
        <w:rPr>
          <w:rFonts w:ascii="Times New Roman" w:hAnsi="Times New Roman"/>
          <w:sz w:val="28"/>
          <w:szCs w:val="28"/>
        </w:rPr>
        <w:t>2</w:t>
      </w:r>
      <w:r w:rsidR="00D35410">
        <w:rPr>
          <w:rFonts w:ascii="Times New Roman" w:hAnsi="Times New Roman"/>
          <w:sz w:val="28"/>
          <w:szCs w:val="28"/>
        </w:rPr>
        <w:t>1</w:t>
      </w:r>
      <w:r w:rsidR="00302836">
        <w:rPr>
          <w:rFonts w:ascii="Times New Roman" w:hAnsi="Times New Roman"/>
          <w:sz w:val="28"/>
          <w:szCs w:val="28"/>
        </w:rPr>
        <w:t xml:space="preserve"> </w:t>
      </w:r>
      <w:r w:rsidR="003128AD">
        <w:rPr>
          <w:rFonts w:ascii="Times New Roman" w:hAnsi="Times New Roman"/>
          <w:sz w:val="28"/>
          <w:szCs w:val="28"/>
        </w:rPr>
        <w:t xml:space="preserve">г., когато броят на прекратените дела е бил </w:t>
      </w:r>
      <w:r w:rsidR="00D35410" w:rsidRPr="00D35410">
        <w:rPr>
          <w:rFonts w:ascii="Times New Roman" w:hAnsi="Times New Roman"/>
          <w:sz w:val="28"/>
          <w:szCs w:val="28"/>
        </w:rPr>
        <w:t>3</w:t>
      </w:r>
      <w:r w:rsidR="00D35410">
        <w:rPr>
          <w:rFonts w:ascii="Times New Roman" w:hAnsi="Times New Roman"/>
          <w:sz w:val="28"/>
          <w:szCs w:val="28"/>
        </w:rPr>
        <w:t> </w:t>
      </w:r>
      <w:r w:rsidR="00D35410" w:rsidRPr="00D35410">
        <w:rPr>
          <w:rFonts w:ascii="Times New Roman" w:hAnsi="Times New Roman"/>
          <w:sz w:val="28"/>
          <w:szCs w:val="28"/>
        </w:rPr>
        <w:t>140</w:t>
      </w:r>
      <w:r w:rsidR="00D35410">
        <w:rPr>
          <w:rFonts w:ascii="Times New Roman" w:hAnsi="Times New Roman"/>
          <w:sz w:val="28"/>
          <w:szCs w:val="28"/>
        </w:rPr>
        <w:t xml:space="preserve"> </w:t>
      </w:r>
      <w:r w:rsidR="003128AD">
        <w:rPr>
          <w:rFonts w:ascii="Times New Roman" w:hAnsi="Times New Roman"/>
          <w:sz w:val="28"/>
          <w:szCs w:val="28"/>
        </w:rPr>
        <w:t xml:space="preserve">от общ брой свършени </w:t>
      </w:r>
      <w:r w:rsidR="00D35410">
        <w:rPr>
          <w:rFonts w:ascii="Times New Roman" w:hAnsi="Times New Roman"/>
          <w:sz w:val="28"/>
          <w:szCs w:val="28"/>
        </w:rPr>
        <w:t xml:space="preserve">21 133 </w:t>
      </w:r>
      <w:r w:rsidR="003128AD">
        <w:rPr>
          <w:rFonts w:ascii="Times New Roman" w:hAnsi="Times New Roman"/>
          <w:sz w:val="28"/>
          <w:szCs w:val="28"/>
        </w:rPr>
        <w:t xml:space="preserve">– </w:t>
      </w:r>
      <w:r w:rsidR="001E45FC">
        <w:rPr>
          <w:rFonts w:ascii="Times New Roman" w:hAnsi="Times New Roman"/>
          <w:sz w:val="28"/>
          <w:szCs w:val="28"/>
        </w:rPr>
        <w:t>14,</w:t>
      </w:r>
      <w:r w:rsidR="00D35410">
        <w:rPr>
          <w:rFonts w:ascii="Times New Roman" w:hAnsi="Times New Roman"/>
          <w:sz w:val="28"/>
          <w:szCs w:val="28"/>
        </w:rPr>
        <w:t>86</w:t>
      </w:r>
      <w:r w:rsidR="001E45FC">
        <w:rPr>
          <w:rFonts w:ascii="Times New Roman" w:hAnsi="Times New Roman"/>
          <w:sz w:val="28"/>
          <w:szCs w:val="28"/>
        </w:rPr>
        <w:t xml:space="preserve"> %</w:t>
      </w:r>
      <w:r w:rsidR="003128AD">
        <w:rPr>
          <w:rFonts w:ascii="Times New Roman" w:hAnsi="Times New Roman"/>
          <w:sz w:val="28"/>
          <w:szCs w:val="28"/>
        </w:rPr>
        <w:t>. Или изводът, който се налага в края на отчетния период</w:t>
      </w:r>
      <w:r w:rsidR="001A57A6">
        <w:rPr>
          <w:rFonts w:ascii="Times New Roman" w:hAnsi="Times New Roman"/>
          <w:sz w:val="28"/>
          <w:szCs w:val="28"/>
        </w:rPr>
        <w:t>,</w:t>
      </w:r>
      <w:r w:rsidR="003128AD">
        <w:rPr>
          <w:rFonts w:ascii="Times New Roman" w:hAnsi="Times New Roman"/>
          <w:sz w:val="28"/>
          <w:szCs w:val="28"/>
        </w:rPr>
        <w:t xml:space="preserve"> е, че е налице </w:t>
      </w:r>
      <w:r w:rsidR="001A57A6">
        <w:rPr>
          <w:rFonts w:ascii="Times New Roman" w:hAnsi="Times New Roman"/>
          <w:sz w:val="28"/>
          <w:szCs w:val="28"/>
        </w:rPr>
        <w:t>намал</w:t>
      </w:r>
      <w:r w:rsidR="003128AD">
        <w:rPr>
          <w:rFonts w:ascii="Times New Roman" w:hAnsi="Times New Roman"/>
          <w:sz w:val="28"/>
          <w:szCs w:val="28"/>
        </w:rPr>
        <w:t>ение на броя на прекратените граждански и брачни дела</w:t>
      </w:r>
      <w:r w:rsidR="001E45FC">
        <w:rPr>
          <w:rFonts w:ascii="Times New Roman" w:hAnsi="Times New Roman"/>
          <w:sz w:val="28"/>
          <w:szCs w:val="28"/>
        </w:rPr>
        <w:t xml:space="preserve">, но като относителен дял спрямо общо свършените дела техният процент се </w:t>
      </w:r>
      <w:r w:rsidR="001A57A6">
        <w:rPr>
          <w:rFonts w:ascii="Times New Roman" w:hAnsi="Times New Roman"/>
          <w:sz w:val="28"/>
          <w:szCs w:val="28"/>
        </w:rPr>
        <w:t>е увеличил</w:t>
      </w:r>
      <w:r w:rsidR="003128AD">
        <w:rPr>
          <w:rFonts w:ascii="Times New Roman" w:hAnsi="Times New Roman"/>
          <w:sz w:val="28"/>
          <w:szCs w:val="28"/>
        </w:rPr>
        <w:t>.</w:t>
      </w:r>
    </w:p>
    <w:p w:rsidR="003128AD" w:rsidRPr="008A7740" w:rsidRDefault="003128AD" w:rsidP="009632CF">
      <w:pPr>
        <w:spacing w:after="0"/>
        <w:ind w:firstLine="708"/>
        <w:jc w:val="both"/>
        <w:rPr>
          <w:rFonts w:ascii="Times New Roman" w:hAnsi="Times New Roman"/>
          <w:sz w:val="28"/>
          <w:szCs w:val="28"/>
        </w:rPr>
      </w:pPr>
      <w:r>
        <w:rPr>
          <w:rFonts w:ascii="Times New Roman" w:hAnsi="Times New Roman"/>
          <w:sz w:val="28"/>
          <w:szCs w:val="28"/>
        </w:rPr>
        <w:lastRenderedPageBreak/>
        <w:t xml:space="preserve">От общия брой – </w:t>
      </w:r>
      <w:r w:rsidR="001E45FC">
        <w:rPr>
          <w:rFonts w:ascii="Times New Roman" w:hAnsi="Times New Roman"/>
          <w:sz w:val="28"/>
          <w:szCs w:val="28"/>
        </w:rPr>
        <w:t xml:space="preserve">3 </w:t>
      </w:r>
      <w:r w:rsidR="001A57A6">
        <w:rPr>
          <w:rFonts w:ascii="Times New Roman" w:hAnsi="Times New Roman"/>
          <w:sz w:val="28"/>
          <w:szCs w:val="28"/>
        </w:rPr>
        <w:t>073</w:t>
      </w:r>
      <w:r>
        <w:rPr>
          <w:rFonts w:ascii="Times New Roman" w:hAnsi="Times New Roman"/>
          <w:sz w:val="28"/>
          <w:szCs w:val="28"/>
        </w:rPr>
        <w:t xml:space="preserve"> прекратени граждански дела, по спогодба са прекратени </w:t>
      </w:r>
      <w:r w:rsidR="001E45FC">
        <w:rPr>
          <w:rFonts w:ascii="Times New Roman" w:hAnsi="Times New Roman"/>
          <w:sz w:val="28"/>
          <w:szCs w:val="28"/>
        </w:rPr>
        <w:t>2</w:t>
      </w:r>
      <w:r w:rsidR="001A57A6">
        <w:rPr>
          <w:rFonts w:ascii="Times New Roman" w:hAnsi="Times New Roman"/>
          <w:sz w:val="28"/>
          <w:szCs w:val="28"/>
        </w:rPr>
        <w:t>1</w:t>
      </w:r>
      <w:r w:rsidR="001E45FC">
        <w:rPr>
          <w:rFonts w:ascii="Times New Roman" w:hAnsi="Times New Roman"/>
          <w:sz w:val="28"/>
          <w:szCs w:val="28"/>
        </w:rPr>
        <w:t>5</w:t>
      </w:r>
      <w:r>
        <w:rPr>
          <w:rFonts w:ascii="Times New Roman" w:hAnsi="Times New Roman"/>
          <w:sz w:val="28"/>
          <w:szCs w:val="28"/>
        </w:rPr>
        <w:t xml:space="preserve"> дела. </w:t>
      </w:r>
    </w:p>
    <w:p w:rsidR="003128AD" w:rsidRPr="003128AD" w:rsidRDefault="003128AD" w:rsidP="009632CF">
      <w:pPr>
        <w:spacing w:after="0"/>
        <w:ind w:firstLine="708"/>
        <w:jc w:val="both"/>
        <w:rPr>
          <w:rFonts w:ascii="Times New Roman" w:hAnsi="Times New Roman"/>
          <w:sz w:val="28"/>
          <w:szCs w:val="28"/>
        </w:rPr>
      </w:pPr>
      <w:r w:rsidRPr="003128AD">
        <w:rPr>
          <w:rFonts w:ascii="Times New Roman" w:hAnsi="Times New Roman"/>
          <w:sz w:val="28"/>
          <w:szCs w:val="28"/>
        </w:rPr>
        <w:t xml:space="preserve">Прекратените по други причини граждански дела са общо </w:t>
      </w:r>
      <w:r w:rsidR="001E45FC">
        <w:rPr>
          <w:rFonts w:ascii="Times New Roman" w:hAnsi="Times New Roman"/>
          <w:sz w:val="28"/>
          <w:szCs w:val="28"/>
        </w:rPr>
        <w:t xml:space="preserve">2 </w:t>
      </w:r>
      <w:r w:rsidR="001A57A6">
        <w:rPr>
          <w:rFonts w:ascii="Times New Roman" w:hAnsi="Times New Roman"/>
          <w:sz w:val="28"/>
          <w:szCs w:val="28"/>
        </w:rPr>
        <w:t>858</w:t>
      </w:r>
      <w:r w:rsidRPr="003128AD">
        <w:rPr>
          <w:rFonts w:ascii="Times New Roman" w:hAnsi="Times New Roman"/>
          <w:sz w:val="28"/>
          <w:szCs w:val="28"/>
        </w:rPr>
        <w:t>, от които както следва: 1 </w:t>
      </w:r>
      <w:r w:rsidR="001A57A6">
        <w:rPr>
          <w:rFonts w:ascii="Times New Roman" w:hAnsi="Times New Roman"/>
          <w:sz w:val="28"/>
          <w:szCs w:val="28"/>
        </w:rPr>
        <w:t>717</w:t>
      </w:r>
      <w:r w:rsidRPr="003128AD">
        <w:rPr>
          <w:rFonts w:ascii="Times New Roman" w:hAnsi="Times New Roman"/>
          <w:sz w:val="28"/>
          <w:szCs w:val="28"/>
        </w:rPr>
        <w:t xml:space="preserve"> гр. дела по общия ред, </w:t>
      </w:r>
      <w:r w:rsidR="001A57A6">
        <w:rPr>
          <w:rFonts w:ascii="Times New Roman" w:hAnsi="Times New Roman"/>
          <w:sz w:val="28"/>
          <w:szCs w:val="28"/>
        </w:rPr>
        <w:t>51</w:t>
      </w:r>
      <w:r w:rsidRPr="003128AD">
        <w:rPr>
          <w:rFonts w:ascii="Times New Roman" w:hAnsi="Times New Roman"/>
          <w:sz w:val="28"/>
          <w:szCs w:val="28"/>
        </w:rPr>
        <w:t xml:space="preserve"> по чл. 310 от ГПК, </w:t>
      </w:r>
      <w:r w:rsidR="001E45FC">
        <w:rPr>
          <w:rFonts w:ascii="Times New Roman" w:hAnsi="Times New Roman"/>
          <w:sz w:val="28"/>
          <w:szCs w:val="28"/>
        </w:rPr>
        <w:t>1</w:t>
      </w:r>
      <w:r w:rsidR="001A57A6">
        <w:rPr>
          <w:rFonts w:ascii="Times New Roman" w:hAnsi="Times New Roman"/>
          <w:sz w:val="28"/>
          <w:szCs w:val="28"/>
        </w:rPr>
        <w:t>3</w:t>
      </w:r>
      <w:r>
        <w:rPr>
          <w:rFonts w:ascii="Times New Roman" w:hAnsi="Times New Roman"/>
          <w:sz w:val="28"/>
          <w:szCs w:val="28"/>
        </w:rPr>
        <w:t xml:space="preserve"> а</w:t>
      </w:r>
      <w:r w:rsidR="00F553A6">
        <w:rPr>
          <w:rFonts w:ascii="Times New Roman" w:hAnsi="Times New Roman"/>
          <w:sz w:val="28"/>
          <w:szCs w:val="28"/>
        </w:rPr>
        <w:t>д</w:t>
      </w:r>
      <w:r w:rsidRPr="003128AD">
        <w:rPr>
          <w:rFonts w:ascii="Times New Roman" w:hAnsi="Times New Roman"/>
          <w:sz w:val="28"/>
          <w:szCs w:val="28"/>
        </w:rPr>
        <w:t>министративни дела</w:t>
      </w:r>
      <w:r w:rsidR="00302836">
        <w:rPr>
          <w:rFonts w:ascii="Times New Roman" w:hAnsi="Times New Roman"/>
          <w:sz w:val="28"/>
          <w:szCs w:val="28"/>
        </w:rPr>
        <w:t xml:space="preserve">, </w:t>
      </w:r>
      <w:r w:rsidRPr="003128AD">
        <w:rPr>
          <w:rFonts w:ascii="Times New Roman" w:hAnsi="Times New Roman"/>
          <w:sz w:val="28"/>
          <w:szCs w:val="28"/>
        </w:rPr>
        <w:t xml:space="preserve"> </w:t>
      </w:r>
      <w:r w:rsidR="001E45FC">
        <w:rPr>
          <w:rFonts w:ascii="Times New Roman" w:hAnsi="Times New Roman"/>
          <w:sz w:val="28"/>
          <w:szCs w:val="28"/>
        </w:rPr>
        <w:t>3</w:t>
      </w:r>
      <w:r w:rsidR="001A57A6">
        <w:rPr>
          <w:rFonts w:ascii="Times New Roman" w:hAnsi="Times New Roman"/>
          <w:sz w:val="28"/>
          <w:szCs w:val="28"/>
        </w:rPr>
        <w:t>1</w:t>
      </w:r>
      <w:r w:rsidR="001E45FC">
        <w:rPr>
          <w:rFonts w:ascii="Times New Roman" w:hAnsi="Times New Roman"/>
          <w:sz w:val="28"/>
          <w:szCs w:val="28"/>
        </w:rPr>
        <w:t>4</w:t>
      </w:r>
      <w:r w:rsidRPr="003128AD">
        <w:rPr>
          <w:rFonts w:ascii="Times New Roman" w:hAnsi="Times New Roman"/>
          <w:sz w:val="28"/>
          <w:szCs w:val="28"/>
        </w:rPr>
        <w:t xml:space="preserve"> ч. гр. дела</w:t>
      </w:r>
      <w:r w:rsidR="001A57A6">
        <w:rPr>
          <w:rFonts w:ascii="Times New Roman" w:hAnsi="Times New Roman"/>
          <w:sz w:val="28"/>
          <w:szCs w:val="28"/>
        </w:rPr>
        <w:t xml:space="preserve"> и</w:t>
      </w:r>
      <w:r w:rsidR="00302836">
        <w:rPr>
          <w:rFonts w:ascii="Times New Roman" w:hAnsi="Times New Roman"/>
          <w:sz w:val="28"/>
          <w:szCs w:val="28"/>
        </w:rPr>
        <w:t xml:space="preserve"> </w:t>
      </w:r>
      <w:r w:rsidR="001A57A6">
        <w:rPr>
          <w:rFonts w:ascii="Times New Roman" w:hAnsi="Times New Roman"/>
          <w:sz w:val="28"/>
          <w:szCs w:val="28"/>
        </w:rPr>
        <w:t>763</w:t>
      </w:r>
      <w:r w:rsidRPr="003128AD">
        <w:rPr>
          <w:rFonts w:ascii="Times New Roman" w:hAnsi="Times New Roman"/>
          <w:sz w:val="28"/>
          <w:szCs w:val="28"/>
        </w:rPr>
        <w:t xml:space="preserve"> дела по чл. 410 и чл. 417 от ГПК.</w:t>
      </w:r>
    </w:p>
    <w:p w:rsidR="003128AD" w:rsidRPr="003128AD" w:rsidRDefault="003128AD" w:rsidP="009632CF">
      <w:pPr>
        <w:spacing w:after="0"/>
        <w:ind w:firstLine="708"/>
        <w:jc w:val="both"/>
        <w:rPr>
          <w:rFonts w:ascii="Times New Roman" w:hAnsi="Times New Roman"/>
          <w:sz w:val="28"/>
          <w:szCs w:val="28"/>
        </w:rPr>
      </w:pPr>
      <w:r w:rsidRPr="003128AD">
        <w:rPr>
          <w:rFonts w:ascii="Times New Roman" w:hAnsi="Times New Roman"/>
          <w:sz w:val="28"/>
          <w:szCs w:val="28"/>
        </w:rPr>
        <w:t xml:space="preserve">В тази група прекратени дела най-голям дял имат тези, прекратени поради неотстраняване на нередовности по исковите молби. В последните години се забелязва тенденция на увеличение на делата, прекратени поради оттегляне на исковите молби и отказ от иск, особено при делата по ЗЗДН, </w:t>
      </w:r>
      <w:r w:rsidR="001A57A6">
        <w:rPr>
          <w:rFonts w:ascii="Times New Roman" w:hAnsi="Times New Roman"/>
          <w:sz w:val="28"/>
          <w:szCs w:val="28"/>
        </w:rPr>
        <w:t>както и на</w:t>
      </w:r>
      <w:r w:rsidRPr="003128AD">
        <w:rPr>
          <w:rFonts w:ascii="Times New Roman" w:hAnsi="Times New Roman"/>
          <w:sz w:val="28"/>
          <w:szCs w:val="28"/>
        </w:rPr>
        <w:t xml:space="preserve"> прекратените поради изпращане по подсъдност на друг съд дела. </w:t>
      </w:r>
      <w:r w:rsidRPr="00F9774E">
        <w:rPr>
          <w:rFonts w:ascii="Times New Roman" w:hAnsi="Times New Roman"/>
          <w:sz w:val="28"/>
          <w:szCs w:val="28"/>
        </w:rPr>
        <w:t>Незначителен е броят на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Pr="003128AD">
        <w:rPr>
          <w:rFonts w:ascii="Times New Roman" w:hAnsi="Times New Roman"/>
          <w:sz w:val="28"/>
          <w:szCs w:val="28"/>
        </w:rPr>
        <w:t xml:space="preserve">  </w:t>
      </w:r>
    </w:p>
    <w:p w:rsidR="003128AD" w:rsidRPr="003128AD" w:rsidRDefault="003128AD" w:rsidP="009632CF">
      <w:pPr>
        <w:spacing w:after="0"/>
        <w:ind w:firstLine="708"/>
        <w:jc w:val="both"/>
        <w:rPr>
          <w:rFonts w:ascii="Times New Roman" w:hAnsi="Times New Roman"/>
          <w:sz w:val="28"/>
          <w:szCs w:val="28"/>
        </w:rPr>
      </w:pPr>
      <w:r w:rsidRPr="003128AD">
        <w:rPr>
          <w:rFonts w:ascii="Times New Roman" w:hAnsi="Times New Roman"/>
          <w:sz w:val="28"/>
          <w:szCs w:val="28"/>
        </w:rPr>
        <w:t xml:space="preserve">От обжалваните общо за съда дела гражданските са 1 </w:t>
      </w:r>
      <w:r w:rsidR="001E45FC">
        <w:rPr>
          <w:rFonts w:ascii="Times New Roman" w:hAnsi="Times New Roman"/>
          <w:sz w:val="28"/>
          <w:szCs w:val="28"/>
        </w:rPr>
        <w:t>8</w:t>
      </w:r>
      <w:r w:rsidR="001A57A6">
        <w:rPr>
          <w:rFonts w:ascii="Times New Roman" w:hAnsi="Times New Roman"/>
          <w:sz w:val="28"/>
          <w:szCs w:val="28"/>
        </w:rPr>
        <w:t>92</w:t>
      </w:r>
      <w:r w:rsidRPr="003128AD">
        <w:rPr>
          <w:rFonts w:ascii="Times New Roman" w:hAnsi="Times New Roman"/>
          <w:sz w:val="28"/>
          <w:szCs w:val="28"/>
        </w:rPr>
        <w:t>, от които</w:t>
      </w:r>
      <w:r w:rsidR="00F9774E">
        <w:rPr>
          <w:rFonts w:ascii="Times New Roman" w:hAnsi="Times New Roman"/>
          <w:sz w:val="28"/>
          <w:szCs w:val="28"/>
        </w:rPr>
        <w:t xml:space="preserve"> </w:t>
      </w:r>
      <w:r w:rsidRPr="003128AD">
        <w:rPr>
          <w:rFonts w:ascii="Times New Roman" w:hAnsi="Times New Roman"/>
          <w:sz w:val="28"/>
          <w:szCs w:val="28"/>
        </w:rPr>
        <w:t>1</w:t>
      </w:r>
      <w:r>
        <w:rPr>
          <w:rFonts w:ascii="Times New Roman" w:hAnsi="Times New Roman"/>
          <w:sz w:val="28"/>
          <w:szCs w:val="28"/>
        </w:rPr>
        <w:t xml:space="preserve"> </w:t>
      </w:r>
      <w:r w:rsidR="001E45FC">
        <w:rPr>
          <w:rFonts w:ascii="Times New Roman" w:hAnsi="Times New Roman"/>
          <w:sz w:val="28"/>
          <w:szCs w:val="28"/>
        </w:rPr>
        <w:t>3</w:t>
      </w:r>
      <w:r w:rsidR="001A57A6">
        <w:rPr>
          <w:rFonts w:ascii="Times New Roman" w:hAnsi="Times New Roman"/>
          <w:sz w:val="28"/>
          <w:szCs w:val="28"/>
        </w:rPr>
        <w:t>51</w:t>
      </w:r>
      <w:r w:rsidRPr="003128AD">
        <w:rPr>
          <w:rFonts w:ascii="Times New Roman" w:hAnsi="Times New Roman"/>
          <w:sz w:val="28"/>
          <w:szCs w:val="28"/>
        </w:rPr>
        <w:t xml:space="preserve"> са обжалваните граждански дела по общия ред, </w:t>
      </w:r>
      <w:r w:rsidR="001A57A6">
        <w:rPr>
          <w:rFonts w:ascii="Times New Roman" w:hAnsi="Times New Roman"/>
          <w:sz w:val="28"/>
          <w:szCs w:val="28"/>
        </w:rPr>
        <w:t>73</w:t>
      </w:r>
      <w:r w:rsidRPr="003128AD">
        <w:rPr>
          <w:rFonts w:ascii="Times New Roman" w:hAnsi="Times New Roman"/>
          <w:sz w:val="28"/>
          <w:szCs w:val="28"/>
        </w:rPr>
        <w:t xml:space="preserve"> са обжалваните по чл. 310 от ГПК, </w:t>
      </w:r>
      <w:r w:rsidR="001E45FC">
        <w:rPr>
          <w:rFonts w:ascii="Times New Roman" w:hAnsi="Times New Roman"/>
          <w:sz w:val="28"/>
          <w:szCs w:val="28"/>
        </w:rPr>
        <w:t>1</w:t>
      </w:r>
      <w:r w:rsidR="001A57A6">
        <w:rPr>
          <w:rFonts w:ascii="Times New Roman" w:hAnsi="Times New Roman"/>
          <w:sz w:val="28"/>
          <w:szCs w:val="28"/>
        </w:rPr>
        <w:t>6</w:t>
      </w:r>
      <w:r w:rsidRPr="003128AD">
        <w:rPr>
          <w:rFonts w:ascii="Times New Roman" w:hAnsi="Times New Roman"/>
          <w:sz w:val="28"/>
          <w:szCs w:val="28"/>
        </w:rPr>
        <w:t xml:space="preserve"> са о</w:t>
      </w:r>
      <w:r w:rsidR="001E45FC">
        <w:rPr>
          <w:rFonts w:ascii="Times New Roman" w:hAnsi="Times New Roman"/>
          <w:sz w:val="28"/>
          <w:szCs w:val="28"/>
        </w:rPr>
        <w:t>бжалваните административни дела</w:t>
      </w:r>
      <w:r w:rsidRPr="003128AD">
        <w:rPr>
          <w:rFonts w:ascii="Times New Roman" w:hAnsi="Times New Roman"/>
          <w:sz w:val="28"/>
          <w:szCs w:val="28"/>
        </w:rPr>
        <w:t xml:space="preserve">, </w:t>
      </w:r>
      <w:r w:rsidR="009F0137">
        <w:rPr>
          <w:rFonts w:ascii="Times New Roman" w:hAnsi="Times New Roman"/>
          <w:sz w:val="28"/>
          <w:szCs w:val="28"/>
        </w:rPr>
        <w:t>3</w:t>
      </w:r>
      <w:r w:rsidR="001A57A6">
        <w:rPr>
          <w:rFonts w:ascii="Times New Roman" w:hAnsi="Times New Roman"/>
          <w:sz w:val="28"/>
          <w:szCs w:val="28"/>
        </w:rPr>
        <w:t>3</w:t>
      </w:r>
      <w:r w:rsidRPr="003128AD">
        <w:rPr>
          <w:rFonts w:ascii="Times New Roman" w:hAnsi="Times New Roman"/>
          <w:sz w:val="28"/>
          <w:szCs w:val="28"/>
        </w:rPr>
        <w:t xml:space="preserve"> са обжалваните частни граждански дела, в т. ч. частни граждански дела, образувани по молби за обезпечение на бъдещ иск и др.</w:t>
      </w:r>
      <w:r w:rsidR="0074718E">
        <w:rPr>
          <w:rFonts w:ascii="Times New Roman" w:hAnsi="Times New Roman"/>
          <w:sz w:val="28"/>
          <w:szCs w:val="28"/>
        </w:rPr>
        <w:t>,</w:t>
      </w:r>
      <w:r w:rsidRPr="003128AD">
        <w:rPr>
          <w:rFonts w:ascii="Times New Roman" w:hAnsi="Times New Roman"/>
          <w:sz w:val="28"/>
          <w:szCs w:val="28"/>
        </w:rPr>
        <w:t xml:space="preserve"> </w:t>
      </w:r>
      <w:r w:rsidR="001A57A6">
        <w:rPr>
          <w:rFonts w:ascii="Times New Roman" w:hAnsi="Times New Roman"/>
          <w:sz w:val="28"/>
          <w:szCs w:val="28"/>
        </w:rPr>
        <w:t>419</w:t>
      </w:r>
      <w:r w:rsidRPr="003128AD">
        <w:rPr>
          <w:rFonts w:ascii="Times New Roman" w:hAnsi="Times New Roman"/>
          <w:sz w:val="28"/>
          <w:szCs w:val="28"/>
        </w:rPr>
        <w:t xml:space="preserve"> са обжалваните дела по реда на чл. 410 и чл. 417 от ГПК. </w:t>
      </w:r>
    </w:p>
    <w:p w:rsidR="00902113" w:rsidRDefault="003128AD" w:rsidP="009632CF">
      <w:pPr>
        <w:spacing w:after="0"/>
        <w:ind w:firstLine="708"/>
        <w:jc w:val="both"/>
        <w:rPr>
          <w:rFonts w:ascii="Times New Roman" w:hAnsi="Times New Roman"/>
          <w:sz w:val="28"/>
          <w:szCs w:val="28"/>
        </w:rPr>
      </w:pPr>
      <w:r w:rsidRPr="00521BA3">
        <w:rPr>
          <w:rFonts w:ascii="Times New Roman" w:hAnsi="Times New Roman"/>
          <w:sz w:val="28"/>
          <w:szCs w:val="28"/>
        </w:rPr>
        <w:t>От</w:t>
      </w:r>
      <w:r w:rsidRPr="003128AD">
        <w:rPr>
          <w:rFonts w:ascii="Times New Roman" w:hAnsi="Times New Roman"/>
          <w:sz w:val="28"/>
          <w:szCs w:val="28"/>
        </w:rPr>
        <w:t xml:space="preserve"> обжалваните 1 </w:t>
      </w:r>
      <w:r w:rsidR="009F0137">
        <w:rPr>
          <w:rFonts w:ascii="Times New Roman" w:hAnsi="Times New Roman"/>
          <w:sz w:val="28"/>
          <w:szCs w:val="28"/>
        </w:rPr>
        <w:t>8</w:t>
      </w:r>
      <w:r w:rsidR="001A57A6">
        <w:rPr>
          <w:rFonts w:ascii="Times New Roman" w:hAnsi="Times New Roman"/>
          <w:sz w:val="28"/>
          <w:szCs w:val="28"/>
        </w:rPr>
        <w:t>92</w:t>
      </w:r>
      <w:r w:rsidRPr="003128AD">
        <w:rPr>
          <w:rFonts w:ascii="Times New Roman" w:hAnsi="Times New Roman"/>
          <w:sz w:val="28"/>
          <w:szCs w:val="28"/>
        </w:rPr>
        <w:t xml:space="preserve"> за 20</w:t>
      </w:r>
      <w:r w:rsidR="0074718E">
        <w:rPr>
          <w:rFonts w:ascii="Times New Roman" w:hAnsi="Times New Roman"/>
          <w:sz w:val="28"/>
          <w:szCs w:val="28"/>
        </w:rPr>
        <w:t>2</w:t>
      </w:r>
      <w:r w:rsidR="001A57A6">
        <w:rPr>
          <w:rFonts w:ascii="Times New Roman" w:hAnsi="Times New Roman"/>
          <w:sz w:val="28"/>
          <w:szCs w:val="28"/>
        </w:rPr>
        <w:t>2</w:t>
      </w:r>
      <w:r w:rsidR="00302836">
        <w:rPr>
          <w:rFonts w:ascii="Times New Roman" w:hAnsi="Times New Roman"/>
          <w:sz w:val="28"/>
          <w:szCs w:val="28"/>
        </w:rPr>
        <w:t xml:space="preserve"> </w:t>
      </w:r>
      <w:r w:rsidRPr="003128AD">
        <w:rPr>
          <w:rFonts w:ascii="Times New Roman" w:hAnsi="Times New Roman"/>
          <w:sz w:val="28"/>
          <w:szCs w:val="28"/>
        </w:rPr>
        <w:t xml:space="preserve">г., както и част от обжалвани през предходни години граждански дела, след въззивната и касационна проверка през отчетния период са върнати общо </w:t>
      </w:r>
      <w:r w:rsidR="001A57A6">
        <w:rPr>
          <w:rFonts w:ascii="Times New Roman" w:hAnsi="Times New Roman"/>
          <w:sz w:val="28"/>
          <w:szCs w:val="28"/>
        </w:rPr>
        <w:t>2 014</w:t>
      </w:r>
      <w:r w:rsidRPr="003128AD">
        <w:rPr>
          <w:rFonts w:ascii="Times New Roman" w:hAnsi="Times New Roman"/>
          <w:sz w:val="28"/>
          <w:szCs w:val="28"/>
        </w:rPr>
        <w:t xml:space="preserve"> дела*. От тях по </w:t>
      </w:r>
      <w:r w:rsidR="001A57A6">
        <w:rPr>
          <w:rFonts w:ascii="Times New Roman" w:hAnsi="Times New Roman"/>
          <w:sz w:val="28"/>
          <w:szCs w:val="28"/>
        </w:rPr>
        <w:t>296</w:t>
      </w:r>
      <w:r w:rsidR="00521BA3">
        <w:rPr>
          <w:rFonts w:ascii="Times New Roman" w:hAnsi="Times New Roman"/>
          <w:sz w:val="28"/>
          <w:szCs w:val="28"/>
        </w:rPr>
        <w:t xml:space="preserve"> дела актовете са отменени, по </w:t>
      </w:r>
      <w:r w:rsidR="00123851">
        <w:rPr>
          <w:rFonts w:ascii="Times New Roman" w:hAnsi="Times New Roman"/>
          <w:sz w:val="28"/>
          <w:szCs w:val="28"/>
        </w:rPr>
        <w:t xml:space="preserve">1 </w:t>
      </w:r>
      <w:r w:rsidR="001A57A6">
        <w:rPr>
          <w:rFonts w:ascii="Times New Roman" w:hAnsi="Times New Roman"/>
          <w:sz w:val="28"/>
          <w:szCs w:val="28"/>
        </w:rPr>
        <w:t>200</w:t>
      </w:r>
      <w:r w:rsidR="00521BA3">
        <w:rPr>
          <w:rFonts w:ascii="Times New Roman" w:hAnsi="Times New Roman"/>
          <w:sz w:val="28"/>
          <w:szCs w:val="28"/>
        </w:rPr>
        <w:t xml:space="preserve"> дела </w:t>
      </w:r>
      <w:r w:rsidRPr="003128AD">
        <w:rPr>
          <w:rFonts w:ascii="Times New Roman" w:hAnsi="Times New Roman"/>
          <w:sz w:val="28"/>
          <w:szCs w:val="28"/>
        </w:rPr>
        <w:t xml:space="preserve">актовете са потвърдени, по </w:t>
      </w:r>
      <w:r w:rsidR="00521BA3">
        <w:rPr>
          <w:rFonts w:ascii="Times New Roman" w:hAnsi="Times New Roman"/>
          <w:sz w:val="28"/>
          <w:szCs w:val="28"/>
        </w:rPr>
        <w:t>1</w:t>
      </w:r>
      <w:r w:rsidR="001A57A6">
        <w:rPr>
          <w:rFonts w:ascii="Times New Roman" w:hAnsi="Times New Roman"/>
          <w:sz w:val="28"/>
          <w:szCs w:val="28"/>
        </w:rPr>
        <w:t>65</w:t>
      </w:r>
      <w:r w:rsidRPr="003128AD">
        <w:rPr>
          <w:rFonts w:ascii="Times New Roman" w:hAnsi="Times New Roman"/>
          <w:sz w:val="28"/>
          <w:szCs w:val="28"/>
        </w:rPr>
        <w:t xml:space="preserve"> дела актовете са изменени, а останалите </w:t>
      </w:r>
      <w:r w:rsidR="001A57A6">
        <w:rPr>
          <w:rFonts w:ascii="Times New Roman" w:hAnsi="Times New Roman"/>
          <w:sz w:val="28"/>
          <w:szCs w:val="28"/>
        </w:rPr>
        <w:t>353</w:t>
      </w:r>
      <w:r w:rsidR="00212BD8">
        <w:rPr>
          <w:rFonts w:ascii="Times New Roman" w:hAnsi="Times New Roman"/>
          <w:sz w:val="28"/>
          <w:szCs w:val="28"/>
        </w:rPr>
        <w:t xml:space="preserve"> </w:t>
      </w:r>
      <w:r w:rsidRPr="003128AD">
        <w:rPr>
          <w:rFonts w:ascii="Times New Roman" w:hAnsi="Times New Roman"/>
          <w:sz w:val="28"/>
          <w:szCs w:val="28"/>
        </w:rPr>
        <w:t>дела са върнати по други причини</w:t>
      </w:r>
      <w:r w:rsidR="00521BA3">
        <w:rPr>
          <w:rFonts w:ascii="Times New Roman" w:hAnsi="Times New Roman"/>
          <w:sz w:val="28"/>
          <w:szCs w:val="28"/>
        </w:rPr>
        <w:t xml:space="preserve"> </w:t>
      </w:r>
      <w:r w:rsidR="00521BA3" w:rsidRPr="00521BA3">
        <w:rPr>
          <w:rFonts w:ascii="Times New Roman" w:hAnsi="Times New Roman"/>
          <w:sz w:val="28"/>
          <w:szCs w:val="28"/>
        </w:rPr>
        <w:t xml:space="preserve">и не се индексират – напр. върнати дела за </w:t>
      </w:r>
      <w:r w:rsidR="00AA26FC">
        <w:rPr>
          <w:rFonts w:ascii="Times New Roman" w:hAnsi="Times New Roman"/>
          <w:sz w:val="28"/>
          <w:szCs w:val="28"/>
        </w:rPr>
        <w:t>администриране на жалбите</w:t>
      </w:r>
      <w:r w:rsidR="001A57A6">
        <w:rPr>
          <w:rFonts w:ascii="Times New Roman" w:hAnsi="Times New Roman"/>
          <w:sz w:val="28"/>
          <w:szCs w:val="28"/>
        </w:rPr>
        <w:t xml:space="preserve">, </w:t>
      </w:r>
      <w:r w:rsidR="001A57A6" w:rsidRPr="00CB5889">
        <w:rPr>
          <w:rFonts w:ascii="Times New Roman" w:hAnsi="Times New Roman"/>
          <w:sz w:val="28"/>
          <w:szCs w:val="28"/>
        </w:rPr>
        <w:t>като след въвеждане на Единната информационна система на съдилищата се забелязва и тенденция за връщане на електронни дела, поради неподписани на хартия актове с мастилен подпис, на които актове е положен надлежно изискуемия електронен подпис</w:t>
      </w:r>
      <w:r w:rsidR="00521BA3" w:rsidRPr="00CB5889">
        <w:rPr>
          <w:rFonts w:ascii="Times New Roman" w:hAnsi="Times New Roman"/>
          <w:sz w:val="28"/>
          <w:szCs w:val="28"/>
        </w:rPr>
        <w:t>.</w:t>
      </w:r>
      <w:r w:rsidR="001A57A6">
        <w:rPr>
          <w:rFonts w:ascii="Times New Roman" w:hAnsi="Times New Roman"/>
          <w:sz w:val="28"/>
          <w:szCs w:val="28"/>
        </w:rPr>
        <w:t xml:space="preserve"> </w:t>
      </w:r>
      <w:r w:rsidRPr="00521BA3">
        <w:rPr>
          <w:rFonts w:ascii="Times New Roman" w:hAnsi="Times New Roman"/>
          <w:sz w:val="28"/>
          <w:szCs w:val="28"/>
        </w:rPr>
        <w:t xml:space="preserve"> </w:t>
      </w:r>
    </w:p>
    <w:p w:rsidR="00E94147" w:rsidRPr="00521BA3" w:rsidRDefault="00E94147" w:rsidP="009632CF">
      <w:pPr>
        <w:spacing w:after="0"/>
        <w:ind w:firstLine="708"/>
        <w:jc w:val="both"/>
        <w:rPr>
          <w:rFonts w:ascii="Times New Roman" w:hAnsi="Times New Roman"/>
          <w:sz w:val="28"/>
          <w:szCs w:val="28"/>
        </w:rPr>
      </w:pPr>
    </w:p>
    <w:p w:rsidR="001B2863" w:rsidRDefault="001B2863" w:rsidP="009632CF">
      <w:pPr>
        <w:spacing w:after="0"/>
        <w:ind w:firstLine="708"/>
        <w:jc w:val="both"/>
        <w:rPr>
          <w:rFonts w:ascii="Times New Roman" w:hAnsi="Times New Roman"/>
          <w:i/>
          <w:sz w:val="26"/>
          <w:szCs w:val="26"/>
        </w:rPr>
      </w:pPr>
      <w:r w:rsidRPr="009F0137">
        <w:rPr>
          <w:rFonts w:ascii="Times New Roman" w:hAnsi="Times New Roman"/>
          <w:b/>
          <w:i/>
          <w:sz w:val="26"/>
          <w:szCs w:val="26"/>
        </w:rPr>
        <w:t>*Забележка:</w:t>
      </w:r>
      <w:r w:rsidRPr="009F0137">
        <w:rPr>
          <w:rFonts w:ascii="Times New Roman" w:hAnsi="Times New Roman"/>
          <w:i/>
          <w:sz w:val="26"/>
          <w:szCs w:val="26"/>
        </w:rPr>
        <w:t xml:space="preserve"> Отчетът включва данни за всички обжалвани през периода дела </w:t>
      </w:r>
      <w:r w:rsidR="00AE64E6" w:rsidRPr="009F0137">
        <w:rPr>
          <w:rFonts w:ascii="Times New Roman" w:hAnsi="Times New Roman"/>
          <w:i/>
          <w:sz w:val="26"/>
          <w:szCs w:val="26"/>
        </w:rPr>
        <w:t>(</w:t>
      </w:r>
      <w:r w:rsidRPr="009F0137">
        <w:rPr>
          <w:rFonts w:ascii="Times New Roman" w:hAnsi="Times New Roman"/>
          <w:i/>
          <w:sz w:val="26"/>
          <w:szCs w:val="26"/>
        </w:rPr>
        <w:t>част от които към датата на изготвянето му се намират във въззивна и касационна инстанци</w:t>
      </w:r>
      <w:r w:rsidR="009F0137" w:rsidRPr="009F0137">
        <w:rPr>
          <w:rFonts w:ascii="Times New Roman" w:hAnsi="Times New Roman"/>
          <w:i/>
          <w:sz w:val="26"/>
          <w:szCs w:val="26"/>
        </w:rPr>
        <w:t>я</w:t>
      </w:r>
      <w:r w:rsidRPr="009F0137">
        <w:rPr>
          <w:rFonts w:ascii="Times New Roman" w:hAnsi="Times New Roman"/>
          <w:i/>
          <w:sz w:val="26"/>
          <w:szCs w:val="26"/>
        </w:rPr>
        <w:t xml:space="preserve"> и не са приключили с влязъл в сила съдебен акт</w:t>
      </w:r>
      <w:r w:rsidR="00AE64E6" w:rsidRPr="009F0137">
        <w:rPr>
          <w:rFonts w:ascii="Times New Roman" w:hAnsi="Times New Roman"/>
          <w:i/>
          <w:sz w:val="26"/>
          <w:szCs w:val="26"/>
        </w:rPr>
        <w:t>)</w:t>
      </w:r>
      <w:r w:rsidRPr="009F0137">
        <w:rPr>
          <w:rFonts w:ascii="Times New Roman" w:hAnsi="Times New Roman"/>
          <w:i/>
          <w:sz w:val="26"/>
          <w:szCs w:val="26"/>
        </w:rPr>
        <w:t>, както и за всички</w:t>
      </w:r>
      <w:r w:rsidR="009F0137" w:rsidRPr="009F0137">
        <w:rPr>
          <w:rFonts w:ascii="Times New Roman" w:hAnsi="Times New Roman"/>
          <w:i/>
          <w:sz w:val="26"/>
          <w:szCs w:val="26"/>
        </w:rPr>
        <w:t>,</w:t>
      </w:r>
      <w:r w:rsidRPr="009F0137">
        <w:rPr>
          <w:rFonts w:ascii="Times New Roman" w:hAnsi="Times New Roman"/>
          <w:i/>
          <w:sz w:val="26"/>
          <w:szCs w:val="26"/>
        </w:rPr>
        <w:t xml:space="preserve"> приключили през периода</w:t>
      </w:r>
      <w:r w:rsidR="009F0137" w:rsidRPr="009F0137">
        <w:rPr>
          <w:rFonts w:ascii="Times New Roman" w:hAnsi="Times New Roman"/>
          <w:i/>
          <w:sz w:val="26"/>
          <w:szCs w:val="26"/>
        </w:rPr>
        <w:t>,</w:t>
      </w:r>
      <w:r w:rsidRPr="009F0137">
        <w:rPr>
          <w:rFonts w:ascii="Times New Roman" w:hAnsi="Times New Roman"/>
          <w:i/>
          <w:sz w:val="26"/>
          <w:szCs w:val="26"/>
        </w:rPr>
        <w:t xml:space="preserve"> дела </w:t>
      </w:r>
      <w:r w:rsidR="00AE64E6" w:rsidRPr="009F0137">
        <w:rPr>
          <w:rFonts w:ascii="Times New Roman" w:hAnsi="Times New Roman"/>
          <w:i/>
          <w:sz w:val="26"/>
          <w:szCs w:val="26"/>
        </w:rPr>
        <w:t>(</w:t>
      </w:r>
      <w:r w:rsidRPr="009F0137">
        <w:rPr>
          <w:rFonts w:ascii="Times New Roman" w:hAnsi="Times New Roman"/>
          <w:i/>
          <w:sz w:val="26"/>
          <w:szCs w:val="26"/>
        </w:rPr>
        <w:t>част от които са образувани и обжалвани през предходни периоди</w:t>
      </w:r>
      <w:r w:rsidR="00AE64E6" w:rsidRPr="009F0137">
        <w:rPr>
          <w:rFonts w:ascii="Times New Roman" w:hAnsi="Times New Roman"/>
          <w:i/>
          <w:sz w:val="26"/>
          <w:szCs w:val="26"/>
        </w:rPr>
        <w:t>)</w:t>
      </w:r>
      <w:r w:rsidRPr="009F0137">
        <w:rPr>
          <w:rFonts w:ascii="Times New Roman" w:hAnsi="Times New Roman"/>
          <w:i/>
          <w:sz w:val="26"/>
          <w:szCs w:val="26"/>
        </w:rPr>
        <w:t xml:space="preserve">. </w:t>
      </w:r>
    </w:p>
    <w:p w:rsidR="00E94147" w:rsidRPr="009F0137" w:rsidRDefault="00E94147" w:rsidP="009632CF">
      <w:pPr>
        <w:spacing w:after="0"/>
        <w:ind w:firstLine="708"/>
        <w:jc w:val="both"/>
        <w:rPr>
          <w:rFonts w:ascii="Times New Roman" w:hAnsi="Times New Roman"/>
          <w:i/>
          <w:sz w:val="26"/>
          <w:szCs w:val="26"/>
        </w:rPr>
      </w:pP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lastRenderedPageBreak/>
        <w:t>В сравнителен план с предходните години, движението по основните показатели на брачните и гражданските дела е, както следва:</w:t>
      </w:r>
    </w:p>
    <w:p w:rsidR="00E94147" w:rsidRDefault="00E94147" w:rsidP="009632CF">
      <w:pPr>
        <w:spacing w:after="0"/>
        <w:ind w:firstLine="708"/>
        <w:jc w:val="both"/>
        <w:rPr>
          <w:rFonts w:ascii="Times New Roman" w:hAnsi="Times New Roman"/>
          <w:sz w:val="28"/>
          <w:szCs w:val="28"/>
          <w:lang w:val="en-US"/>
        </w:rPr>
      </w:pPr>
    </w:p>
    <w:tbl>
      <w:tblPr>
        <w:tblW w:w="9340" w:type="dxa"/>
        <w:tblInd w:w="55" w:type="dxa"/>
        <w:tblCellMar>
          <w:left w:w="70" w:type="dxa"/>
          <w:right w:w="70" w:type="dxa"/>
        </w:tblCellMar>
        <w:tblLook w:val="04A0" w:firstRow="1" w:lastRow="0" w:firstColumn="1" w:lastColumn="0" w:noHBand="0" w:noVBand="1"/>
      </w:tblPr>
      <w:tblGrid>
        <w:gridCol w:w="1260"/>
        <w:gridCol w:w="1340"/>
        <w:gridCol w:w="1620"/>
        <w:gridCol w:w="1460"/>
        <w:gridCol w:w="1320"/>
        <w:gridCol w:w="1160"/>
        <w:gridCol w:w="1180"/>
      </w:tblGrid>
      <w:tr w:rsidR="00201161" w:rsidRPr="00201161" w:rsidTr="00AE7EC2">
        <w:trPr>
          <w:trHeight w:val="359"/>
        </w:trPr>
        <w:tc>
          <w:tcPr>
            <w:tcW w:w="1260"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Година</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Постъпили</w:t>
            </w:r>
          </w:p>
        </w:tc>
        <w:tc>
          <w:tcPr>
            <w:tcW w:w="1620"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Разгледани</w:t>
            </w:r>
          </w:p>
        </w:tc>
        <w:tc>
          <w:tcPr>
            <w:tcW w:w="3940" w:type="dxa"/>
            <w:gridSpan w:val="3"/>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Свършени</w:t>
            </w:r>
          </w:p>
        </w:tc>
        <w:tc>
          <w:tcPr>
            <w:tcW w:w="1180"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Висящи</w:t>
            </w:r>
          </w:p>
        </w:tc>
      </w:tr>
      <w:tr w:rsidR="00201161" w:rsidRPr="00201161" w:rsidTr="00EC1A81">
        <w:trPr>
          <w:trHeight w:val="406"/>
        </w:trPr>
        <w:tc>
          <w:tcPr>
            <w:tcW w:w="1260"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620"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460"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Прекратени</w:t>
            </w:r>
          </w:p>
        </w:tc>
        <w:tc>
          <w:tcPr>
            <w:tcW w:w="1320"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Решени</w:t>
            </w:r>
          </w:p>
        </w:tc>
        <w:tc>
          <w:tcPr>
            <w:tcW w:w="1160"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Общо</w:t>
            </w:r>
          </w:p>
        </w:tc>
        <w:tc>
          <w:tcPr>
            <w:tcW w:w="1180"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r>
      <w:tr w:rsidR="00201161"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2018</w:t>
            </w:r>
          </w:p>
        </w:tc>
        <w:tc>
          <w:tcPr>
            <w:tcW w:w="134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20 734</w:t>
            </w:r>
          </w:p>
        </w:tc>
        <w:tc>
          <w:tcPr>
            <w:tcW w:w="16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23 492</w:t>
            </w:r>
          </w:p>
        </w:tc>
        <w:tc>
          <w:tcPr>
            <w:tcW w:w="14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2 398</w:t>
            </w:r>
          </w:p>
        </w:tc>
        <w:tc>
          <w:tcPr>
            <w:tcW w:w="13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17 526</w:t>
            </w:r>
          </w:p>
        </w:tc>
        <w:tc>
          <w:tcPr>
            <w:tcW w:w="11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19 924</w:t>
            </w:r>
          </w:p>
        </w:tc>
        <w:tc>
          <w:tcPr>
            <w:tcW w:w="11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3 568</w:t>
            </w:r>
          </w:p>
        </w:tc>
      </w:tr>
      <w:tr w:rsidR="00201161"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2019</w:t>
            </w:r>
          </w:p>
        </w:tc>
        <w:tc>
          <w:tcPr>
            <w:tcW w:w="134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21 507</w:t>
            </w:r>
          </w:p>
        </w:tc>
        <w:tc>
          <w:tcPr>
            <w:tcW w:w="16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25 075</w:t>
            </w:r>
          </w:p>
        </w:tc>
        <w:tc>
          <w:tcPr>
            <w:tcW w:w="14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2 547</w:t>
            </w:r>
          </w:p>
        </w:tc>
        <w:tc>
          <w:tcPr>
            <w:tcW w:w="13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18 064</w:t>
            </w:r>
          </w:p>
        </w:tc>
        <w:tc>
          <w:tcPr>
            <w:tcW w:w="11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20 611</w:t>
            </w:r>
          </w:p>
        </w:tc>
        <w:tc>
          <w:tcPr>
            <w:tcW w:w="11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4 464</w:t>
            </w:r>
          </w:p>
        </w:tc>
      </w:tr>
      <w:tr w:rsidR="00201161"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2020</w:t>
            </w:r>
          </w:p>
        </w:tc>
        <w:tc>
          <w:tcPr>
            <w:tcW w:w="134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17 675</w:t>
            </w:r>
          </w:p>
        </w:tc>
        <w:tc>
          <w:tcPr>
            <w:tcW w:w="16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22 139</w:t>
            </w:r>
          </w:p>
        </w:tc>
        <w:tc>
          <w:tcPr>
            <w:tcW w:w="14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2 555</w:t>
            </w:r>
          </w:p>
        </w:tc>
        <w:tc>
          <w:tcPr>
            <w:tcW w:w="13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14 686</w:t>
            </w:r>
          </w:p>
        </w:tc>
        <w:tc>
          <w:tcPr>
            <w:tcW w:w="11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17 241</w:t>
            </w:r>
          </w:p>
        </w:tc>
        <w:tc>
          <w:tcPr>
            <w:tcW w:w="11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4 898</w:t>
            </w:r>
          </w:p>
        </w:tc>
      </w:tr>
      <w:tr w:rsidR="00201161"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2021</w:t>
            </w:r>
          </w:p>
        </w:tc>
        <w:tc>
          <w:tcPr>
            <w:tcW w:w="134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20 656</w:t>
            </w:r>
          </w:p>
        </w:tc>
        <w:tc>
          <w:tcPr>
            <w:tcW w:w="16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25 554</w:t>
            </w:r>
          </w:p>
        </w:tc>
        <w:tc>
          <w:tcPr>
            <w:tcW w:w="14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3 140</w:t>
            </w:r>
          </w:p>
        </w:tc>
        <w:tc>
          <w:tcPr>
            <w:tcW w:w="13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17 993</w:t>
            </w:r>
          </w:p>
        </w:tc>
        <w:tc>
          <w:tcPr>
            <w:tcW w:w="11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21 133</w:t>
            </w:r>
          </w:p>
        </w:tc>
        <w:tc>
          <w:tcPr>
            <w:tcW w:w="11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4 421</w:t>
            </w:r>
          </w:p>
        </w:tc>
      </w:tr>
      <w:tr w:rsidR="00201161"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2022</w:t>
            </w:r>
          </w:p>
        </w:tc>
        <w:tc>
          <w:tcPr>
            <w:tcW w:w="134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19 135</w:t>
            </w:r>
          </w:p>
        </w:tc>
        <w:tc>
          <w:tcPr>
            <w:tcW w:w="16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23 556</w:t>
            </w:r>
          </w:p>
        </w:tc>
        <w:tc>
          <w:tcPr>
            <w:tcW w:w="14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3 073</w:t>
            </w:r>
          </w:p>
        </w:tc>
        <w:tc>
          <w:tcPr>
            <w:tcW w:w="132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15 653</w:t>
            </w:r>
          </w:p>
        </w:tc>
        <w:tc>
          <w:tcPr>
            <w:tcW w:w="116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18 726</w:t>
            </w:r>
          </w:p>
        </w:tc>
        <w:tc>
          <w:tcPr>
            <w:tcW w:w="11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4 830</w:t>
            </w:r>
          </w:p>
        </w:tc>
      </w:tr>
    </w:tbl>
    <w:p w:rsidR="00201161" w:rsidRPr="00201161" w:rsidRDefault="00201161" w:rsidP="009632CF">
      <w:pPr>
        <w:spacing w:after="0"/>
        <w:ind w:firstLine="708"/>
        <w:jc w:val="both"/>
        <w:rPr>
          <w:rFonts w:ascii="Times New Roman" w:hAnsi="Times New Roman"/>
          <w:sz w:val="28"/>
          <w:szCs w:val="28"/>
          <w:lang w:val="en-US"/>
        </w:rPr>
      </w:pPr>
    </w:p>
    <w:p w:rsidR="00E80664" w:rsidRDefault="001B2863" w:rsidP="009632CF">
      <w:pPr>
        <w:spacing w:after="0"/>
        <w:ind w:firstLine="709"/>
        <w:jc w:val="both"/>
        <w:rPr>
          <w:rFonts w:ascii="Times New Roman" w:hAnsi="Times New Roman"/>
          <w:sz w:val="28"/>
          <w:szCs w:val="28"/>
        </w:rPr>
      </w:pPr>
      <w:r w:rsidRPr="00E80664">
        <w:rPr>
          <w:rFonts w:ascii="Times New Roman" w:hAnsi="Times New Roman"/>
          <w:sz w:val="28"/>
          <w:szCs w:val="28"/>
        </w:rPr>
        <w:t>Цялостната картина от движението на тези дела личи от приложен</w:t>
      </w:r>
      <w:r w:rsidR="005926FF">
        <w:rPr>
          <w:rFonts w:ascii="Times New Roman" w:hAnsi="Times New Roman"/>
          <w:sz w:val="28"/>
          <w:szCs w:val="28"/>
        </w:rPr>
        <w:t>и</w:t>
      </w:r>
      <w:r w:rsidRPr="00E80664">
        <w:rPr>
          <w:rFonts w:ascii="Times New Roman" w:hAnsi="Times New Roman"/>
          <w:sz w:val="28"/>
          <w:szCs w:val="28"/>
        </w:rPr>
        <w:t>т</w:t>
      </w:r>
      <w:r w:rsidR="005926FF">
        <w:rPr>
          <w:rFonts w:ascii="Times New Roman" w:hAnsi="Times New Roman"/>
          <w:sz w:val="28"/>
          <w:szCs w:val="28"/>
        </w:rPr>
        <w:t>е</w:t>
      </w:r>
      <w:r w:rsidRPr="00E80664">
        <w:rPr>
          <w:rFonts w:ascii="Times New Roman" w:hAnsi="Times New Roman"/>
          <w:sz w:val="28"/>
          <w:szCs w:val="28"/>
        </w:rPr>
        <w:t xml:space="preserve"> към </w:t>
      </w:r>
      <w:r w:rsidR="005926FF">
        <w:rPr>
          <w:rFonts w:ascii="Times New Roman" w:hAnsi="Times New Roman"/>
          <w:sz w:val="28"/>
          <w:szCs w:val="28"/>
        </w:rPr>
        <w:t>доклада</w:t>
      </w:r>
      <w:r w:rsidRPr="00E80664">
        <w:rPr>
          <w:rFonts w:ascii="Times New Roman" w:hAnsi="Times New Roman"/>
          <w:sz w:val="28"/>
          <w:szCs w:val="28"/>
        </w:rPr>
        <w:t xml:space="preserve"> </w:t>
      </w:r>
      <w:r w:rsidR="005926FF">
        <w:rPr>
          <w:rFonts w:ascii="Times New Roman" w:hAnsi="Times New Roman"/>
          <w:sz w:val="28"/>
          <w:szCs w:val="28"/>
        </w:rPr>
        <w:t>годишни отчети</w:t>
      </w:r>
      <w:r w:rsidRPr="00E80664">
        <w:rPr>
          <w:rFonts w:ascii="Times New Roman" w:hAnsi="Times New Roman"/>
          <w:sz w:val="28"/>
          <w:szCs w:val="28"/>
        </w:rPr>
        <w:t>.</w:t>
      </w:r>
    </w:p>
    <w:p w:rsidR="0097534F"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тези показатели може да се направи извод, че като обем средно на съдия работата в </w:t>
      </w:r>
      <w:r w:rsidR="00FC4844" w:rsidRPr="00555A46">
        <w:rPr>
          <w:rFonts w:ascii="Times New Roman" w:hAnsi="Times New Roman"/>
          <w:sz w:val="28"/>
          <w:szCs w:val="28"/>
        </w:rPr>
        <w:t xml:space="preserve">Брачно </w:t>
      </w:r>
      <w:r w:rsidRPr="00555A46">
        <w:rPr>
          <w:rFonts w:ascii="Times New Roman" w:hAnsi="Times New Roman"/>
          <w:sz w:val="28"/>
          <w:szCs w:val="28"/>
        </w:rPr>
        <w:t xml:space="preserve">и </w:t>
      </w:r>
      <w:r w:rsidR="00FC4844" w:rsidRPr="00555A46">
        <w:rPr>
          <w:rFonts w:ascii="Times New Roman" w:hAnsi="Times New Roman"/>
          <w:sz w:val="28"/>
          <w:szCs w:val="28"/>
        </w:rPr>
        <w:t xml:space="preserve">Гражданско </w:t>
      </w:r>
      <w:r w:rsidRPr="00555A46">
        <w:rPr>
          <w:rFonts w:ascii="Times New Roman" w:hAnsi="Times New Roman"/>
          <w:sz w:val="28"/>
          <w:szCs w:val="28"/>
        </w:rPr>
        <w:t xml:space="preserve">отделение </w:t>
      </w:r>
      <w:r w:rsidR="00C151E4">
        <w:rPr>
          <w:rFonts w:ascii="Times New Roman" w:hAnsi="Times New Roman"/>
          <w:sz w:val="28"/>
          <w:szCs w:val="28"/>
        </w:rPr>
        <w:t>е намаляла, което се дължи на намаленото постъпление на дела през годината. По отношение на намалението на свършените дела, като причина може да се посочи</w:t>
      </w:r>
      <w:r w:rsidR="00223721">
        <w:rPr>
          <w:rFonts w:ascii="Times New Roman" w:hAnsi="Times New Roman"/>
          <w:sz w:val="28"/>
          <w:szCs w:val="28"/>
        </w:rPr>
        <w:t xml:space="preserve"> </w:t>
      </w:r>
      <w:r w:rsidR="00C151E4">
        <w:rPr>
          <w:rFonts w:ascii="Times New Roman" w:hAnsi="Times New Roman"/>
          <w:sz w:val="28"/>
          <w:szCs w:val="28"/>
        </w:rPr>
        <w:t>текучеството на съдии – преместване на трима в по-горен орган на съдебната власт (Окръжен съд – Пловдив), командироването на 10 съдии в други съдилища, ползването от страна на трима магистрати и към края на отчетния период на отпуск поради бременност, раждане и отглеждане на дете. С оглед на това, въпреки увеличението на щатната численост от 60 на 62 съдии и разкриването на още 1 граждански състав, прекомерната натовареност в отделенията не е преодоляна.</w:t>
      </w:r>
    </w:p>
    <w:p w:rsidR="0027100B" w:rsidRDefault="0027100B" w:rsidP="009632CF">
      <w:pPr>
        <w:spacing w:after="0"/>
        <w:ind w:firstLine="709"/>
        <w:jc w:val="both"/>
        <w:rPr>
          <w:rFonts w:ascii="Times New Roman" w:hAnsi="Times New Roman"/>
          <w:sz w:val="28"/>
          <w:szCs w:val="28"/>
        </w:rPr>
      </w:pPr>
      <w:r w:rsidRPr="0027100B">
        <w:rPr>
          <w:rFonts w:ascii="Times New Roman" w:hAnsi="Times New Roman"/>
          <w:sz w:val="28"/>
          <w:szCs w:val="28"/>
        </w:rPr>
        <w:t xml:space="preserve">Същевременно, независимо от </w:t>
      </w:r>
      <w:r w:rsidR="00C151E4">
        <w:rPr>
          <w:rFonts w:ascii="Times New Roman" w:hAnsi="Times New Roman"/>
          <w:sz w:val="28"/>
          <w:szCs w:val="28"/>
        </w:rPr>
        <w:t>намаления брой</w:t>
      </w:r>
      <w:r w:rsidRPr="0027100B">
        <w:rPr>
          <w:rFonts w:ascii="Times New Roman" w:hAnsi="Times New Roman"/>
          <w:sz w:val="28"/>
          <w:szCs w:val="28"/>
        </w:rPr>
        <w:t xml:space="preserve"> свършени дела, са допуснати случаи на забавяне при изготвянето на съдебни актове</w:t>
      </w:r>
      <w:r>
        <w:rPr>
          <w:rFonts w:ascii="Times New Roman" w:hAnsi="Times New Roman"/>
          <w:sz w:val="28"/>
          <w:szCs w:val="28"/>
        </w:rPr>
        <w:t>,</w:t>
      </w:r>
      <w:r w:rsidRPr="0027100B">
        <w:rPr>
          <w:rFonts w:ascii="Times New Roman" w:hAnsi="Times New Roman"/>
          <w:sz w:val="28"/>
          <w:szCs w:val="28"/>
        </w:rPr>
        <w:t xml:space="preserve"> като </w:t>
      </w:r>
      <w:r>
        <w:rPr>
          <w:rFonts w:ascii="Times New Roman" w:hAnsi="Times New Roman"/>
          <w:sz w:val="28"/>
          <w:szCs w:val="28"/>
        </w:rPr>
        <w:t>основн</w:t>
      </w:r>
      <w:r w:rsidR="00C151E4">
        <w:rPr>
          <w:rFonts w:ascii="Times New Roman" w:hAnsi="Times New Roman"/>
          <w:sz w:val="28"/>
          <w:szCs w:val="28"/>
        </w:rPr>
        <w:t>ите</w:t>
      </w:r>
      <w:r>
        <w:rPr>
          <w:rFonts w:ascii="Times New Roman" w:hAnsi="Times New Roman"/>
          <w:sz w:val="28"/>
          <w:szCs w:val="28"/>
        </w:rPr>
        <w:t xml:space="preserve"> причин</w:t>
      </w:r>
      <w:r w:rsidR="00C151E4">
        <w:rPr>
          <w:rFonts w:ascii="Times New Roman" w:hAnsi="Times New Roman"/>
          <w:sz w:val="28"/>
          <w:szCs w:val="28"/>
        </w:rPr>
        <w:t>и</w:t>
      </w:r>
      <w:r>
        <w:rPr>
          <w:rFonts w:ascii="Times New Roman" w:hAnsi="Times New Roman"/>
          <w:sz w:val="28"/>
          <w:szCs w:val="28"/>
        </w:rPr>
        <w:t xml:space="preserve"> за това </w:t>
      </w:r>
      <w:r w:rsidR="00C151E4">
        <w:rPr>
          <w:rFonts w:ascii="Times New Roman" w:hAnsi="Times New Roman"/>
          <w:sz w:val="28"/>
          <w:szCs w:val="28"/>
        </w:rPr>
        <w:t>са вече посочените</w:t>
      </w:r>
      <w:r w:rsidRPr="0027100B">
        <w:rPr>
          <w:rFonts w:ascii="Times New Roman" w:hAnsi="Times New Roman"/>
          <w:sz w:val="28"/>
          <w:szCs w:val="28"/>
        </w:rPr>
        <w:t xml:space="preserve">, което се е отразило </w:t>
      </w:r>
      <w:r w:rsidR="00C151E4">
        <w:rPr>
          <w:rFonts w:ascii="Times New Roman" w:hAnsi="Times New Roman"/>
          <w:sz w:val="28"/>
          <w:szCs w:val="28"/>
        </w:rPr>
        <w:t xml:space="preserve">и </w:t>
      </w:r>
      <w:r w:rsidRPr="0027100B">
        <w:rPr>
          <w:rFonts w:ascii="Times New Roman" w:hAnsi="Times New Roman"/>
          <w:sz w:val="28"/>
          <w:szCs w:val="28"/>
        </w:rPr>
        <w:t xml:space="preserve">на изготвянето в срок на крайните съдебни актове. </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Общите статистически показатели за личната дейност на всеки съдия, касаеща постъпилите в състава дела, разгледаните и свършени от него такива, както и сроковете на изготвяне на съдебните актове, са отразени в </w:t>
      </w:r>
      <w:r w:rsidR="00A171F0">
        <w:rPr>
          <w:rFonts w:ascii="Times New Roman" w:hAnsi="Times New Roman"/>
          <w:sz w:val="28"/>
          <w:szCs w:val="28"/>
        </w:rPr>
        <w:t>общите статистически отчети за 2022 г</w:t>
      </w:r>
      <w:r w:rsidRPr="00555A46">
        <w:rPr>
          <w:rFonts w:ascii="Times New Roman" w:hAnsi="Times New Roman"/>
          <w:sz w:val="28"/>
          <w:szCs w:val="28"/>
        </w:rPr>
        <w:t>.</w:t>
      </w:r>
    </w:p>
    <w:p w:rsidR="009E3CB3"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Като проблеми в </w:t>
      </w:r>
      <w:r w:rsidR="00FC4844" w:rsidRPr="00555A46">
        <w:rPr>
          <w:rFonts w:ascii="Times New Roman" w:hAnsi="Times New Roman"/>
          <w:sz w:val="28"/>
          <w:szCs w:val="28"/>
        </w:rPr>
        <w:t xml:space="preserve">Брачно </w:t>
      </w:r>
      <w:r w:rsidRPr="00555A46">
        <w:rPr>
          <w:rFonts w:ascii="Times New Roman" w:hAnsi="Times New Roman"/>
          <w:sz w:val="28"/>
          <w:szCs w:val="28"/>
        </w:rPr>
        <w:t xml:space="preserve">и </w:t>
      </w:r>
      <w:r w:rsidR="00FC4844" w:rsidRPr="00555A46">
        <w:rPr>
          <w:rFonts w:ascii="Times New Roman" w:hAnsi="Times New Roman"/>
          <w:sz w:val="28"/>
          <w:szCs w:val="28"/>
        </w:rPr>
        <w:t xml:space="preserve">Гражданско </w:t>
      </w:r>
      <w:r w:rsidRPr="00555A46">
        <w:rPr>
          <w:rFonts w:ascii="Times New Roman" w:hAnsi="Times New Roman"/>
          <w:sz w:val="28"/>
          <w:szCs w:val="28"/>
        </w:rPr>
        <w:t>отделение могат да се отбележат високата натовареност на съдиите</w:t>
      </w:r>
      <w:r w:rsidR="00A171F0">
        <w:rPr>
          <w:rFonts w:ascii="Times New Roman" w:hAnsi="Times New Roman"/>
          <w:sz w:val="28"/>
          <w:szCs w:val="28"/>
        </w:rPr>
        <w:t>,</w:t>
      </w:r>
      <w:r w:rsidR="00F0475E">
        <w:rPr>
          <w:rFonts w:ascii="Times New Roman" w:hAnsi="Times New Roman"/>
          <w:sz w:val="28"/>
          <w:szCs w:val="28"/>
        </w:rPr>
        <w:t xml:space="preserve"> въпреки </w:t>
      </w:r>
      <w:r w:rsidR="009E3CB3">
        <w:rPr>
          <w:rFonts w:ascii="Times New Roman" w:hAnsi="Times New Roman"/>
          <w:sz w:val="28"/>
          <w:szCs w:val="28"/>
        </w:rPr>
        <w:t>увеличението на реално функциониращите състави</w:t>
      </w:r>
      <w:r w:rsidRPr="00555A46">
        <w:rPr>
          <w:rFonts w:ascii="Times New Roman" w:hAnsi="Times New Roman"/>
          <w:sz w:val="28"/>
          <w:szCs w:val="28"/>
        </w:rPr>
        <w:t xml:space="preserve">, а също така и наложилото се през отчетния период заместване на титулярите на отделни състави, с оглед </w:t>
      </w:r>
      <w:r w:rsidRPr="00555A46">
        <w:rPr>
          <w:rFonts w:ascii="Times New Roman" w:hAnsi="Times New Roman"/>
          <w:sz w:val="28"/>
          <w:szCs w:val="28"/>
        </w:rPr>
        <w:lastRenderedPageBreak/>
        <w:t xml:space="preserve">тяхното продължително отсъствие от работа, </w:t>
      </w:r>
      <w:r w:rsidR="00964B8C">
        <w:rPr>
          <w:rFonts w:ascii="Times New Roman" w:hAnsi="Times New Roman"/>
          <w:sz w:val="28"/>
          <w:szCs w:val="28"/>
        </w:rPr>
        <w:t xml:space="preserve">поради </w:t>
      </w:r>
      <w:r w:rsidRPr="00555A46">
        <w:rPr>
          <w:rFonts w:ascii="Times New Roman" w:hAnsi="Times New Roman"/>
          <w:sz w:val="28"/>
          <w:szCs w:val="28"/>
        </w:rPr>
        <w:t xml:space="preserve">ползване на отпуск </w:t>
      </w:r>
      <w:r w:rsidR="00A171F0">
        <w:rPr>
          <w:rFonts w:ascii="Times New Roman" w:hAnsi="Times New Roman"/>
          <w:sz w:val="28"/>
          <w:szCs w:val="28"/>
        </w:rPr>
        <w:t xml:space="preserve">поради бременност и майчинство, </w:t>
      </w:r>
      <w:r w:rsidRPr="00555A46">
        <w:rPr>
          <w:rFonts w:ascii="Times New Roman" w:hAnsi="Times New Roman"/>
          <w:sz w:val="28"/>
          <w:szCs w:val="28"/>
        </w:rPr>
        <w:t>за отглеждане на дете и ком</w:t>
      </w:r>
      <w:r w:rsidR="00D550B7" w:rsidRPr="00555A46">
        <w:rPr>
          <w:rFonts w:ascii="Times New Roman" w:hAnsi="Times New Roman"/>
          <w:sz w:val="28"/>
          <w:szCs w:val="28"/>
        </w:rPr>
        <w:t>андироване</w:t>
      </w:r>
      <w:r w:rsidRPr="00555A46">
        <w:rPr>
          <w:rFonts w:ascii="Times New Roman" w:hAnsi="Times New Roman"/>
          <w:sz w:val="28"/>
          <w:szCs w:val="28"/>
        </w:rPr>
        <w:t xml:space="preserve">. </w:t>
      </w:r>
    </w:p>
    <w:p w:rsidR="001B2863" w:rsidRDefault="001B2863" w:rsidP="009632CF">
      <w:pPr>
        <w:spacing w:after="0"/>
        <w:ind w:firstLine="709"/>
        <w:jc w:val="both"/>
        <w:rPr>
          <w:rFonts w:ascii="Times New Roman" w:hAnsi="Times New Roman"/>
          <w:sz w:val="28"/>
          <w:szCs w:val="28"/>
        </w:rPr>
      </w:pPr>
      <w:r w:rsidRPr="007B3A22">
        <w:rPr>
          <w:rFonts w:ascii="Times New Roman" w:hAnsi="Times New Roman"/>
          <w:sz w:val="28"/>
          <w:szCs w:val="28"/>
        </w:rPr>
        <w:t xml:space="preserve">През отчетната година в </w:t>
      </w:r>
      <w:r w:rsidR="00FC4844" w:rsidRPr="007B3A22">
        <w:rPr>
          <w:rFonts w:ascii="Times New Roman" w:hAnsi="Times New Roman"/>
          <w:sz w:val="28"/>
          <w:szCs w:val="28"/>
        </w:rPr>
        <w:t xml:space="preserve">Брачно </w:t>
      </w:r>
      <w:r w:rsidRPr="007B3A22">
        <w:rPr>
          <w:rFonts w:ascii="Times New Roman" w:hAnsi="Times New Roman"/>
          <w:sz w:val="28"/>
          <w:szCs w:val="28"/>
        </w:rPr>
        <w:t xml:space="preserve">и </w:t>
      </w:r>
      <w:r w:rsidR="00FC4844" w:rsidRPr="007B3A22">
        <w:rPr>
          <w:rFonts w:ascii="Times New Roman" w:hAnsi="Times New Roman"/>
          <w:sz w:val="28"/>
          <w:szCs w:val="28"/>
        </w:rPr>
        <w:t xml:space="preserve">Гражданско </w:t>
      </w:r>
      <w:r w:rsidRPr="007B3A22">
        <w:rPr>
          <w:rFonts w:ascii="Times New Roman" w:hAnsi="Times New Roman"/>
          <w:sz w:val="28"/>
          <w:szCs w:val="28"/>
        </w:rPr>
        <w:t>отделени</w:t>
      </w:r>
      <w:r w:rsidR="00FC4844" w:rsidRPr="007B3A22">
        <w:rPr>
          <w:rFonts w:ascii="Times New Roman" w:hAnsi="Times New Roman"/>
          <w:sz w:val="28"/>
          <w:szCs w:val="28"/>
        </w:rPr>
        <w:t>е</w:t>
      </w:r>
      <w:r w:rsidRPr="007B3A22">
        <w:rPr>
          <w:rFonts w:ascii="Times New Roman" w:hAnsi="Times New Roman"/>
          <w:sz w:val="28"/>
          <w:szCs w:val="28"/>
        </w:rPr>
        <w:t xml:space="preserve"> </w:t>
      </w:r>
      <w:r w:rsidR="0048354E" w:rsidRPr="007B3A22">
        <w:rPr>
          <w:rFonts w:ascii="Times New Roman" w:hAnsi="Times New Roman"/>
          <w:sz w:val="28"/>
          <w:szCs w:val="28"/>
        </w:rPr>
        <w:t>са</w:t>
      </w:r>
      <w:r w:rsidRPr="007B3A22">
        <w:rPr>
          <w:rFonts w:ascii="Times New Roman" w:hAnsi="Times New Roman"/>
          <w:sz w:val="28"/>
          <w:szCs w:val="28"/>
        </w:rPr>
        <w:t xml:space="preserve"> направен</w:t>
      </w:r>
      <w:r w:rsidR="0048354E" w:rsidRPr="007B3A22">
        <w:rPr>
          <w:rFonts w:ascii="Times New Roman" w:hAnsi="Times New Roman"/>
          <w:sz w:val="28"/>
          <w:szCs w:val="28"/>
        </w:rPr>
        <w:t>и</w:t>
      </w:r>
      <w:r w:rsidRPr="007B3A22">
        <w:rPr>
          <w:rFonts w:ascii="Times New Roman" w:hAnsi="Times New Roman"/>
          <w:sz w:val="28"/>
          <w:szCs w:val="28"/>
        </w:rPr>
        <w:t xml:space="preserve"> </w:t>
      </w:r>
      <w:r w:rsidR="0048354E" w:rsidRPr="007B3A22">
        <w:rPr>
          <w:rFonts w:ascii="Times New Roman" w:hAnsi="Times New Roman"/>
          <w:sz w:val="28"/>
          <w:szCs w:val="28"/>
        </w:rPr>
        <w:t xml:space="preserve">две </w:t>
      </w:r>
      <w:r w:rsidRPr="007B3A22">
        <w:rPr>
          <w:rFonts w:ascii="Times New Roman" w:hAnsi="Times New Roman"/>
          <w:sz w:val="28"/>
          <w:szCs w:val="28"/>
        </w:rPr>
        <w:t>инвентаризаци</w:t>
      </w:r>
      <w:r w:rsidR="0048354E" w:rsidRPr="007B3A22">
        <w:rPr>
          <w:rFonts w:ascii="Times New Roman" w:hAnsi="Times New Roman"/>
          <w:sz w:val="28"/>
          <w:szCs w:val="28"/>
        </w:rPr>
        <w:t>и</w:t>
      </w:r>
      <w:r w:rsidRPr="007B3A22">
        <w:rPr>
          <w:rFonts w:ascii="Times New Roman" w:hAnsi="Times New Roman"/>
          <w:sz w:val="28"/>
          <w:szCs w:val="28"/>
        </w:rPr>
        <w:t xml:space="preserve"> на делата, като не са установени липс</w:t>
      </w:r>
      <w:r w:rsidR="0048354E" w:rsidRPr="007B3A22">
        <w:rPr>
          <w:rFonts w:ascii="Times New Roman" w:hAnsi="Times New Roman"/>
          <w:sz w:val="28"/>
          <w:szCs w:val="28"/>
        </w:rPr>
        <w:t>ващи дела</w:t>
      </w:r>
      <w:r w:rsidRPr="007B3A22">
        <w:rPr>
          <w:rFonts w:ascii="Times New Roman" w:hAnsi="Times New Roman"/>
          <w:sz w:val="28"/>
          <w:szCs w:val="28"/>
        </w:rPr>
        <w:t>.</w:t>
      </w:r>
      <w:r w:rsidRPr="00555A46">
        <w:rPr>
          <w:rFonts w:ascii="Times New Roman" w:hAnsi="Times New Roman"/>
          <w:sz w:val="28"/>
          <w:szCs w:val="28"/>
        </w:rPr>
        <w:t xml:space="preserve"> </w:t>
      </w:r>
    </w:p>
    <w:p w:rsidR="005F0E28" w:rsidRDefault="005F0E28" w:rsidP="009632CF">
      <w:pPr>
        <w:tabs>
          <w:tab w:val="left" w:pos="0"/>
        </w:tabs>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През 2022 г. е и</w:t>
      </w:r>
      <w:r w:rsidRPr="005F0E28">
        <w:rPr>
          <w:rFonts w:ascii="Times New Roman" w:hAnsi="Times New Roman" w:cs="Times New Roman"/>
          <w:sz w:val="28"/>
          <w:szCs w:val="28"/>
        </w:rPr>
        <w:t>звършена тематична планова проверка на Районен съд – Пловдив от И</w:t>
      </w:r>
      <w:r>
        <w:rPr>
          <w:rFonts w:ascii="Times New Roman" w:hAnsi="Times New Roman" w:cs="Times New Roman"/>
          <w:sz w:val="28"/>
          <w:szCs w:val="28"/>
        </w:rPr>
        <w:t xml:space="preserve">нспекторат към </w:t>
      </w:r>
      <w:r w:rsidRPr="005F0E28">
        <w:rPr>
          <w:rFonts w:ascii="Times New Roman" w:hAnsi="Times New Roman" w:cs="Times New Roman"/>
          <w:sz w:val="28"/>
          <w:szCs w:val="28"/>
        </w:rPr>
        <w:t>ВСС за всички дела</w:t>
      </w:r>
      <w:r>
        <w:rPr>
          <w:rFonts w:ascii="Times New Roman" w:hAnsi="Times New Roman" w:cs="Times New Roman"/>
          <w:sz w:val="28"/>
          <w:szCs w:val="28"/>
        </w:rPr>
        <w:t>,</w:t>
      </w:r>
      <w:r w:rsidRPr="005F0E28">
        <w:rPr>
          <w:rFonts w:ascii="Times New Roman" w:hAnsi="Times New Roman" w:cs="Times New Roman"/>
          <w:sz w:val="28"/>
          <w:szCs w:val="28"/>
        </w:rPr>
        <w:t xml:space="preserve"> образувани в ЕИСС след 30.06.2021 г. в техния хартиен еквивалент, която да установи съдържа ли се на хартиен носител издаденият в електронна форма акт на съда и в какъв вид. Извършена </w:t>
      </w:r>
      <w:r>
        <w:rPr>
          <w:rFonts w:ascii="Times New Roman" w:hAnsi="Times New Roman" w:cs="Times New Roman"/>
          <w:sz w:val="28"/>
          <w:szCs w:val="28"/>
        </w:rPr>
        <w:t xml:space="preserve">е </w:t>
      </w:r>
      <w:r w:rsidRPr="005F0E28">
        <w:rPr>
          <w:rFonts w:ascii="Times New Roman" w:hAnsi="Times New Roman" w:cs="Times New Roman"/>
          <w:sz w:val="28"/>
          <w:szCs w:val="28"/>
        </w:rPr>
        <w:t>констатация</w:t>
      </w:r>
      <w:r>
        <w:rPr>
          <w:rFonts w:ascii="Times New Roman" w:hAnsi="Times New Roman" w:cs="Times New Roman"/>
          <w:sz w:val="28"/>
          <w:szCs w:val="28"/>
        </w:rPr>
        <w:t>, че</w:t>
      </w:r>
      <w:r w:rsidRPr="005F0E28">
        <w:rPr>
          <w:rFonts w:ascii="Times New Roman" w:hAnsi="Times New Roman" w:cs="Times New Roman"/>
          <w:sz w:val="28"/>
          <w:szCs w:val="28"/>
        </w:rPr>
        <w:t xml:space="preserve"> в хартиеното дело се съхраняват всички документи, постъпили на хартиен носител</w:t>
      </w:r>
      <w:r w:rsidR="00C17E31">
        <w:rPr>
          <w:rFonts w:ascii="Times New Roman" w:hAnsi="Times New Roman" w:cs="Times New Roman"/>
          <w:sz w:val="28"/>
          <w:szCs w:val="28"/>
        </w:rPr>
        <w:t xml:space="preserve">, а съдебните актове са издавани в изискуемата от закона електронна форма. </w:t>
      </w:r>
      <w:r w:rsidRPr="005F0E28">
        <w:rPr>
          <w:rFonts w:ascii="Times New Roman" w:hAnsi="Times New Roman" w:cs="Times New Roman"/>
          <w:sz w:val="28"/>
          <w:szCs w:val="28"/>
        </w:rPr>
        <w:t xml:space="preserve">Препоръки в акта не са дадени от ИВСС. Свикано е </w:t>
      </w:r>
      <w:r>
        <w:rPr>
          <w:rFonts w:ascii="Times New Roman" w:hAnsi="Times New Roman" w:cs="Times New Roman"/>
          <w:sz w:val="28"/>
          <w:szCs w:val="28"/>
        </w:rPr>
        <w:t>О</w:t>
      </w:r>
      <w:r w:rsidRPr="005F0E28">
        <w:rPr>
          <w:rFonts w:ascii="Times New Roman" w:hAnsi="Times New Roman" w:cs="Times New Roman"/>
          <w:sz w:val="28"/>
          <w:szCs w:val="28"/>
        </w:rPr>
        <w:t>бщо събрание на съдиите на 26.09.2022 г.</w:t>
      </w:r>
      <w:r>
        <w:rPr>
          <w:rFonts w:ascii="Times New Roman" w:hAnsi="Times New Roman" w:cs="Times New Roman"/>
          <w:sz w:val="28"/>
          <w:szCs w:val="28"/>
        </w:rPr>
        <w:t>,</w:t>
      </w:r>
      <w:r w:rsidRPr="005F0E28">
        <w:rPr>
          <w:rFonts w:ascii="Times New Roman" w:hAnsi="Times New Roman" w:cs="Times New Roman"/>
          <w:sz w:val="28"/>
          <w:szCs w:val="28"/>
        </w:rPr>
        <w:t xml:space="preserve"> на което са запознати с констатациите в акта, като същият е публикуван и на вътрешната информационна страница на съда за запознаването му от работещите в съда.</w:t>
      </w:r>
    </w:p>
    <w:p w:rsidR="004863A3" w:rsidRPr="005F0E28" w:rsidRDefault="004863A3" w:rsidP="009632CF">
      <w:pPr>
        <w:tabs>
          <w:tab w:val="left" w:pos="0"/>
        </w:tabs>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От Окръжен съд – Пловдив през 2022 г. не е извършвана проверка на дейността на Гражданско и Брачно отделение.</w:t>
      </w:r>
    </w:p>
    <w:p w:rsidR="001B2863" w:rsidRDefault="001B2863" w:rsidP="009632CF">
      <w:pPr>
        <w:spacing w:after="0"/>
        <w:ind w:firstLine="709"/>
        <w:jc w:val="both"/>
        <w:rPr>
          <w:rFonts w:ascii="Times New Roman" w:hAnsi="Times New Roman"/>
          <w:sz w:val="28"/>
          <w:szCs w:val="28"/>
        </w:rPr>
      </w:pPr>
      <w:r w:rsidRPr="00914D38">
        <w:rPr>
          <w:rFonts w:ascii="Times New Roman" w:hAnsi="Times New Roman"/>
          <w:sz w:val="28"/>
          <w:szCs w:val="28"/>
        </w:rPr>
        <w:t>При направените проверки на книгите от съдебния администратор</w:t>
      </w:r>
      <w:r w:rsidR="0048354E" w:rsidRPr="00914D38">
        <w:rPr>
          <w:rFonts w:ascii="Times New Roman" w:hAnsi="Times New Roman"/>
          <w:sz w:val="28"/>
          <w:szCs w:val="28"/>
        </w:rPr>
        <w:t xml:space="preserve"> и заместник-председателите</w:t>
      </w:r>
      <w:r w:rsidRPr="00914D38">
        <w:rPr>
          <w:rFonts w:ascii="Times New Roman" w:hAnsi="Times New Roman"/>
          <w:sz w:val="28"/>
          <w:szCs w:val="28"/>
        </w:rPr>
        <w:t xml:space="preserve"> е констатирано, че воденето им е съобразно нормативните изисквания.</w:t>
      </w:r>
    </w:p>
    <w:p w:rsidR="00914D38" w:rsidRDefault="00914D38" w:rsidP="009632CF">
      <w:pPr>
        <w:spacing w:after="0"/>
        <w:ind w:firstLine="709"/>
        <w:jc w:val="both"/>
        <w:rPr>
          <w:rFonts w:ascii="Times New Roman" w:hAnsi="Times New Roman"/>
          <w:sz w:val="28"/>
          <w:szCs w:val="28"/>
        </w:rPr>
      </w:pPr>
    </w:p>
    <w:p w:rsidR="00E94147" w:rsidRPr="00E94147" w:rsidRDefault="00E94147" w:rsidP="009632CF">
      <w:pPr>
        <w:spacing w:after="0"/>
        <w:ind w:firstLine="709"/>
        <w:jc w:val="both"/>
        <w:rPr>
          <w:rFonts w:ascii="Times New Roman" w:hAnsi="Times New Roman"/>
          <w:sz w:val="24"/>
          <w:szCs w:val="24"/>
        </w:rPr>
      </w:pPr>
    </w:p>
    <w:p w:rsidR="001B2863" w:rsidRPr="00555A46" w:rsidRDefault="002676AA" w:rsidP="009632CF">
      <w:pPr>
        <w:spacing w:after="0"/>
        <w:ind w:left="708" w:firstLine="708"/>
        <w:jc w:val="both"/>
        <w:rPr>
          <w:rFonts w:ascii="Times New Roman" w:hAnsi="Times New Roman"/>
          <w:b/>
          <w:sz w:val="36"/>
          <w:szCs w:val="36"/>
        </w:rPr>
      </w:pPr>
      <w:r w:rsidRPr="00555A46">
        <w:rPr>
          <w:rFonts w:ascii="Times New Roman" w:hAnsi="Times New Roman"/>
          <w:b/>
          <w:sz w:val="36"/>
          <w:szCs w:val="36"/>
        </w:rPr>
        <w:t xml:space="preserve">3. </w:t>
      </w:r>
      <w:r w:rsidR="001B2863" w:rsidRPr="00555A46">
        <w:rPr>
          <w:rFonts w:ascii="Times New Roman" w:hAnsi="Times New Roman"/>
          <w:b/>
          <w:sz w:val="36"/>
          <w:szCs w:val="36"/>
        </w:rPr>
        <w:t>Наказателни дела</w:t>
      </w:r>
    </w:p>
    <w:p w:rsidR="001B2863" w:rsidRPr="005675D7" w:rsidRDefault="001B2863" w:rsidP="009632CF">
      <w:pPr>
        <w:spacing w:after="0"/>
        <w:jc w:val="both"/>
        <w:rPr>
          <w:rFonts w:ascii="Times New Roman" w:hAnsi="Times New Roman"/>
          <w:b/>
          <w:sz w:val="16"/>
          <w:szCs w:val="16"/>
        </w:rPr>
      </w:pPr>
    </w:p>
    <w:p w:rsidR="00567951" w:rsidRDefault="00567951" w:rsidP="009632CF">
      <w:pPr>
        <w:spacing w:after="0"/>
        <w:ind w:firstLine="708"/>
        <w:jc w:val="both"/>
        <w:rPr>
          <w:rFonts w:ascii="Times New Roman" w:hAnsi="Times New Roman"/>
          <w:sz w:val="28"/>
          <w:szCs w:val="28"/>
        </w:rPr>
      </w:pPr>
      <w:r w:rsidRPr="00555A46">
        <w:rPr>
          <w:rFonts w:ascii="Times New Roman" w:hAnsi="Times New Roman"/>
          <w:sz w:val="28"/>
          <w:szCs w:val="28"/>
        </w:rPr>
        <w:t>През 20</w:t>
      </w:r>
      <w:r w:rsidR="00F0475E">
        <w:rPr>
          <w:rFonts w:ascii="Times New Roman" w:hAnsi="Times New Roman"/>
          <w:sz w:val="28"/>
          <w:szCs w:val="28"/>
        </w:rPr>
        <w:t>2</w:t>
      </w:r>
      <w:r w:rsidR="005675D7">
        <w:rPr>
          <w:rFonts w:ascii="Times New Roman" w:hAnsi="Times New Roman"/>
          <w:sz w:val="28"/>
          <w:szCs w:val="28"/>
        </w:rPr>
        <w:t>2</w:t>
      </w:r>
      <w:r w:rsidR="006B738E">
        <w:rPr>
          <w:rFonts w:ascii="Times New Roman" w:hAnsi="Times New Roman"/>
          <w:sz w:val="28"/>
          <w:szCs w:val="28"/>
        </w:rPr>
        <w:t xml:space="preserve"> </w:t>
      </w:r>
      <w:r w:rsidRPr="00555A46">
        <w:rPr>
          <w:rFonts w:ascii="Times New Roman" w:hAnsi="Times New Roman"/>
          <w:sz w:val="28"/>
          <w:szCs w:val="28"/>
        </w:rPr>
        <w:t xml:space="preserve">г. постъпилите наказателни дела от общ характер са общо 1 </w:t>
      </w:r>
      <w:r w:rsidR="005675D7">
        <w:rPr>
          <w:rFonts w:ascii="Times New Roman" w:hAnsi="Times New Roman"/>
          <w:sz w:val="28"/>
          <w:szCs w:val="28"/>
        </w:rPr>
        <w:t>431</w:t>
      </w:r>
      <w:r w:rsidRPr="00555A46">
        <w:rPr>
          <w:rFonts w:ascii="Times New Roman" w:hAnsi="Times New Roman"/>
          <w:sz w:val="28"/>
          <w:szCs w:val="28"/>
        </w:rPr>
        <w:t xml:space="preserve">. Постъпили са също </w:t>
      </w:r>
      <w:r w:rsidR="009E3CB3">
        <w:rPr>
          <w:rFonts w:ascii="Times New Roman" w:hAnsi="Times New Roman"/>
          <w:sz w:val="28"/>
          <w:szCs w:val="28"/>
        </w:rPr>
        <w:t>1</w:t>
      </w:r>
      <w:r w:rsidR="005675D7">
        <w:rPr>
          <w:rFonts w:ascii="Times New Roman" w:hAnsi="Times New Roman"/>
          <w:sz w:val="28"/>
          <w:szCs w:val="28"/>
        </w:rPr>
        <w:t>2</w:t>
      </w:r>
      <w:r w:rsidR="009E3CB3">
        <w:rPr>
          <w:rFonts w:ascii="Times New Roman" w:hAnsi="Times New Roman"/>
          <w:sz w:val="28"/>
          <w:szCs w:val="28"/>
        </w:rPr>
        <w:t>4</w:t>
      </w:r>
      <w:r w:rsidRPr="00555A46">
        <w:rPr>
          <w:rFonts w:ascii="Times New Roman" w:hAnsi="Times New Roman"/>
          <w:sz w:val="28"/>
          <w:szCs w:val="28"/>
        </w:rPr>
        <w:t xml:space="preserve"> наказателни дела от частен характер, </w:t>
      </w:r>
      <w:r w:rsidR="005675D7">
        <w:rPr>
          <w:rFonts w:ascii="Times New Roman" w:hAnsi="Times New Roman"/>
          <w:sz w:val="28"/>
          <w:szCs w:val="28"/>
        </w:rPr>
        <w:t>163</w:t>
      </w:r>
      <w:r w:rsidRPr="00555A46">
        <w:rPr>
          <w:rFonts w:ascii="Times New Roman" w:hAnsi="Times New Roman"/>
          <w:sz w:val="28"/>
          <w:szCs w:val="28"/>
        </w:rPr>
        <w:t xml:space="preserve"> дела по чл. 78а от НК, </w:t>
      </w:r>
      <w:r w:rsidR="00F0475E">
        <w:rPr>
          <w:rFonts w:ascii="Times New Roman" w:hAnsi="Times New Roman"/>
          <w:sz w:val="28"/>
          <w:szCs w:val="28"/>
        </w:rPr>
        <w:t xml:space="preserve">3 </w:t>
      </w:r>
      <w:r w:rsidR="005675D7">
        <w:rPr>
          <w:rFonts w:ascii="Times New Roman" w:hAnsi="Times New Roman"/>
          <w:sz w:val="28"/>
          <w:szCs w:val="28"/>
        </w:rPr>
        <w:t>294</w:t>
      </w:r>
      <w:r w:rsidRPr="00555A46">
        <w:rPr>
          <w:rFonts w:ascii="Times New Roman" w:hAnsi="Times New Roman"/>
          <w:sz w:val="28"/>
          <w:szCs w:val="28"/>
        </w:rPr>
        <w:t xml:space="preserve"> частни наказателни дела, </w:t>
      </w:r>
      <w:r w:rsidR="005675D7">
        <w:rPr>
          <w:rFonts w:ascii="Times New Roman" w:hAnsi="Times New Roman"/>
          <w:sz w:val="28"/>
          <w:szCs w:val="28"/>
        </w:rPr>
        <w:t>23</w:t>
      </w:r>
      <w:r w:rsidR="009E3CB3">
        <w:rPr>
          <w:rFonts w:ascii="Times New Roman" w:hAnsi="Times New Roman"/>
          <w:sz w:val="28"/>
          <w:szCs w:val="28"/>
        </w:rPr>
        <w:t>8</w:t>
      </w:r>
      <w:r w:rsidRPr="00555A46">
        <w:rPr>
          <w:rFonts w:ascii="Times New Roman" w:hAnsi="Times New Roman"/>
          <w:sz w:val="28"/>
          <w:szCs w:val="28"/>
        </w:rPr>
        <w:t xml:space="preserve"> частни наказателни дела </w:t>
      </w:r>
      <w:r w:rsidR="00AE64E6">
        <w:rPr>
          <w:rFonts w:ascii="Times New Roman" w:hAnsi="Times New Roman"/>
          <w:sz w:val="28"/>
          <w:szCs w:val="28"/>
        </w:rPr>
        <w:t>(</w:t>
      </w:r>
      <w:r w:rsidRPr="00555A46">
        <w:rPr>
          <w:rFonts w:ascii="Times New Roman" w:hAnsi="Times New Roman"/>
          <w:sz w:val="28"/>
          <w:szCs w:val="28"/>
        </w:rPr>
        <w:t>разпити</w:t>
      </w:r>
      <w:r w:rsidR="00AE64E6">
        <w:rPr>
          <w:rFonts w:ascii="Times New Roman" w:hAnsi="Times New Roman"/>
          <w:sz w:val="28"/>
          <w:szCs w:val="28"/>
        </w:rPr>
        <w:t>)</w:t>
      </w:r>
      <w:r w:rsidRPr="00555A46">
        <w:rPr>
          <w:rFonts w:ascii="Times New Roman" w:hAnsi="Times New Roman"/>
          <w:sz w:val="28"/>
          <w:szCs w:val="28"/>
        </w:rPr>
        <w:t xml:space="preserve"> и </w:t>
      </w:r>
      <w:r w:rsidR="005675D7">
        <w:rPr>
          <w:rFonts w:ascii="Times New Roman" w:hAnsi="Times New Roman"/>
          <w:sz w:val="28"/>
          <w:szCs w:val="28"/>
        </w:rPr>
        <w:t>2 212</w:t>
      </w:r>
      <w:r w:rsidRPr="00555A46">
        <w:rPr>
          <w:rFonts w:ascii="Times New Roman" w:hAnsi="Times New Roman"/>
          <w:sz w:val="28"/>
          <w:szCs w:val="28"/>
        </w:rPr>
        <w:t xml:space="preserve"> дела от административен характер, като общият брой на новопостъпилите наказателни дела е </w:t>
      </w:r>
      <w:r w:rsidR="005675D7">
        <w:rPr>
          <w:rFonts w:ascii="Times New Roman" w:hAnsi="Times New Roman"/>
          <w:sz w:val="28"/>
          <w:szCs w:val="28"/>
        </w:rPr>
        <w:t>7 462</w:t>
      </w:r>
      <w:r w:rsidRPr="00555A46">
        <w:rPr>
          <w:rFonts w:ascii="Times New Roman" w:hAnsi="Times New Roman"/>
          <w:sz w:val="28"/>
          <w:szCs w:val="28"/>
        </w:rPr>
        <w:t xml:space="preserve">. </w:t>
      </w:r>
    </w:p>
    <w:p w:rsidR="005675D7" w:rsidRDefault="005675D7" w:rsidP="009632CF">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14B60A17" wp14:editId="26ADC463">
            <wp:extent cx="5780599" cy="22025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6787" cy="2204870"/>
                    </a:xfrm>
                    <a:prstGeom prst="rect">
                      <a:avLst/>
                    </a:prstGeom>
                    <a:noFill/>
                  </pic:spPr>
                </pic:pic>
              </a:graphicData>
            </a:graphic>
          </wp:inline>
        </w:drawing>
      </w:r>
    </w:p>
    <w:p w:rsidR="0038264E" w:rsidRDefault="00567951" w:rsidP="009632CF">
      <w:pPr>
        <w:spacing w:after="0"/>
        <w:ind w:firstLine="709"/>
        <w:jc w:val="both"/>
        <w:rPr>
          <w:rFonts w:ascii="Times New Roman" w:hAnsi="Times New Roman"/>
          <w:sz w:val="28"/>
          <w:szCs w:val="28"/>
        </w:rPr>
      </w:pPr>
      <w:r w:rsidRPr="00555A46">
        <w:rPr>
          <w:rFonts w:ascii="Times New Roman" w:hAnsi="Times New Roman"/>
          <w:sz w:val="28"/>
          <w:szCs w:val="28"/>
        </w:rPr>
        <w:lastRenderedPageBreak/>
        <w:t>Общо за 20</w:t>
      </w:r>
      <w:r w:rsidR="005F2DFE">
        <w:rPr>
          <w:rFonts w:ascii="Times New Roman" w:hAnsi="Times New Roman"/>
          <w:sz w:val="28"/>
          <w:szCs w:val="28"/>
        </w:rPr>
        <w:t>2</w:t>
      </w:r>
      <w:r w:rsidR="005675D7">
        <w:rPr>
          <w:rFonts w:ascii="Times New Roman" w:hAnsi="Times New Roman"/>
          <w:sz w:val="28"/>
          <w:szCs w:val="28"/>
        </w:rPr>
        <w:t>2</w:t>
      </w:r>
      <w:r w:rsidRPr="00555A46">
        <w:rPr>
          <w:rFonts w:ascii="Times New Roman" w:hAnsi="Times New Roman"/>
          <w:sz w:val="28"/>
          <w:szCs w:val="28"/>
        </w:rPr>
        <w:t xml:space="preserve"> год. са свършени </w:t>
      </w:r>
      <w:r w:rsidR="005675D7">
        <w:rPr>
          <w:rFonts w:ascii="Times New Roman" w:hAnsi="Times New Roman"/>
          <w:sz w:val="28"/>
          <w:szCs w:val="28"/>
        </w:rPr>
        <w:t xml:space="preserve">7 629 наказателни </w:t>
      </w:r>
      <w:r w:rsidRPr="00555A46">
        <w:rPr>
          <w:rFonts w:ascii="Times New Roman" w:hAnsi="Times New Roman"/>
          <w:sz w:val="28"/>
          <w:szCs w:val="28"/>
        </w:rPr>
        <w:t xml:space="preserve">дела, като към края </w:t>
      </w:r>
      <w:r>
        <w:rPr>
          <w:rFonts w:ascii="Times New Roman" w:hAnsi="Times New Roman"/>
          <w:sz w:val="28"/>
          <w:szCs w:val="28"/>
        </w:rPr>
        <w:t xml:space="preserve">на периода са останали висящи </w:t>
      </w:r>
      <w:r w:rsidR="005F2DFE">
        <w:rPr>
          <w:rFonts w:ascii="Times New Roman" w:hAnsi="Times New Roman"/>
          <w:sz w:val="28"/>
          <w:szCs w:val="28"/>
        </w:rPr>
        <w:t xml:space="preserve">1 </w:t>
      </w:r>
      <w:r w:rsidR="005675D7">
        <w:rPr>
          <w:rFonts w:ascii="Times New Roman" w:hAnsi="Times New Roman"/>
          <w:sz w:val="28"/>
          <w:szCs w:val="28"/>
        </w:rPr>
        <w:t>106</w:t>
      </w:r>
      <w:r w:rsidRPr="00555A46">
        <w:rPr>
          <w:rFonts w:ascii="Times New Roman" w:hAnsi="Times New Roman"/>
          <w:sz w:val="28"/>
          <w:szCs w:val="28"/>
        </w:rPr>
        <w:t xml:space="preserve"> дела, от които </w:t>
      </w:r>
      <w:r w:rsidR="009E3CB3">
        <w:rPr>
          <w:rFonts w:ascii="Times New Roman" w:hAnsi="Times New Roman"/>
          <w:sz w:val="28"/>
          <w:szCs w:val="28"/>
        </w:rPr>
        <w:t>2</w:t>
      </w:r>
      <w:r w:rsidR="005675D7">
        <w:rPr>
          <w:rFonts w:ascii="Times New Roman" w:hAnsi="Times New Roman"/>
          <w:sz w:val="28"/>
          <w:szCs w:val="28"/>
        </w:rPr>
        <w:t>71</w:t>
      </w:r>
      <w:r w:rsidRPr="00555A46">
        <w:rPr>
          <w:rFonts w:ascii="Times New Roman" w:hAnsi="Times New Roman"/>
          <w:sz w:val="28"/>
          <w:szCs w:val="28"/>
        </w:rPr>
        <w:t xml:space="preserve"> от общ характер дела.</w:t>
      </w:r>
    </w:p>
    <w:p w:rsidR="00567951" w:rsidRPr="00555A46" w:rsidRDefault="00567951"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свършените дела в Наказателно отделение решени по същество са </w:t>
      </w:r>
      <w:r w:rsidR="005675D7">
        <w:rPr>
          <w:rFonts w:ascii="Times New Roman" w:hAnsi="Times New Roman"/>
          <w:sz w:val="28"/>
          <w:szCs w:val="28"/>
        </w:rPr>
        <w:t>5 892</w:t>
      </w:r>
      <w:r w:rsidRPr="00555A46">
        <w:rPr>
          <w:rFonts w:ascii="Times New Roman" w:hAnsi="Times New Roman"/>
          <w:sz w:val="28"/>
          <w:szCs w:val="28"/>
        </w:rPr>
        <w:t xml:space="preserve"> дела, а прекратените са </w:t>
      </w:r>
      <w:r w:rsidR="005675D7">
        <w:rPr>
          <w:rFonts w:ascii="Times New Roman" w:hAnsi="Times New Roman"/>
          <w:sz w:val="28"/>
          <w:szCs w:val="28"/>
        </w:rPr>
        <w:t>1 737</w:t>
      </w:r>
      <w:r w:rsidRPr="00555A46">
        <w:rPr>
          <w:rFonts w:ascii="Times New Roman" w:hAnsi="Times New Roman"/>
          <w:sz w:val="28"/>
          <w:szCs w:val="28"/>
        </w:rPr>
        <w:t xml:space="preserve"> дела, от които </w:t>
      </w:r>
      <w:r w:rsidR="00F350C1">
        <w:rPr>
          <w:rFonts w:ascii="Times New Roman" w:hAnsi="Times New Roman"/>
          <w:sz w:val="28"/>
          <w:szCs w:val="28"/>
        </w:rPr>
        <w:t xml:space="preserve">1 </w:t>
      </w:r>
      <w:r w:rsidR="005675D7">
        <w:rPr>
          <w:rFonts w:ascii="Times New Roman" w:hAnsi="Times New Roman"/>
          <w:sz w:val="28"/>
          <w:szCs w:val="28"/>
        </w:rPr>
        <w:t>143</w:t>
      </w:r>
      <w:r w:rsidRPr="00555A46">
        <w:rPr>
          <w:rFonts w:ascii="Times New Roman" w:hAnsi="Times New Roman"/>
          <w:sz w:val="28"/>
          <w:szCs w:val="28"/>
        </w:rPr>
        <w:t xml:space="preserve"> по чл. 382 от НПК, по чл. 384 от НПК и по спогодби.</w:t>
      </w:r>
    </w:p>
    <w:p w:rsidR="00567951" w:rsidRPr="00555A46" w:rsidRDefault="00567951"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Средното постъпление на един съдия в Наказателно отделение е </w:t>
      </w:r>
      <w:r w:rsidR="002C4632">
        <w:rPr>
          <w:rFonts w:ascii="Times New Roman" w:hAnsi="Times New Roman"/>
          <w:sz w:val="28"/>
          <w:szCs w:val="28"/>
        </w:rPr>
        <w:t>355</w:t>
      </w:r>
      <w:r w:rsidR="00080053">
        <w:rPr>
          <w:rFonts w:ascii="Times New Roman" w:hAnsi="Times New Roman"/>
          <w:sz w:val="28"/>
          <w:szCs w:val="28"/>
        </w:rPr>
        <w:t xml:space="preserve"> </w:t>
      </w:r>
      <w:r w:rsidRPr="00555A46">
        <w:rPr>
          <w:rFonts w:ascii="Times New Roman" w:hAnsi="Times New Roman"/>
          <w:sz w:val="28"/>
          <w:szCs w:val="28"/>
        </w:rPr>
        <w:t xml:space="preserve">дела годишно или </w:t>
      </w:r>
      <w:r w:rsidR="002C4632">
        <w:rPr>
          <w:rFonts w:ascii="Times New Roman" w:hAnsi="Times New Roman"/>
          <w:sz w:val="28"/>
          <w:szCs w:val="28"/>
        </w:rPr>
        <w:t>30</w:t>
      </w:r>
      <w:r w:rsidR="00080053">
        <w:rPr>
          <w:rFonts w:ascii="Times New Roman" w:hAnsi="Times New Roman"/>
          <w:sz w:val="28"/>
          <w:szCs w:val="28"/>
        </w:rPr>
        <w:t xml:space="preserve"> </w:t>
      </w:r>
      <w:r w:rsidRPr="00555A46">
        <w:rPr>
          <w:rFonts w:ascii="Times New Roman" w:hAnsi="Times New Roman"/>
          <w:sz w:val="28"/>
          <w:szCs w:val="28"/>
        </w:rPr>
        <w:t xml:space="preserve">дела на месец. </w:t>
      </w:r>
    </w:p>
    <w:p w:rsidR="001B2863" w:rsidRPr="00555A46" w:rsidRDefault="007C7AEF"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останалите </w:t>
      </w:r>
      <w:r w:rsidR="00F47CD4">
        <w:rPr>
          <w:rFonts w:ascii="Times New Roman" w:hAnsi="Times New Roman"/>
          <w:sz w:val="28"/>
          <w:szCs w:val="28"/>
        </w:rPr>
        <w:t>1 2</w:t>
      </w:r>
      <w:r w:rsidR="002C4632">
        <w:rPr>
          <w:rFonts w:ascii="Times New Roman" w:hAnsi="Times New Roman"/>
          <w:sz w:val="28"/>
          <w:szCs w:val="28"/>
        </w:rPr>
        <w:t>73</w:t>
      </w:r>
      <w:r w:rsidR="001B2863" w:rsidRPr="00555A46">
        <w:rPr>
          <w:rFonts w:ascii="Times New Roman" w:hAnsi="Times New Roman"/>
          <w:sz w:val="28"/>
          <w:szCs w:val="28"/>
        </w:rPr>
        <w:t xml:space="preserve"> несвършени дела в началото на</w:t>
      </w:r>
      <w:r w:rsidR="00B83DDB" w:rsidRPr="00555A46">
        <w:rPr>
          <w:rFonts w:ascii="Times New Roman" w:hAnsi="Times New Roman"/>
          <w:sz w:val="28"/>
          <w:szCs w:val="28"/>
        </w:rPr>
        <w:t xml:space="preserve"> отчетния период и постъпили </w:t>
      </w:r>
      <w:r w:rsidR="002C4632">
        <w:rPr>
          <w:rFonts w:ascii="Times New Roman" w:hAnsi="Times New Roman"/>
          <w:sz w:val="28"/>
          <w:szCs w:val="28"/>
        </w:rPr>
        <w:t>7 462</w:t>
      </w:r>
      <w:r w:rsidR="001B2863" w:rsidRPr="00555A46">
        <w:rPr>
          <w:rFonts w:ascii="Times New Roman" w:hAnsi="Times New Roman"/>
          <w:sz w:val="28"/>
          <w:szCs w:val="28"/>
        </w:rPr>
        <w:t xml:space="preserve"> наказателни дела или всич</w:t>
      </w:r>
      <w:r w:rsidR="00B83DDB" w:rsidRPr="00555A46">
        <w:rPr>
          <w:rFonts w:ascii="Times New Roman" w:hAnsi="Times New Roman"/>
          <w:sz w:val="28"/>
          <w:szCs w:val="28"/>
        </w:rPr>
        <w:t xml:space="preserve">ко дела общо за разглеждане са </w:t>
      </w:r>
      <w:r w:rsidR="002C4632">
        <w:rPr>
          <w:rFonts w:ascii="Times New Roman" w:hAnsi="Times New Roman"/>
          <w:sz w:val="28"/>
          <w:szCs w:val="28"/>
        </w:rPr>
        <w:t>8 735</w:t>
      </w:r>
      <w:r w:rsidR="001B2863" w:rsidRPr="00555A46">
        <w:rPr>
          <w:rFonts w:ascii="Times New Roman" w:hAnsi="Times New Roman"/>
          <w:sz w:val="28"/>
          <w:szCs w:val="28"/>
        </w:rPr>
        <w:t xml:space="preserve">, на съдия за отчетния период се падат </w:t>
      </w:r>
      <w:r w:rsidR="002C4632">
        <w:rPr>
          <w:rFonts w:ascii="Times New Roman" w:hAnsi="Times New Roman"/>
          <w:sz w:val="28"/>
          <w:szCs w:val="28"/>
        </w:rPr>
        <w:t>416</w:t>
      </w:r>
      <w:r w:rsidR="001B2863" w:rsidRPr="00555A46">
        <w:rPr>
          <w:rFonts w:ascii="Times New Roman" w:hAnsi="Times New Roman"/>
          <w:sz w:val="28"/>
          <w:szCs w:val="28"/>
        </w:rPr>
        <w:t xml:space="preserve"> дела годишно или </w:t>
      </w:r>
      <w:r w:rsidR="00743AAA" w:rsidRPr="00555A46">
        <w:rPr>
          <w:rFonts w:ascii="Times New Roman" w:hAnsi="Times New Roman"/>
          <w:sz w:val="28"/>
          <w:szCs w:val="28"/>
        </w:rPr>
        <w:t>3</w:t>
      </w:r>
      <w:r w:rsidR="002C4632">
        <w:rPr>
          <w:rFonts w:ascii="Times New Roman" w:hAnsi="Times New Roman"/>
          <w:sz w:val="28"/>
          <w:szCs w:val="28"/>
        </w:rPr>
        <w:t>4</w:t>
      </w:r>
      <w:r w:rsidR="00743AAA" w:rsidRPr="00555A46">
        <w:rPr>
          <w:rFonts w:ascii="Times New Roman" w:hAnsi="Times New Roman"/>
          <w:sz w:val="28"/>
          <w:szCs w:val="28"/>
        </w:rPr>
        <w:t>,</w:t>
      </w:r>
      <w:r w:rsidR="00F47CD4">
        <w:rPr>
          <w:rFonts w:ascii="Times New Roman" w:hAnsi="Times New Roman"/>
          <w:sz w:val="28"/>
          <w:szCs w:val="28"/>
        </w:rPr>
        <w:t>6</w:t>
      </w:r>
      <w:r w:rsidR="002C4632">
        <w:rPr>
          <w:rFonts w:ascii="Times New Roman" w:hAnsi="Times New Roman"/>
          <w:sz w:val="28"/>
          <w:szCs w:val="28"/>
        </w:rPr>
        <w:t>6</w:t>
      </w:r>
      <w:r w:rsidR="001B2863" w:rsidRPr="00555A46">
        <w:rPr>
          <w:rFonts w:ascii="Times New Roman" w:hAnsi="Times New Roman"/>
          <w:sz w:val="28"/>
          <w:szCs w:val="28"/>
        </w:rPr>
        <w:t xml:space="preserve"> дела месечно.</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Свършените наказателни дела през отче</w:t>
      </w:r>
      <w:r w:rsidR="003A7158" w:rsidRPr="00555A46">
        <w:rPr>
          <w:rFonts w:ascii="Times New Roman" w:hAnsi="Times New Roman"/>
          <w:sz w:val="28"/>
          <w:szCs w:val="28"/>
        </w:rPr>
        <w:t xml:space="preserve">тния период на съдия средно са </w:t>
      </w:r>
      <w:r w:rsidR="002C4632">
        <w:rPr>
          <w:rFonts w:ascii="Times New Roman" w:hAnsi="Times New Roman"/>
          <w:sz w:val="28"/>
          <w:szCs w:val="28"/>
        </w:rPr>
        <w:t>363</w:t>
      </w:r>
      <w:r w:rsidRPr="00555A46">
        <w:rPr>
          <w:rFonts w:ascii="Times New Roman" w:hAnsi="Times New Roman"/>
          <w:sz w:val="28"/>
          <w:szCs w:val="28"/>
        </w:rPr>
        <w:t xml:space="preserve"> годишно или </w:t>
      </w:r>
      <w:r w:rsidR="00080053">
        <w:rPr>
          <w:rFonts w:ascii="Times New Roman" w:hAnsi="Times New Roman"/>
          <w:sz w:val="28"/>
          <w:szCs w:val="28"/>
        </w:rPr>
        <w:t>3</w:t>
      </w:r>
      <w:r w:rsidR="002C4632">
        <w:rPr>
          <w:rFonts w:ascii="Times New Roman" w:hAnsi="Times New Roman"/>
          <w:sz w:val="28"/>
          <w:szCs w:val="28"/>
        </w:rPr>
        <w:t>0</w:t>
      </w:r>
      <w:r w:rsidR="00080053">
        <w:rPr>
          <w:rFonts w:ascii="Times New Roman" w:hAnsi="Times New Roman"/>
          <w:sz w:val="28"/>
          <w:szCs w:val="28"/>
        </w:rPr>
        <w:t>,</w:t>
      </w:r>
      <w:r w:rsidR="005F2DFE">
        <w:rPr>
          <w:rFonts w:ascii="Times New Roman" w:hAnsi="Times New Roman"/>
          <w:sz w:val="28"/>
          <w:szCs w:val="28"/>
        </w:rPr>
        <w:t>2</w:t>
      </w:r>
      <w:r w:rsidR="002C4632">
        <w:rPr>
          <w:rFonts w:ascii="Times New Roman" w:hAnsi="Times New Roman"/>
          <w:sz w:val="28"/>
          <w:szCs w:val="28"/>
        </w:rPr>
        <w:t>7</w:t>
      </w:r>
      <w:r w:rsidR="008E7EBA">
        <w:rPr>
          <w:rFonts w:ascii="Times New Roman" w:hAnsi="Times New Roman"/>
          <w:sz w:val="28"/>
          <w:szCs w:val="28"/>
        </w:rPr>
        <w:t xml:space="preserve"> </w:t>
      </w:r>
      <w:r w:rsidRPr="00555A46">
        <w:rPr>
          <w:rFonts w:ascii="Times New Roman" w:hAnsi="Times New Roman"/>
          <w:sz w:val="28"/>
          <w:szCs w:val="28"/>
        </w:rPr>
        <w:t>на месец на съдия.</w:t>
      </w:r>
    </w:p>
    <w:p w:rsidR="001B2863"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Общият брой на висящите наказателни дел</w:t>
      </w:r>
      <w:r w:rsidR="004B70CF" w:rsidRPr="00555A46">
        <w:rPr>
          <w:rFonts w:ascii="Times New Roman" w:hAnsi="Times New Roman"/>
          <w:sz w:val="28"/>
          <w:szCs w:val="28"/>
        </w:rPr>
        <w:t xml:space="preserve">а в края на отчетния период е </w:t>
      </w:r>
      <w:r w:rsidR="005F2DFE">
        <w:rPr>
          <w:rFonts w:ascii="Times New Roman" w:hAnsi="Times New Roman"/>
          <w:sz w:val="28"/>
          <w:szCs w:val="28"/>
        </w:rPr>
        <w:t xml:space="preserve">1 </w:t>
      </w:r>
      <w:r w:rsidR="002C4632">
        <w:rPr>
          <w:rFonts w:ascii="Times New Roman" w:hAnsi="Times New Roman"/>
          <w:sz w:val="28"/>
          <w:szCs w:val="28"/>
        </w:rPr>
        <w:t>106</w:t>
      </w:r>
      <w:r w:rsidRPr="00555A46">
        <w:rPr>
          <w:rFonts w:ascii="Times New Roman" w:hAnsi="Times New Roman"/>
          <w:sz w:val="28"/>
          <w:szCs w:val="28"/>
        </w:rPr>
        <w:t xml:space="preserve">. Средният брой на висящите дела към края на периода е </w:t>
      </w:r>
      <w:r w:rsidR="002C4632">
        <w:rPr>
          <w:rFonts w:ascii="Times New Roman" w:hAnsi="Times New Roman"/>
          <w:sz w:val="28"/>
          <w:szCs w:val="28"/>
        </w:rPr>
        <w:t>53</w:t>
      </w:r>
      <w:r w:rsidRPr="00555A46">
        <w:rPr>
          <w:rFonts w:ascii="Times New Roman" w:hAnsi="Times New Roman"/>
          <w:sz w:val="28"/>
          <w:szCs w:val="28"/>
        </w:rPr>
        <w:t xml:space="preserve"> дела на съдия.</w:t>
      </w:r>
    </w:p>
    <w:p w:rsidR="00E94147" w:rsidRPr="00555A46" w:rsidRDefault="00E94147" w:rsidP="009632CF">
      <w:pPr>
        <w:spacing w:after="0"/>
        <w:ind w:firstLine="709"/>
        <w:jc w:val="both"/>
        <w:rPr>
          <w:rFonts w:ascii="Times New Roman" w:hAnsi="Times New Roman"/>
          <w:sz w:val="28"/>
          <w:szCs w:val="28"/>
        </w:rPr>
      </w:pPr>
    </w:p>
    <w:p w:rsidR="00B83DDB" w:rsidRDefault="005B09BC" w:rsidP="009632CF">
      <w:pPr>
        <w:spacing w:after="0"/>
        <w:ind w:firstLine="720"/>
        <w:jc w:val="both"/>
        <w:rPr>
          <w:rFonts w:ascii="Times New Roman" w:hAnsi="Times New Roman"/>
          <w:i/>
          <w:sz w:val="26"/>
          <w:szCs w:val="26"/>
        </w:rPr>
      </w:pPr>
      <w:r w:rsidRPr="003F43FE">
        <w:rPr>
          <w:rFonts w:ascii="Times New Roman" w:hAnsi="Times New Roman"/>
          <w:b/>
          <w:i/>
          <w:sz w:val="26"/>
          <w:szCs w:val="26"/>
        </w:rPr>
        <w:t>*</w:t>
      </w:r>
      <w:r w:rsidR="00B83DDB" w:rsidRPr="003F43FE">
        <w:rPr>
          <w:rFonts w:ascii="Times New Roman" w:hAnsi="Times New Roman"/>
          <w:b/>
          <w:i/>
          <w:sz w:val="26"/>
          <w:szCs w:val="26"/>
        </w:rPr>
        <w:t>Забележка:</w:t>
      </w:r>
      <w:r w:rsidR="00B83DDB" w:rsidRPr="003F43FE">
        <w:rPr>
          <w:rFonts w:ascii="Times New Roman" w:hAnsi="Times New Roman"/>
          <w:i/>
          <w:sz w:val="26"/>
          <w:szCs w:val="26"/>
        </w:rPr>
        <w:t xml:space="preserve"> Посочените по-горе данни за съдиите в Наказателно отделение е на база на действителния брой </w:t>
      </w:r>
      <w:r w:rsidR="00905810" w:rsidRPr="003F43FE">
        <w:rPr>
          <w:rFonts w:ascii="Times New Roman" w:hAnsi="Times New Roman"/>
          <w:i/>
          <w:sz w:val="26"/>
          <w:szCs w:val="26"/>
        </w:rPr>
        <w:t>функциониращи състави</w:t>
      </w:r>
      <w:r w:rsidR="00A12B29" w:rsidRPr="003F43FE">
        <w:rPr>
          <w:rFonts w:ascii="Times New Roman" w:hAnsi="Times New Roman"/>
          <w:i/>
          <w:sz w:val="26"/>
          <w:szCs w:val="26"/>
        </w:rPr>
        <w:t xml:space="preserve"> за</w:t>
      </w:r>
      <w:r w:rsidR="00B83DDB" w:rsidRPr="003F43FE">
        <w:rPr>
          <w:rFonts w:ascii="Times New Roman" w:hAnsi="Times New Roman"/>
          <w:i/>
          <w:sz w:val="26"/>
          <w:szCs w:val="26"/>
        </w:rPr>
        <w:t xml:space="preserve"> 20</w:t>
      </w:r>
      <w:r w:rsidR="005F2DFE" w:rsidRPr="003F43FE">
        <w:rPr>
          <w:rFonts w:ascii="Times New Roman" w:hAnsi="Times New Roman"/>
          <w:i/>
          <w:sz w:val="26"/>
          <w:szCs w:val="26"/>
        </w:rPr>
        <w:t>2</w:t>
      </w:r>
      <w:r w:rsidR="002C4632">
        <w:rPr>
          <w:rFonts w:ascii="Times New Roman" w:hAnsi="Times New Roman"/>
          <w:i/>
          <w:sz w:val="26"/>
          <w:szCs w:val="26"/>
        </w:rPr>
        <w:t>2</w:t>
      </w:r>
      <w:r w:rsidR="00B83DDB" w:rsidRPr="003F43FE">
        <w:rPr>
          <w:rFonts w:ascii="Times New Roman" w:hAnsi="Times New Roman"/>
          <w:i/>
          <w:sz w:val="26"/>
          <w:szCs w:val="26"/>
        </w:rPr>
        <w:t xml:space="preserve"> г.</w:t>
      </w:r>
      <w:r w:rsidR="00080053" w:rsidRPr="003F43FE">
        <w:rPr>
          <w:rFonts w:ascii="Times New Roman" w:hAnsi="Times New Roman"/>
          <w:i/>
          <w:sz w:val="26"/>
          <w:szCs w:val="26"/>
        </w:rPr>
        <w:t xml:space="preserve"> – 21.</w:t>
      </w:r>
    </w:p>
    <w:p w:rsidR="00E94147" w:rsidRPr="003F43FE" w:rsidRDefault="00E94147" w:rsidP="009632CF">
      <w:pPr>
        <w:spacing w:after="0"/>
        <w:ind w:firstLine="720"/>
        <w:jc w:val="both"/>
        <w:rPr>
          <w:rFonts w:ascii="Times New Roman" w:hAnsi="Times New Roman"/>
          <w:i/>
          <w:sz w:val="26"/>
          <w:szCs w:val="26"/>
        </w:rPr>
      </w:pPr>
    </w:p>
    <w:p w:rsidR="008260F4"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От свършените наказателни дела през 20</w:t>
      </w:r>
      <w:r w:rsidR="005F2DFE">
        <w:rPr>
          <w:rFonts w:ascii="Times New Roman" w:hAnsi="Times New Roman"/>
          <w:sz w:val="28"/>
          <w:szCs w:val="28"/>
        </w:rPr>
        <w:t>2</w:t>
      </w:r>
      <w:r w:rsidR="002C4632">
        <w:rPr>
          <w:rFonts w:ascii="Times New Roman" w:hAnsi="Times New Roman"/>
          <w:sz w:val="28"/>
          <w:szCs w:val="28"/>
        </w:rPr>
        <w:t>2</w:t>
      </w:r>
      <w:r w:rsidR="00080053">
        <w:rPr>
          <w:rFonts w:ascii="Times New Roman" w:hAnsi="Times New Roman"/>
          <w:sz w:val="28"/>
          <w:szCs w:val="28"/>
        </w:rPr>
        <w:t xml:space="preserve"> </w:t>
      </w:r>
      <w:r w:rsidRPr="00555A46">
        <w:rPr>
          <w:rFonts w:ascii="Times New Roman" w:hAnsi="Times New Roman"/>
          <w:sz w:val="28"/>
          <w:szCs w:val="28"/>
        </w:rPr>
        <w:t xml:space="preserve">г. със съдебен акт до 3 месеца след постъпването им са приключили </w:t>
      </w:r>
      <w:r w:rsidR="005F2DFE">
        <w:rPr>
          <w:rFonts w:ascii="Times New Roman" w:hAnsi="Times New Roman"/>
          <w:sz w:val="28"/>
          <w:szCs w:val="28"/>
        </w:rPr>
        <w:t xml:space="preserve">6 </w:t>
      </w:r>
      <w:r w:rsidR="002C4632">
        <w:rPr>
          <w:rFonts w:ascii="Times New Roman" w:hAnsi="Times New Roman"/>
          <w:sz w:val="28"/>
          <w:szCs w:val="28"/>
        </w:rPr>
        <w:t>192</w:t>
      </w:r>
      <w:r w:rsidRPr="00555A46">
        <w:rPr>
          <w:rFonts w:ascii="Times New Roman" w:hAnsi="Times New Roman"/>
          <w:sz w:val="28"/>
          <w:szCs w:val="28"/>
        </w:rPr>
        <w:t xml:space="preserve"> дела или </w:t>
      </w:r>
      <w:r w:rsidR="002C4632">
        <w:rPr>
          <w:rFonts w:ascii="Times New Roman" w:hAnsi="Times New Roman"/>
          <w:sz w:val="28"/>
          <w:szCs w:val="28"/>
        </w:rPr>
        <w:t>81</w:t>
      </w:r>
      <w:r w:rsidRPr="00555A46">
        <w:rPr>
          <w:rFonts w:ascii="Times New Roman" w:hAnsi="Times New Roman"/>
          <w:sz w:val="28"/>
          <w:szCs w:val="28"/>
        </w:rPr>
        <w:t xml:space="preserve"> % от общия брой, за сравнение през 20</w:t>
      </w:r>
      <w:r w:rsidR="00F47CD4">
        <w:rPr>
          <w:rFonts w:ascii="Times New Roman" w:hAnsi="Times New Roman"/>
          <w:sz w:val="28"/>
          <w:szCs w:val="28"/>
        </w:rPr>
        <w:t>2</w:t>
      </w:r>
      <w:r w:rsidR="002C4632">
        <w:rPr>
          <w:rFonts w:ascii="Times New Roman" w:hAnsi="Times New Roman"/>
          <w:sz w:val="28"/>
          <w:szCs w:val="28"/>
        </w:rPr>
        <w:t>1</w:t>
      </w:r>
      <w:r w:rsidR="007773D0">
        <w:rPr>
          <w:rFonts w:ascii="Times New Roman" w:hAnsi="Times New Roman"/>
          <w:sz w:val="28"/>
          <w:szCs w:val="28"/>
        </w:rPr>
        <w:t xml:space="preserve"> </w:t>
      </w:r>
      <w:r w:rsidRPr="00555A46">
        <w:rPr>
          <w:rFonts w:ascii="Times New Roman" w:hAnsi="Times New Roman"/>
          <w:sz w:val="28"/>
          <w:szCs w:val="28"/>
        </w:rPr>
        <w:t xml:space="preserve">г. са приключени </w:t>
      </w:r>
      <w:r w:rsidR="002C4632">
        <w:rPr>
          <w:rFonts w:ascii="Times New Roman" w:hAnsi="Times New Roman"/>
          <w:sz w:val="28"/>
          <w:szCs w:val="28"/>
        </w:rPr>
        <w:t>6 7</w:t>
      </w:r>
      <w:r w:rsidR="005851B4">
        <w:rPr>
          <w:rFonts w:ascii="Times New Roman" w:hAnsi="Times New Roman"/>
          <w:sz w:val="28"/>
          <w:szCs w:val="28"/>
        </w:rPr>
        <w:t>34</w:t>
      </w:r>
      <w:r w:rsidR="002C4632" w:rsidRPr="00555A46">
        <w:rPr>
          <w:rFonts w:ascii="Times New Roman" w:hAnsi="Times New Roman"/>
          <w:sz w:val="28"/>
          <w:szCs w:val="28"/>
        </w:rPr>
        <w:t xml:space="preserve"> </w:t>
      </w:r>
      <w:r w:rsidRPr="00555A46">
        <w:rPr>
          <w:rFonts w:ascii="Times New Roman" w:hAnsi="Times New Roman"/>
          <w:sz w:val="28"/>
          <w:szCs w:val="28"/>
        </w:rPr>
        <w:t xml:space="preserve">и този процент е бил </w:t>
      </w:r>
      <w:r w:rsidR="005851B4">
        <w:rPr>
          <w:rFonts w:ascii="Times New Roman" w:hAnsi="Times New Roman"/>
          <w:sz w:val="28"/>
          <w:szCs w:val="28"/>
        </w:rPr>
        <w:t>79</w:t>
      </w:r>
      <w:r w:rsidRPr="00555A46">
        <w:rPr>
          <w:rFonts w:ascii="Times New Roman" w:hAnsi="Times New Roman"/>
          <w:sz w:val="28"/>
          <w:szCs w:val="28"/>
        </w:rPr>
        <w:t xml:space="preserve"> или налице е </w:t>
      </w:r>
      <w:r w:rsidR="005851B4">
        <w:rPr>
          <w:rFonts w:ascii="Times New Roman" w:hAnsi="Times New Roman"/>
          <w:sz w:val="28"/>
          <w:szCs w:val="28"/>
        </w:rPr>
        <w:t>увеличение</w:t>
      </w:r>
      <w:r w:rsidR="00D66554">
        <w:rPr>
          <w:rFonts w:ascii="Times New Roman" w:hAnsi="Times New Roman"/>
          <w:sz w:val="28"/>
          <w:szCs w:val="28"/>
        </w:rPr>
        <w:t xml:space="preserve"> с</w:t>
      </w:r>
      <w:r w:rsidRPr="00555A46">
        <w:rPr>
          <w:rFonts w:ascii="Times New Roman" w:hAnsi="Times New Roman"/>
          <w:sz w:val="28"/>
          <w:szCs w:val="28"/>
        </w:rPr>
        <w:t xml:space="preserve"> </w:t>
      </w:r>
      <w:r w:rsidR="002C4632">
        <w:rPr>
          <w:rFonts w:ascii="Times New Roman" w:hAnsi="Times New Roman"/>
          <w:sz w:val="28"/>
          <w:szCs w:val="28"/>
        </w:rPr>
        <w:t>2</w:t>
      </w:r>
      <w:r w:rsidRPr="00555A46">
        <w:rPr>
          <w:rFonts w:ascii="Times New Roman" w:hAnsi="Times New Roman"/>
          <w:sz w:val="28"/>
          <w:szCs w:val="28"/>
        </w:rPr>
        <w:t xml:space="preserve"> %. </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Броят на прекратените наказателни дела през 20</w:t>
      </w:r>
      <w:r w:rsidR="005F2DFE">
        <w:rPr>
          <w:rFonts w:ascii="Times New Roman" w:hAnsi="Times New Roman"/>
          <w:sz w:val="28"/>
          <w:szCs w:val="28"/>
        </w:rPr>
        <w:t>2</w:t>
      </w:r>
      <w:r w:rsidR="002C4632">
        <w:rPr>
          <w:rFonts w:ascii="Times New Roman" w:hAnsi="Times New Roman"/>
          <w:sz w:val="28"/>
          <w:szCs w:val="28"/>
        </w:rPr>
        <w:t>2</w:t>
      </w:r>
      <w:r w:rsidR="007773D0">
        <w:rPr>
          <w:rFonts w:ascii="Times New Roman" w:hAnsi="Times New Roman"/>
          <w:sz w:val="28"/>
          <w:szCs w:val="28"/>
        </w:rPr>
        <w:t xml:space="preserve"> </w:t>
      </w:r>
      <w:r w:rsidRPr="00555A46">
        <w:rPr>
          <w:rFonts w:ascii="Times New Roman" w:hAnsi="Times New Roman"/>
          <w:sz w:val="28"/>
          <w:szCs w:val="28"/>
        </w:rPr>
        <w:t xml:space="preserve">г. е общо </w:t>
      </w:r>
      <w:r w:rsidR="002C4632">
        <w:rPr>
          <w:rFonts w:ascii="Times New Roman" w:hAnsi="Times New Roman"/>
          <w:sz w:val="28"/>
          <w:szCs w:val="28"/>
        </w:rPr>
        <w:t>1 737</w:t>
      </w:r>
      <w:r w:rsidR="00D66554">
        <w:rPr>
          <w:rFonts w:ascii="Times New Roman" w:hAnsi="Times New Roman"/>
          <w:sz w:val="28"/>
          <w:szCs w:val="28"/>
        </w:rPr>
        <w:t xml:space="preserve">. </w:t>
      </w:r>
      <w:r w:rsidRPr="00555A46">
        <w:rPr>
          <w:rFonts w:ascii="Times New Roman" w:hAnsi="Times New Roman"/>
          <w:sz w:val="28"/>
          <w:szCs w:val="28"/>
        </w:rPr>
        <w:t>За сравнение през 20</w:t>
      </w:r>
      <w:r w:rsidR="00F47CD4">
        <w:rPr>
          <w:rFonts w:ascii="Times New Roman" w:hAnsi="Times New Roman"/>
          <w:sz w:val="28"/>
          <w:szCs w:val="28"/>
        </w:rPr>
        <w:t>2</w:t>
      </w:r>
      <w:r w:rsidR="002C4632">
        <w:rPr>
          <w:rFonts w:ascii="Times New Roman" w:hAnsi="Times New Roman"/>
          <w:sz w:val="28"/>
          <w:szCs w:val="28"/>
        </w:rPr>
        <w:t>1</w:t>
      </w:r>
      <w:r w:rsidR="007773D0">
        <w:rPr>
          <w:rFonts w:ascii="Times New Roman" w:hAnsi="Times New Roman"/>
          <w:sz w:val="28"/>
          <w:szCs w:val="28"/>
        </w:rPr>
        <w:t xml:space="preserve"> </w:t>
      </w:r>
      <w:r w:rsidRPr="00555A46">
        <w:rPr>
          <w:rFonts w:ascii="Times New Roman" w:hAnsi="Times New Roman"/>
          <w:sz w:val="28"/>
          <w:szCs w:val="28"/>
        </w:rPr>
        <w:t xml:space="preserve">г. броят на прекратените дела е бил </w:t>
      </w:r>
      <w:r w:rsidR="002C4632">
        <w:rPr>
          <w:rFonts w:ascii="Times New Roman" w:hAnsi="Times New Roman"/>
          <w:sz w:val="28"/>
          <w:szCs w:val="28"/>
        </w:rPr>
        <w:t>2 166</w:t>
      </w:r>
      <w:r w:rsidR="004B70CF" w:rsidRPr="00555A46">
        <w:rPr>
          <w:rFonts w:ascii="Times New Roman" w:hAnsi="Times New Roman"/>
          <w:sz w:val="28"/>
          <w:szCs w:val="28"/>
        </w:rPr>
        <w:t xml:space="preserve">. Налице е </w:t>
      </w:r>
      <w:r w:rsidR="002C4632">
        <w:rPr>
          <w:rFonts w:ascii="Times New Roman" w:hAnsi="Times New Roman"/>
          <w:sz w:val="28"/>
          <w:szCs w:val="28"/>
        </w:rPr>
        <w:t>намаление</w:t>
      </w:r>
      <w:r w:rsidRPr="00555A46">
        <w:rPr>
          <w:rFonts w:ascii="Times New Roman" w:hAnsi="Times New Roman"/>
          <w:sz w:val="28"/>
          <w:szCs w:val="28"/>
        </w:rPr>
        <w:t xml:space="preserve"> в броя на прекратените дела </w:t>
      </w:r>
      <w:r w:rsidR="00905810">
        <w:rPr>
          <w:rFonts w:ascii="Times New Roman" w:hAnsi="Times New Roman"/>
          <w:sz w:val="28"/>
          <w:szCs w:val="28"/>
        </w:rPr>
        <w:t>с</w:t>
      </w:r>
      <w:r w:rsidR="00D66554">
        <w:rPr>
          <w:rFonts w:ascii="Times New Roman" w:hAnsi="Times New Roman"/>
          <w:sz w:val="28"/>
          <w:szCs w:val="28"/>
        </w:rPr>
        <w:t xml:space="preserve"> </w:t>
      </w:r>
      <w:r w:rsidR="00F47CD4">
        <w:rPr>
          <w:rFonts w:ascii="Times New Roman" w:hAnsi="Times New Roman"/>
          <w:sz w:val="28"/>
          <w:szCs w:val="28"/>
        </w:rPr>
        <w:t>4</w:t>
      </w:r>
      <w:r w:rsidR="002C4632">
        <w:rPr>
          <w:rFonts w:ascii="Times New Roman" w:hAnsi="Times New Roman"/>
          <w:sz w:val="28"/>
          <w:szCs w:val="28"/>
        </w:rPr>
        <w:t>29</w:t>
      </w:r>
      <w:r w:rsidRPr="00555A46">
        <w:rPr>
          <w:rFonts w:ascii="Times New Roman" w:hAnsi="Times New Roman"/>
          <w:sz w:val="28"/>
          <w:szCs w:val="28"/>
        </w:rPr>
        <w:t xml:space="preserve"> дела, </w:t>
      </w:r>
      <w:r w:rsidR="005F2DFE">
        <w:rPr>
          <w:rFonts w:ascii="Times New Roman" w:hAnsi="Times New Roman"/>
          <w:sz w:val="28"/>
          <w:szCs w:val="28"/>
        </w:rPr>
        <w:t>като е налице изменение на данните от 20</w:t>
      </w:r>
      <w:r w:rsidR="00F47CD4">
        <w:rPr>
          <w:rFonts w:ascii="Times New Roman" w:hAnsi="Times New Roman"/>
          <w:sz w:val="28"/>
          <w:szCs w:val="28"/>
        </w:rPr>
        <w:t>2</w:t>
      </w:r>
      <w:r w:rsidR="002C4632">
        <w:rPr>
          <w:rFonts w:ascii="Times New Roman" w:hAnsi="Times New Roman"/>
          <w:sz w:val="28"/>
          <w:szCs w:val="28"/>
        </w:rPr>
        <w:t>1</w:t>
      </w:r>
      <w:r w:rsidR="005F2DFE">
        <w:rPr>
          <w:rFonts w:ascii="Times New Roman" w:hAnsi="Times New Roman"/>
          <w:sz w:val="28"/>
          <w:szCs w:val="28"/>
        </w:rPr>
        <w:t xml:space="preserve"> г.</w:t>
      </w:r>
      <w:r w:rsidR="005A6695">
        <w:rPr>
          <w:rFonts w:ascii="Times New Roman" w:hAnsi="Times New Roman"/>
          <w:sz w:val="28"/>
          <w:szCs w:val="28"/>
        </w:rPr>
        <w:t xml:space="preserve"> по отношение на всички видове наказателни дела</w:t>
      </w:r>
      <w:r w:rsidRPr="00555A46">
        <w:rPr>
          <w:rFonts w:ascii="Times New Roman" w:hAnsi="Times New Roman"/>
          <w:sz w:val="28"/>
          <w:szCs w:val="28"/>
        </w:rPr>
        <w:t xml:space="preserve">. </w:t>
      </w:r>
    </w:p>
    <w:p w:rsidR="002763EC"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От общия брой прекратени през 20</w:t>
      </w:r>
      <w:r w:rsidR="005A6695">
        <w:rPr>
          <w:rFonts w:ascii="Times New Roman" w:hAnsi="Times New Roman"/>
          <w:sz w:val="28"/>
          <w:szCs w:val="28"/>
        </w:rPr>
        <w:t>2</w:t>
      </w:r>
      <w:r w:rsidR="002C4632">
        <w:rPr>
          <w:rFonts w:ascii="Times New Roman" w:hAnsi="Times New Roman"/>
          <w:sz w:val="28"/>
          <w:szCs w:val="28"/>
        </w:rPr>
        <w:t>2</w:t>
      </w:r>
      <w:r w:rsidR="00141BE2">
        <w:rPr>
          <w:rFonts w:ascii="Times New Roman" w:hAnsi="Times New Roman"/>
          <w:sz w:val="28"/>
          <w:szCs w:val="28"/>
        </w:rPr>
        <w:t xml:space="preserve"> </w:t>
      </w:r>
      <w:r w:rsidRPr="00555A46">
        <w:rPr>
          <w:rFonts w:ascii="Times New Roman" w:hAnsi="Times New Roman"/>
          <w:sz w:val="28"/>
          <w:szCs w:val="28"/>
        </w:rPr>
        <w:t xml:space="preserve">г. </w:t>
      </w:r>
      <w:r w:rsidR="002C4632" w:rsidRPr="002C4632">
        <w:rPr>
          <w:rFonts w:ascii="Times New Roman" w:hAnsi="Times New Roman"/>
          <w:sz w:val="28"/>
          <w:szCs w:val="28"/>
        </w:rPr>
        <w:t>1</w:t>
      </w:r>
      <w:r w:rsidR="002C4632">
        <w:rPr>
          <w:rFonts w:ascii="Times New Roman" w:hAnsi="Times New Roman"/>
          <w:sz w:val="28"/>
          <w:szCs w:val="28"/>
        </w:rPr>
        <w:t> </w:t>
      </w:r>
      <w:r w:rsidR="002C4632" w:rsidRPr="002C4632">
        <w:rPr>
          <w:rFonts w:ascii="Times New Roman" w:hAnsi="Times New Roman"/>
          <w:sz w:val="28"/>
          <w:szCs w:val="28"/>
        </w:rPr>
        <w:t>737</w:t>
      </w:r>
      <w:r w:rsidR="002C4632">
        <w:rPr>
          <w:rFonts w:ascii="Times New Roman" w:hAnsi="Times New Roman"/>
          <w:sz w:val="28"/>
          <w:szCs w:val="28"/>
        </w:rPr>
        <w:t xml:space="preserve"> </w:t>
      </w:r>
      <w:r w:rsidRPr="00555A46">
        <w:rPr>
          <w:rFonts w:ascii="Times New Roman" w:hAnsi="Times New Roman"/>
          <w:sz w:val="28"/>
          <w:szCs w:val="28"/>
        </w:rPr>
        <w:t xml:space="preserve">наказателни дела,  прекратените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общо </w:t>
      </w:r>
      <w:r w:rsidR="004B70CF" w:rsidRPr="00555A46">
        <w:rPr>
          <w:rFonts w:ascii="Times New Roman" w:hAnsi="Times New Roman"/>
          <w:sz w:val="28"/>
          <w:szCs w:val="28"/>
        </w:rPr>
        <w:t>1</w:t>
      </w:r>
      <w:r w:rsidR="00B65998">
        <w:rPr>
          <w:rFonts w:ascii="Times New Roman" w:hAnsi="Times New Roman"/>
          <w:sz w:val="28"/>
          <w:szCs w:val="28"/>
        </w:rPr>
        <w:t xml:space="preserve"> </w:t>
      </w:r>
      <w:r w:rsidR="002C4632">
        <w:rPr>
          <w:rFonts w:ascii="Times New Roman" w:hAnsi="Times New Roman"/>
          <w:sz w:val="28"/>
          <w:szCs w:val="28"/>
        </w:rPr>
        <w:t>195</w:t>
      </w:r>
      <w:r w:rsidRPr="00555A46">
        <w:rPr>
          <w:rFonts w:ascii="Times New Roman" w:hAnsi="Times New Roman"/>
          <w:sz w:val="28"/>
          <w:szCs w:val="28"/>
        </w:rPr>
        <w:t xml:space="preserve">. От този брой </w:t>
      </w:r>
      <w:r w:rsidR="002763EC" w:rsidRPr="00555A46">
        <w:rPr>
          <w:rFonts w:ascii="Times New Roman" w:hAnsi="Times New Roman"/>
          <w:sz w:val="28"/>
          <w:szCs w:val="28"/>
        </w:rPr>
        <w:t>1</w:t>
      </w:r>
      <w:r w:rsidR="00B65998">
        <w:rPr>
          <w:rFonts w:ascii="Times New Roman" w:hAnsi="Times New Roman"/>
          <w:sz w:val="28"/>
          <w:szCs w:val="28"/>
        </w:rPr>
        <w:t xml:space="preserve"> </w:t>
      </w:r>
      <w:r w:rsidR="002C4632">
        <w:rPr>
          <w:rFonts w:ascii="Times New Roman" w:hAnsi="Times New Roman"/>
          <w:sz w:val="28"/>
          <w:szCs w:val="28"/>
        </w:rPr>
        <w:t>133</w:t>
      </w:r>
      <w:r w:rsidRPr="00555A46">
        <w:rPr>
          <w:rFonts w:ascii="Times New Roman" w:hAnsi="Times New Roman"/>
          <w:sz w:val="28"/>
          <w:szCs w:val="28"/>
        </w:rPr>
        <w:t xml:space="preserve">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прекратени след одобрено сключено споразумение по</w:t>
      </w:r>
      <w:r w:rsidR="002763EC" w:rsidRPr="00555A46">
        <w:rPr>
          <w:rFonts w:ascii="Times New Roman" w:hAnsi="Times New Roman"/>
          <w:sz w:val="28"/>
          <w:szCs w:val="28"/>
        </w:rPr>
        <w:t xml:space="preserve"> реда на чл. 382 и сл. от НПК, </w:t>
      </w:r>
      <w:r w:rsidR="00A5158D">
        <w:rPr>
          <w:rFonts w:ascii="Times New Roman" w:hAnsi="Times New Roman"/>
          <w:sz w:val="28"/>
          <w:szCs w:val="28"/>
        </w:rPr>
        <w:t>4</w:t>
      </w:r>
      <w:r w:rsidR="002C4632">
        <w:rPr>
          <w:rFonts w:ascii="Times New Roman" w:hAnsi="Times New Roman"/>
          <w:sz w:val="28"/>
          <w:szCs w:val="28"/>
        </w:rPr>
        <w:t>0</w:t>
      </w:r>
      <w:r w:rsidRPr="00555A46">
        <w:rPr>
          <w:rFonts w:ascii="Times New Roman" w:hAnsi="Times New Roman"/>
          <w:sz w:val="28"/>
          <w:szCs w:val="28"/>
        </w:rPr>
        <w:t xml:space="preserve"> дела са прекратени след констатиране на съществени процесуални нарушения, допуснати в хода на досъдебното производство и върнати на РП за отстраняването им, </w:t>
      </w:r>
      <w:r w:rsidR="002C4632">
        <w:rPr>
          <w:rFonts w:ascii="Times New Roman" w:hAnsi="Times New Roman"/>
          <w:sz w:val="28"/>
          <w:szCs w:val="28"/>
        </w:rPr>
        <w:t>22</w:t>
      </w:r>
      <w:r w:rsidRPr="00555A46">
        <w:rPr>
          <w:rFonts w:ascii="Times New Roman" w:hAnsi="Times New Roman"/>
          <w:sz w:val="28"/>
          <w:szCs w:val="28"/>
        </w:rPr>
        <w:t xml:space="preserve">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прекратени по други причини </w:t>
      </w:r>
      <w:r w:rsidR="00D66554">
        <w:rPr>
          <w:rFonts w:ascii="Times New Roman" w:hAnsi="Times New Roman"/>
          <w:sz w:val="28"/>
          <w:szCs w:val="28"/>
        </w:rPr>
        <w:t>(</w:t>
      </w:r>
      <w:r w:rsidRPr="00555A46">
        <w:rPr>
          <w:rFonts w:ascii="Times New Roman" w:hAnsi="Times New Roman"/>
          <w:sz w:val="28"/>
          <w:szCs w:val="28"/>
        </w:rPr>
        <w:t xml:space="preserve">тук са включени делата от </w:t>
      </w:r>
      <w:r w:rsidR="00B65998">
        <w:rPr>
          <w:rFonts w:ascii="Times New Roman" w:hAnsi="Times New Roman"/>
          <w:sz w:val="28"/>
          <w:szCs w:val="28"/>
        </w:rPr>
        <w:t>общ характер</w:t>
      </w:r>
      <w:r w:rsidRPr="00555A46">
        <w:rPr>
          <w:rFonts w:ascii="Times New Roman" w:hAnsi="Times New Roman"/>
          <w:sz w:val="28"/>
          <w:szCs w:val="28"/>
        </w:rPr>
        <w:t xml:space="preserve">, прекратени и изпратени по подсъдност на друг съд, делата, </w:t>
      </w:r>
      <w:r w:rsidRPr="00555A46">
        <w:rPr>
          <w:rFonts w:ascii="Times New Roman" w:hAnsi="Times New Roman"/>
          <w:sz w:val="28"/>
          <w:szCs w:val="28"/>
        </w:rPr>
        <w:lastRenderedPageBreak/>
        <w:t>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00D66554">
        <w:rPr>
          <w:rFonts w:ascii="Times New Roman" w:hAnsi="Times New Roman"/>
          <w:sz w:val="28"/>
          <w:szCs w:val="28"/>
        </w:rPr>
        <w:t>)</w:t>
      </w:r>
      <w:r w:rsidR="002763EC" w:rsidRPr="00555A46">
        <w:rPr>
          <w:rFonts w:ascii="Times New Roman" w:hAnsi="Times New Roman"/>
          <w:sz w:val="28"/>
          <w:szCs w:val="28"/>
        </w:rPr>
        <w:t>.</w:t>
      </w:r>
      <w:r w:rsidRPr="00555A46">
        <w:rPr>
          <w:rFonts w:ascii="Times New Roman" w:hAnsi="Times New Roman"/>
          <w:sz w:val="28"/>
          <w:szCs w:val="28"/>
        </w:rPr>
        <w:t xml:space="preserve"> </w:t>
      </w:r>
    </w:p>
    <w:p w:rsidR="002763EC" w:rsidRPr="00555A46" w:rsidRDefault="002763EC"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Прекратени </w:t>
      </w:r>
      <w:r w:rsidR="001B2863" w:rsidRPr="00555A46">
        <w:rPr>
          <w:rFonts w:ascii="Times New Roman" w:hAnsi="Times New Roman"/>
          <w:sz w:val="28"/>
          <w:szCs w:val="28"/>
        </w:rPr>
        <w:t xml:space="preserve">са общо </w:t>
      </w:r>
      <w:r w:rsidR="002C4632">
        <w:rPr>
          <w:rFonts w:ascii="Times New Roman" w:hAnsi="Times New Roman"/>
          <w:sz w:val="28"/>
          <w:szCs w:val="28"/>
        </w:rPr>
        <w:t>15</w:t>
      </w:r>
      <w:r w:rsidR="001B2863" w:rsidRPr="00555A46">
        <w:rPr>
          <w:rFonts w:ascii="Times New Roman" w:hAnsi="Times New Roman"/>
          <w:sz w:val="28"/>
          <w:szCs w:val="28"/>
        </w:rPr>
        <w:t xml:space="preserve"> административни дела по чл. 78</w:t>
      </w:r>
      <w:r w:rsidR="005A6695">
        <w:rPr>
          <w:rFonts w:ascii="Times New Roman" w:hAnsi="Times New Roman"/>
          <w:sz w:val="28"/>
          <w:szCs w:val="28"/>
        </w:rPr>
        <w:t>а</w:t>
      </w:r>
      <w:r w:rsidR="001B2863" w:rsidRPr="00555A46">
        <w:rPr>
          <w:rFonts w:ascii="Times New Roman" w:hAnsi="Times New Roman"/>
          <w:sz w:val="28"/>
          <w:szCs w:val="28"/>
        </w:rPr>
        <w:t xml:space="preserve"> от НК, от които </w:t>
      </w:r>
      <w:r w:rsidR="002C4632">
        <w:rPr>
          <w:rFonts w:ascii="Times New Roman" w:hAnsi="Times New Roman"/>
          <w:sz w:val="28"/>
          <w:szCs w:val="28"/>
        </w:rPr>
        <w:t>няма</w:t>
      </w:r>
      <w:r w:rsidR="00A5158D">
        <w:rPr>
          <w:rFonts w:ascii="Times New Roman" w:hAnsi="Times New Roman"/>
          <w:sz w:val="28"/>
          <w:szCs w:val="28"/>
        </w:rPr>
        <w:t xml:space="preserve"> </w:t>
      </w:r>
      <w:r w:rsidR="001B2863" w:rsidRPr="00555A46">
        <w:rPr>
          <w:rFonts w:ascii="Times New Roman" w:hAnsi="Times New Roman"/>
          <w:sz w:val="28"/>
          <w:szCs w:val="28"/>
        </w:rPr>
        <w:t>върнат</w:t>
      </w:r>
      <w:r w:rsidR="00A5158D">
        <w:rPr>
          <w:rFonts w:ascii="Times New Roman" w:hAnsi="Times New Roman"/>
          <w:sz w:val="28"/>
          <w:szCs w:val="28"/>
        </w:rPr>
        <w:t>и</w:t>
      </w:r>
      <w:r w:rsidR="001B2863" w:rsidRPr="00555A46">
        <w:rPr>
          <w:rFonts w:ascii="Times New Roman" w:hAnsi="Times New Roman"/>
          <w:sz w:val="28"/>
          <w:szCs w:val="28"/>
        </w:rPr>
        <w:t xml:space="preserve"> за доразследване</w:t>
      </w:r>
      <w:r w:rsidR="00B65998">
        <w:rPr>
          <w:rFonts w:ascii="Times New Roman" w:hAnsi="Times New Roman"/>
          <w:sz w:val="28"/>
          <w:szCs w:val="28"/>
        </w:rPr>
        <w:t>,</w:t>
      </w:r>
      <w:r w:rsidR="001B2863" w:rsidRPr="00555A46">
        <w:rPr>
          <w:rFonts w:ascii="Times New Roman" w:hAnsi="Times New Roman"/>
          <w:sz w:val="28"/>
          <w:szCs w:val="28"/>
        </w:rPr>
        <w:t xml:space="preserve"> а </w:t>
      </w:r>
      <w:r w:rsidR="002C4632">
        <w:rPr>
          <w:rFonts w:ascii="Times New Roman" w:hAnsi="Times New Roman"/>
          <w:sz w:val="28"/>
          <w:szCs w:val="28"/>
        </w:rPr>
        <w:t>всичките 15 дела са прекратени</w:t>
      </w:r>
      <w:r w:rsidR="001B2863" w:rsidRPr="00555A46">
        <w:rPr>
          <w:rFonts w:ascii="Times New Roman" w:hAnsi="Times New Roman"/>
          <w:sz w:val="28"/>
          <w:szCs w:val="28"/>
        </w:rPr>
        <w:t xml:space="preserve"> по други причини. </w:t>
      </w:r>
    </w:p>
    <w:p w:rsidR="00431E6B"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Прекратени са </w:t>
      </w:r>
      <w:r w:rsidR="00A5158D">
        <w:rPr>
          <w:rFonts w:ascii="Times New Roman" w:hAnsi="Times New Roman"/>
          <w:sz w:val="28"/>
          <w:szCs w:val="28"/>
        </w:rPr>
        <w:t>8</w:t>
      </w:r>
      <w:r w:rsidR="002C4632">
        <w:rPr>
          <w:rFonts w:ascii="Times New Roman" w:hAnsi="Times New Roman"/>
          <w:sz w:val="28"/>
          <w:szCs w:val="28"/>
        </w:rPr>
        <w:t>4</w:t>
      </w:r>
      <w:r w:rsidRPr="00555A46">
        <w:rPr>
          <w:rFonts w:ascii="Times New Roman" w:hAnsi="Times New Roman"/>
          <w:sz w:val="28"/>
          <w:szCs w:val="28"/>
        </w:rPr>
        <w:t xml:space="preserve"> дела от </w:t>
      </w:r>
      <w:r w:rsidR="00B65998">
        <w:rPr>
          <w:rFonts w:ascii="Times New Roman" w:hAnsi="Times New Roman"/>
          <w:sz w:val="28"/>
          <w:szCs w:val="28"/>
        </w:rPr>
        <w:t>частен характер</w:t>
      </w:r>
      <w:r w:rsidRPr="00555A46">
        <w:rPr>
          <w:rFonts w:ascii="Times New Roman" w:hAnsi="Times New Roman"/>
          <w:sz w:val="28"/>
          <w:szCs w:val="28"/>
        </w:rPr>
        <w:t xml:space="preserve">, от които </w:t>
      </w:r>
      <w:r w:rsidR="002C4632">
        <w:rPr>
          <w:rFonts w:ascii="Times New Roman" w:hAnsi="Times New Roman"/>
          <w:sz w:val="28"/>
          <w:szCs w:val="28"/>
        </w:rPr>
        <w:t>1</w:t>
      </w:r>
      <w:r w:rsidR="005A6695">
        <w:rPr>
          <w:rFonts w:ascii="Times New Roman" w:hAnsi="Times New Roman"/>
          <w:sz w:val="28"/>
          <w:szCs w:val="28"/>
        </w:rPr>
        <w:t>0</w:t>
      </w:r>
      <w:r w:rsidRPr="00555A46">
        <w:rPr>
          <w:rFonts w:ascii="Times New Roman" w:hAnsi="Times New Roman"/>
          <w:sz w:val="28"/>
          <w:szCs w:val="28"/>
        </w:rPr>
        <w:t xml:space="preserve"> след одобряване на сключена спогодба меж</w:t>
      </w:r>
      <w:r w:rsidR="005243A4" w:rsidRPr="00555A46">
        <w:rPr>
          <w:rFonts w:ascii="Times New Roman" w:hAnsi="Times New Roman"/>
          <w:sz w:val="28"/>
          <w:szCs w:val="28"/>
        </w:rPr>
        <w:t xml:space="preserve">ду страните, а останалите </w:t>
      </w:r>
      <w:r w:rsidR="002C4632">
        <w:rPr>
          <w:rFonts w:ascii="Times New Roman" w:hAnsi="Times New Roman"/>
          <w:sz w:val="28"/>
          <w:szCs w:val="28"/>
        </w:rPr>
        <w:t>74</w:t>
      </w:r>
      <w:r w:rsidRPr="00555A46">
        <w:rPr>
          <w:rFonts w:ascii="Times New Roman" w:hAnsi="Times New Roman"/>
          <w:sz w:val="28"/>
          <w:szCs w:val="28"/>
        </w:rPr>
        <w:t xml:space="preserve"> </w:t>
      </w:r>
      <w:r w:rsidR="00141BE2">
        <w:rPr>
          <w:rFonts w:ascii="Times New Roman" w:hAnsi="Times New Roman"/>
          <w:sz w:val="28"/>
          <w:szCs w:val="28"/>
        </w:rPr>
        <w:t>–</w:t>
      </w:r>
      <w:r w:rsidRPr="00555A46">
        <w:rPr>
          <w:rFonts w:ascii="Times New Roman" w:hAnsi="Times New Roman"/>
          <w:sz w:val="28"/>
          <w:szCs w:val="28"/>
        </w:rPr>
        <w:t xml:space="preserve"> поради нередовна тъжба и неотстраняване на констатираните нередовности в срок. Прекратени са и </w:t>
      </w:r>
      <w:r w:rsidR="002C4632">
        <w:rPr>
          <w:rFonts w:ascii="Times New Roman" w:hAnsi="Times New Roman"/>
          <w:sz w:val="28"/>
          <w:szCs w:val="28"/>
        </w:rPr>
        <w:t>179</w:t>
      </w:r>
      <w:r w:rsidRPr="00555A46">
        <w:rPr>
          <w:rFonts w:ascii="Times New Roman" w:hAnsi="Times New Roman"/>
          <w:sz w:val="28"/>
          <w:szCs w:val="28"/>
        </w:rPr>
        <w:t xml:space="preserve"> </w:t>
      </w:r>
      <w:r w:rsidR="00B65998">
        <w:rPr>
          <w:rFonts w:ascii="Times New Roman" w:hAnsi="Times New Roman"/>
          <w:sz w:val="28"/>
          <w:szCs w:val="28"/>
        </w:rPr>
        <w:t>частно-наказателни</w:t>
      </w:r>
      <w:r w:rsidRPr="00555A46">
        <w:rPr>
          <w:rFonts w:ascii="Times New Roman" w:hAnsi="Times New Roman"/>
          <w:sz w:val="28"/>
          <w:szCs w:val="28"/>
        </w:rPr>
        <w:t xml:space="preserve"> дела. </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Прекратени са също така и </w:t>
      </w:r>
      <w:r w:rsidR="002C4632">
        <w:rPr>
          <w:rFonts w:ascii="Times New Roman" w:hAnsi="Times New Roman"/>
          <w:sz w:val="28"/>
          <w:szCs w:val="28"/>
        </w:rPr>
        <w:t>264</w:t>
      </w:r>
      <w:r w:rsidRPr="00555A46">
        <w:rPr>
          <w:rFonts w:ascii="Times New Roman" w:hAnsi="Times New Roman"/>
          <w:sz w:val="28"/>
          <w:szCs w:val="28"/>
        </w:rPr>
        <w:t xml:space="preserve"> дела от административнонаказателен характер, като по-голямата част от тях са поради депозиране на жалби срещу наказателни постановления след изтичане на срока за обжалване и няколко броя – поради изтекъл давностен срок.  </w:t>
      </w:r>
    </w:p>
    <w:p w:rsidR="001B2863" w:rsidRPr="00555A46" w:rsidRDefault="001B2863" w:rsidP="009632CF">
      <w:pPr>
        <w:spacing w:after="0"/>
        <w:ind w:firstLine="709"/>
        <w:jc w:val="both"/>
        <w:rPr>
          <w:rFonts w:ascii="Times New Roman" w:hAnsi="Times New Roman"/>
          <w:sz w:val="28"/>
          <w:szCs w:val="28"/>
        </w:rPr>
      </w:pPr>
      <w:r w:rsidRPr="00A05629">
        <w:rPr>
          <w:rFonts w:ascii="Times New Roman" w:hAnsi="Times New Roman"/>
          <w:sz w:val="28"/>
          <w:szCs w:val="28"/>
        </w:rPr>
        <w:t>През</w:t>
      </w:r>
      <w:r w:rsidRPr="00555A46">
        <w:rPr>
          <w:rFonts w:ascii="Times New Roman" w:hAnsi="Times New Roman"/>
          <w:sz w:val="28"/>
          <w:szCs w:val="28"/>
        </w:rPr>
        <w:t xml:space="preserve"> отчетния период общо обжалваните и протестирани наказателни дела са 1 </w:t>
      </w:r>
      <w:r w:rsidR="002C4632">
        <w:rPr>
          <w:rFonts w:ascii="Times New Roman" w:hAnsi="Times New Roman"/>
          <w:sz w:val="28"/>
          <w:szCs w:val="28"/>
        </w:rPr>
        <w:t>425</w:t>
      </w:r>
      <w:r w:rsidRPr="00555A46">
        <w:rPr>
          <w:rFonts w:ascii="Times New Roman" w:hAnsi="Times New Roman"/>
          <w:sz w:val="28"/>
          <w:szCs w:val="28"/>
        </w:rPr>
        <w:t xml:space="preserve">. След въззивна и касационна проверка в съда през отчетния период са върнати общо 1 </w:t>
      </w:r>
      <w:r w:rsidR="00C46D98">
        <w:rPr>
          <w:rFonts w:ascii="Times New Roman" w:hAnsi="Times New Roman"/>
          <w:sz w:val="28"/>
          <w:szCs w:val="28"/>
        </w:rPr>
        <w:t>624</w:t>
      </w:r>
      <w:r w:rsidRPr="00555A46">
        <w:rPr>
          <w:rFonts w:ascii="Times New Roman" w:hAnsi="Times New Roman"/>
          <w:sz w:val="28"/>
          <w:szCs w:val="28"/>
        </w:rPr>
        <w:t xml:space="preserve"> наказателни дела. От тях по </w:t>
      </w:r>
      <w:r w:rsidR="00C46D98">
        <w:rPr>
          <w:rFonts w:ascii="Times New Roman" w:hAnsi="Times New Roman"/>
          <w:sz w:val="28"/>
          <w:szCs w:val="28"/>
        </w:rPr>
        <w:t>357</w:t>
      </w:r>
      <w:r w:rsidRPr="00555A46">
        <w:rPr>
          <w:rFonts w:ascii="Times New Roman" w:hAnsi="Times New Roman"/>
          <w:sz w:val="28"/>
          <w:szCs w:val="28"/>
        </w:rPr>
        <w:t xml:space="preserve"> дела постановените актове са отменени и по </w:t>
      </w:r>
      <w:r w:rsidR="00C46D98">
        <w:rPr>
          <w:rFonts w:ascii="Times New Roman" w:hAnsi="Times New Roman"/>
          <w:sz w:val="28"/>
          <w:szCs w:val="28"/>
        </w:rPr>
        <w:t>1 062</w:t>
      </w:r>
      <w:r w:rsidRPr="00555A46">
        <w:rPr>
          <w:rFonts w:ascii="Times New Roman" w:hAnsi="Times New Roman"/>
          <w:sz w:val="28"/>
          <w:szCs w:val="28"/>
        </w:rPr>
        <w:t xml:space="preserve"> дела постановените съдебни актове са потвърдени, а </w:t>
      </w:r>
      <w:r w:rsidR="00431E6B" w:rsidRPr="00555A46">
        <w:rPr>
          <w:rFonts w:ascii="Times New Roman" w:hAnsi="Times New Roman"/>
          <w:sz w:val="28"/>
          <w:szCs w:val="28"/>
        </w:rPr>
        <w:t>по</w:t>
      </w:r>
      <w:r w:rsidRPr="00555A46">
        <w:rPr>
          <w:rFonts w:ascii="Times New Roman" w:hAnsi="Times New Roman"/>
          <w:sz w:val="28"/>
          <w:szCs w:val="28"/>
        </w:rPr>
        <w:t xml:space="preserve"> </w:t>
      </w:r>
      <w:r w:rsidR="00C46D98">
        <w:rPr>
          <w:rFonts w:ascii="Times New Roman" w:hAnsi="Times New Roman"/>
          <w:sz w:val="28"/>
          <w:szCs w:val="28"/>
        </w:rPr>
        <w:t>60</w:t>
      </w:r>
      <w:r w:rsidRPr="00555A46">
        <w:rPr>
          <w:rFonts w:ascii="Times New Roman" w:hAnsi="Times New Roman"/>
          <w:sz w:val="28"/>
          <w:szCs w:val="28"/>
        </w:rPr>
        <w:t xml:space="preserve"> – изменени.  Част от тези дела </w:t>
      </w:r>
      <w:r w:rsidR="00E90ECA" w:rsidRPr="00555A46">
        <w:rPr>
          <w:rFonts w:ascii="Times New Roman" w:hAnsi="Times New Roman"/>
          <w:sz w:val="28"/>
          <w:szCs w:val="28"/>
        </w:rPr>
        <w:t>–</w:t>
      </w:r>
      <w:r w:rsidRPr="00555A46">
        <w:rPr>
          <w:rFonts w:ascii="Times New Roman" w:hAnsi="Times New Roman"/>
          <w:sz w:val="28"/>
          <w:szCs w:val="28"/>
        </w:rPr>
        <w:t xml:space="preserve"> </w:t>
      </w:r>
      <w:r w:rsidR="00123851">
        <w:rPr>
          <w:rFonts w:ascii="Times New Roman" w:hAnsi="Times New Roman"/>
          <w:sz w:val="28"/>
          <w:szCs w:val="28"/>
        </w:rPr>
        <w:t>1</w:t>
      </w:r>
      <w:r w:rsidR="00C46D98">
        <w:rPr>
          <w:rFonts w:ascii="Times New Roman" w:hAnsi="Times New Roman"/>
          <w:sz w:val="28"/>
          <w:szCs w:val="28"/>
        </w:rPr>
        <w:t>45</w:t>
      </w:r>
      <w:r w:rsidRPr="00555A46">
        <w:rPr>
          <w:rFonts w:ascii="Times New Roman" w:hAnsi="Times New Roman"/>
          <w:sz w:val="28"/>
          <w:szCs w:val="28"/>
        </w:rPr>
        <w:t xml:space="preserve"> дела са върнати по други причини.</w:t>
      </w:r>
    </w:p>
    <w:p w:rsidR="00DE46AA" w:rsidRPr="00DC2068" w:rsidRDefault="00DE46AA" w:rsidP="009632CF">
      <w:pPr>
        <w:spacing w:after="0"/>
        <w:jc w:val="both"/>
        <w:rPr>
          <w:rFonts w:ascii="Times New Roman" w:hAnsi="Times New Roman"/>
          <w:i/>
          <w:sz w:val="18"/>
          <w:szCs w:val="18"/>
        </w:rPr>
      </w:pPr>
    </w:p>
    <w:p w:rsidR="001B2863" w:rsidRPr="00DC2068" w:rsidRDefault="001B2863" w:rsidP="009632CF">
      <w:pPr>
        <w:spacing w:after="0"/>
        <w:ind w:firstLine="708"/>
        <w:jc w:val="both"/>
        <w:rPr>
          <w:rFonts w:ascii="Times New Roman" w:hAnsi="Times New Roman"/>
          <w:i/>
          <w:sz w:val="26"/>
          <w:szCs w:val="26"/>
        </w:rPr>
      </w:pPr>
      <w:r w:rsidRPr="00DC2068">
        <w:rPr>
          <w:rFonts w:ascii="Times New Roman" w:hAnsi="Times New Roman"/>
          <w:b/>
          <w:i/>
          <w:sz w:val="26"/>
          <w:szCs w:val="26"/>
        </w:rPr>
        <w:t>*Забележка:</w:t>
      </w:r>
      <w:r w:rsidRPr="00DC2068">
        <w:rPr>
          <w:rFonts w:ascii="Times New Roman" w:hAnsi="Times New Roman"/>
          <w:i/>
          <w:sz w:val="26"/>
          <w:szCs w:val="26"/>
        </w:rPr>
        <w:t xml:space="preserve"> Отчетът включва данни за всички обжалвани през периода дела </w:t>
      </w:r>
      <w:r w:rsidR="00AE64E6" w:rsidRPr="00DC2068">
        <w:rPr>
          <w:rFonts w:ascii="Times New Roman" w:hAnsi="Times New Roman"/>
          <w:i/>
          <w:sz w:val="26"/>
          <w:szCs w:val="26"/>
        </w:rPr>
        <w:t>(</w:t>
      </w:r>
      <w:r w:rsidRPr="00DC2068">
        <w:rPr>
          <w:rFonts w:ascii="Times New Roman" w:hAnsi="Times New Roman"/>
          <w:i/>
          <w:sz w:val="26"/>
          <w:szCs w:val="26"/>
        </w:rPr>
        <w:t>част от които към датата на изготвянето му се намират във въззивна и касационна инстанции и не са приключили с влязъл в сила съдебен акт</w:t>
      </w:r>
      <w:r w:rsidR="00AE64E6" w:rsidRPr="00DC2068">
        <w:rPr>
          <w:rFonts w:ascii="Times New Roman" w:hAnsi="Times New Roman"/>
          <w:i/>
          <w:sz w:val="26"/>
          <w:szCs w:val="26"/>
        </w:rPr>
        <w:t>)</w:t>
      </w:r>
      <w:r w:rsidRPr="00DC2068">
        <w:rPr>
          <w:rFonts w:ascii="Times New Roman" w:hAnsi="Times New Roman"/>
          <w:i/>
          <w:sz w:val="26"/>
          <w:szCs w:val="26"/>
        </w:rPr>
        <w:t xml:space="preserve">, както и за всички приключили през периода дела </w:t>
      </w:r>
      <w:r w:rsidR="00AE64E6" w:rsidRPr="00DC2068">
        <w:rPr>
          <w:rFonts w:ascii="Times New Roman" w:hAnsi="Times New Roman"/>
          <w:i/>
          <w:sz w:val="26"/>
          <w:szCs w:val="26"/>
        </w:rPr>
        <w:t>(</w:t>
      </w:r>
      <w:r w:rsidRPr="00DC2068">
        <w:rPr>
          <w:rFonts w:ascii="Times New Roman" w:hAnsi="Times New Roman"/>
          <w:i/>
          <w:sz w:val="26"/>
          <w:szCs w:val="26"/>
        </w:rPr>
        <w:t>част от които са образувани и обжалвани през предходни периоди</w:t>
      </w:r>
      <w:r w:rsidR="00AE64E6" w:rsidRPr="00DC2068">
        <w:rPr>
          <w:rFonts w:ascii="Times New Roman" w:hAnsi="Times New Roman"/>
          <w:i/>
          <w:sz w:val="26"/>
          <w:szCs w:val="26"/>
        </w:rPr>
        <w:t>)</w:t>
      </w:r>
      <w:r w:rsidRPr="00DC2068">
        <w:rPr>
          <w:rFonts w:ascii="Times New Roman" w:hAnsi="Times New Roman"/>
          <w:i/>
          <w:sz w:val="26"/>
          <w:szCs w:val="26"/>
        </w:rPr>
        <w:t xml:space="preserve">. </w:t>
      </w:r>
    </w:p>
    <w:p w:rsidR="001B2863" w:rsidRDefault="001B2863" w:rsidP="009632CF">
      <w:pPr>
        <w:spacing w:after="0"/>
        <w:ind w:firstLine="709"/>
        <w:jc w:val="both"/>
        <w:rPr>
          <w:rFonts w:ascii="Times New Roman" w:hAnsi="Times New Roman"/>
          <w:sz w:val="28"/>
          <w:szCs w:val="28"/>
          <w:lang w:val="en-US"/>
        </w:rPr>
      </w:pPr>
      <w:r w:rsidRPr="00555A46">
        <w:rPr>
          <w:rFonts w:ascii="Times New Roman" w:hAnsi="Times New Roman"/>
          <w:sz w:val="28"/>
          <w:szCs w:val="28"/>
        </w:rPr>
        <w:t>В сравнителен план с предходните години движението по основните показатели на наказателните дела е, както следва:</w:t>
      </w:r>
    </w:p>
    <w:p w:rsidR="00EC1A81" w:rsidRPr="00EC1A81" w:rsidRDefault="00EC1A81" w:rsidP="009632CF">
      <w:pPr>
        <w:spacing w:after="0"/>
        <w:ind w:firstLine="709"/>
        <w:jc w:val="both"/>
        <w:rPr>
          <w:rFonts w:ascii="Times New Roman" w:hAnsi="Times New Roman"/>
          <w:sz w:val="28"/>
          <w:szCs w:val="28"/>
          <w:lang w:val="en-US"/>
        </w:rPr>
      </w:pPr>
    </w:p>
    <w:tbl>
      <w:tblPr>
        <w:tblW w:w="9229" w:type="dxa"/>
        <w:tblInd w:w="55" w:type="dxa"/>
        <w:tblCellMar>
          <w:left w:w="70" w:type="dxa"/>
          <w:right w:w="70" w:type="dxa"/>
        </w:tblCellMar>
        <w:tblLook w:val="04A0" w:firstRow="1" w:lastRow="0" w:firstColumn="1" w:lastColumn="0" w:noHBand="0" w:noVBand="1"/>
      </w:tblPr>
      <w:tblGrid>
        <w:gridCol w:w="1149"/>
        <w:gridCol w:w="1418"/>
        <w:gridCol w:w="1333"/>
        <w:gridCol w:w="1580"/>
        <w:gridCol w:w="1339"/>
        <w:gridCol w:w="1121"/>
        <w:gridCol w:w="1289"/>
      </w:tblGrid>
      <w:tr w:rsidR="00201161" w:rsidRPr="00201161" w:rsidTr="00EC1A81">
        <w:trPr>
          <w:trHeight w:val="400"/>
        </w:trPr>
        <w:tc>
          <w:tcPr>
            <w:tcW w:w="1149"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Година</w:t>
            </w:r>
          </w:p>
        </w:tc>
        <w:tc>
          <w:tcPr>
            <w:tcW w:w="1418"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Постъпили</w:t>
            </w:r>
          </w:p>
        </w:tc>
        <w:tc>
          <w:tcPr>
            <w:tcW w:w="1333"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Разгледани</w:t>
            </w:r>
          </w:p>
        </w:tc>
        <w:tc>
          <w:tcPr>
            <w:tcW w:w="4040" w:type="dxa"/>
            <w:gridSpan w:val="3"/>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Свършени</w:t>
            </w:r>
          </w:p>
        </w:tc>
        <w:tc>
          <w:tcPr>
            <w:tcW w:w="1289"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Висящи</w:t>
            </w:r>
          </w:p>
        </w:tc>
      </w:tr>
      <w:tr w:rsidR="00201161" w:rsidRPr="00201161" w:rsidTr="00EC1A81">
        <w:trPr>
          <w:trHeight w:val="406"/>
        </w:trPr>
        <w:tc>
          <w:tcPr>
            <w:tcW w:w="1149"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418"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333"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580"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Прекратени</w:t>
            </w:r>
          </w:p>
        </w:tc>
        <w:tc>
          <w:tcPr>
            <w:tcW w:w="1339"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Решени</w:t>
            </w:r>
          </w:p>
        </w:tc>
        <w:tc>
          <w:tcPr>
            <w:tcW w:w="1121"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Общо</w:t>
            </w:r>
          </w:p>
        </w:tc>
        <w:tc>
          <w:tcPr>
            <w:tcW w:w="1289"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r>
      <w:tr w:rsidR="00201161" w:rsidRPr="00201161" w:rsidTr="00201161">
        <w:trPr>
          <w:trHeight w:val="510"/>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2018</w:t>
            </w:r>
          </w:p>
        </w:tc>
        <w:tc>
          <w:tcPr>
            <w:tcW w:w="1418"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8 363</w:t>
            </w:r>
          </w:p>
        </w:tc>
        <w:tc>
          <w:tcPr>
            <w:tcW w:w="1333"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9 214</w:t>
            </w:r>
          </w:p>
        </w:tc>
        <w:tc>
          <w:tcPr>
            <w:tcW w:w="15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1 921</w:t>
            </w:r>
          </w:p>
        </w:tc>
        <w:tc>
          <w:tcPr>
            <w:tcW w:w="133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6 417</w:t>
            </w:r>
          </w:p>
        </w:tc>
        <w:tc>
          <w:tcPr>
            <w:tcW w:w="1121"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8 338</w:t>
            </w:r>
          </w:p>
        </w:tc>
        <w:tc>
          <w:tcPr>
            <w:tcW w:w="128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876</w:t>
            </w:r>
          </w:p>
        </w:tc>
      </w:tr>
      <w:tr w:rsidR="00201161" w:rsidRPr="00201161" w:rsidTr="00201161">
        <w:trPr>
          <w:trHeight w:val="510"/>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2019</w:t>
            </w:r>
          </w:p>
        </w:tc>
        <w:tc>
          <w:tcPr>
            <w:tcW w:w="1418"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8 230</w:t>
            </w:r>
          </w:p>
        </w:tc>
        <w:tc>
          <w:tcPr>
            <w:tcW w:w="1333"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9 106</w:t>
            </w:r>
          </w:p>
        </w:tc>
        <w:tc>
          <w:tcPr>
            <w:tcW w:w="15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1 961</w:t>
            </w:r>
          </w:p>
        </w:tc>
        <w:tc>
          <w:tcPr>
            <w:tcW w:w="133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6 197</w:t>
            </w:r>
          </w:p>
        </w:tc>
        <w:tc>
          <w:tcPr>
            <w:tcW w:w="1121"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8 158</w:t>
            </w:r>
          </w:p>
        </w:tc>
        <w:tc>
          <w:tcPr>
            <w:tcW w:w="128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948</w:t>
            </w:r>
          </w:p>
        </w:tc>
      </w:tr>
      <w:tr w:rsidR="00201161" w:rsidRPr="00201161" w:rsidTr="00201161">
        <w:trPr>
          <w:trHeight w:val="510"/>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2020</w:t>
            </w:r>
          </w:p>
        </w:tc>
        <w:tc>
          <w:tcPr>
            <w:tcW w:w="1418"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8 142</w:t>
            </w:r>
          </w:p>
        </w:tc>
        <w:tc>
          <w:tcPr>
            <w:tcW w:w="1333"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9 090</w:t>
            </w:r>
          </w:p>
        </w:tc>
        <w:tc>
          <w:tcPr>
            <w:tcW w:w="15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1 982</w:t>
            </w:r>
          </w:p>
        </w:tc>
        <w:tc>
          <w:tcPr>
            <w:tcW w:w="133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5 811</w:t>
            </w:r>
          </w:p>
        </w:tc>
        <w:tc>
          <w:tcPr>
            <w:tcW w:w="1121"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7 793</w:t>
            </w:r>
          </w:p>
        </w:tc>
        <w:tc>
          <w:tcPr>
            <w:tcW w:w="128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1 297</w:t>
            </w:r>
          </w:p>
        </w:tc>
      </w:tr>
      <w:tr w:rsidR="00201161" w:rsidRPr="00201161" w:rsidTr="00201161">
        <w:trPr>
          <w:trHeight w:val="510"/>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2021</w:t>
            </w:r>
          </w:p>
        </w:tc>
        <w:tc>
          <w:tcPr>
            <w:tcW w:w="1418"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8 448</w:t>
            </w:r>
          </w:p>
        </w:tc>
        <w:tc>
          <w:tcPr>
            <w:tcW w:w="1333"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9 745</w:t>
            </w:r>
          </w:p>
        </w:tc>
        <w:tc>
          <w:tcPr>
            <w:tcW w:w="15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2 166</w:t>
            </w:r>
          </w:p>
        </w:tc>
        <w:tc>
          <w:tcPr>
            <w:tcW w:w="133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6 306</w:t>
            </w:r>
          </w:p>
        </w:tc>
        <w:tc>
          <w:tcPr>
            <w:tcW w:w="1121"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8 472</w:t>
            </w:r>
          </w:p>
        </w:tc>
        <w:tc>
          <w:tcPr>
            <w:tcW w:w="128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1 273</w:t>
            </w:r>
          </w:p>
        </w:tc>
      </w:tr>
      <w:tr w:rsidR="00201161" w:rsidRPr="00201161" w:rsidTr="00201161">
        <w:trPr>
          <w:trHeight w:val="510"/>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2022</w:t>
            </w:r>
          </w:p>
        </w:tc>
        <w:tc>
          <w:tcPr>
            <w:tcW w:w="1418"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7 462</w:t>
            </w:r>
          </w:p>
        </w:tc>
        <w:tc>
          <w:tcPr>
            <w:tcW w:w="1333"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8 735</w:t>
            </w:r>
          </w:p>
        </w:tc>
        <w:tc>
          <w:tcPr>
            <w:tcW w:w="158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1 737</w:t>
            </w:r>
          </w:p>
        </w:tc>
        <w:tc>
          <w:tcPr>
            <w:tcW w:w="133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5 892</w:t>
            </w:r>
          </w:p>
        </w:tc>
        <w:tc>
          <w:tcPr>
            <w:tcW w:w="1121"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7 629</w:t>
            </w:r>
          </w:p>
        </w:tc>
        <w:tc>
          <w:tcPr>
            <w:tcW w:w="128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1 106</w:t>
            </w:r>
          </w:p>
        </w:tc>
      </w:tr>
    </w:tbl>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lastRenderedPageBreak/>
        <w:t>Цялостната картина от движението на тези дела личи от приложен</w:t>
      </w:r>
      <w:r w:rsidR="00C46D98">
        <w:rPr>
          <w:rFonts w:ascii="Times New Roman" w:hAnsi="Times New Roman"/>
          <w:sz w:val="28"/>
          <w:szCs w:val="28"/>
        </w:rPr>
        <w:t>и</w:t>
      </w:r>
      <w:r w:rsidRPr="00555A46">
        <w:rPr>
          <w:rFonts w:ascii="Times New Roman" w:hAnsi="Times New Roman"/>
          <w:sz w:val="28"/>
          <w:szCs w:val="28"/>
        </w:rPr>
        <w:t>т</w:t>
      </w:r>
      <w:r w:rsidR="00C46D98">
        <w:rPr>
          <w:rFonts w:ascii="Times New Roman" w:hAnsi="Times New Roman"/>
          <w:sz w:val="28"/>
          <w:szCs w:val="28"/>
        </w:rPr>
        <w:t>е</w:t>
      </w:r>
      <w:r w:rsidRPr="00555A46">
        <w:rPr>
          <w:rFonts w:ascii="Times New Roman" w:hAnsi="Times New Roman"/>
          <w:sz w:val="28"/>
          <w:szCs w:val="28"/>
        </w:rPr>
        <w:t xml:space="preserve"> </w:t>
      </w:r>
      <w:r w:rsidR="00C46D98">
        <w:rPr>
          <w:rFonts w:ascii="Times New Roman" w:hAnsi="Times New Roman"/>
          <w:sz w:val="28"/>
          <w:szCs w:val="28"/>
        </w:rPr>
        <w:t>статистически отчети за наказателните дела за 2022 г</w:t>
      </w:r>
      <w:r w:rsidRPr="00555A46">
        <w:rPr>
          <w:rFonts w:ascii="Times New Roman" w:hAnsi="Times New Roman"/>
          <w:sz w:val="28"/>
          <w:szCs w:val="28"/>
        </w:rPr>
        <w:t>.</w:t>
      </w:r>
    </w:p>
    <w:p w:rsidR="001B2863" w:rsidRDefault="001B2863" w:rsidP="009632CF">
      <w:pPr>
        <w:spacing w:after="0"/>
        <w:ind w:firstLine="709"/>
        <w:jc w:val="both"/>
        <w:rPr>
          <w:rFonts w:ascii="Times New Roman" w:hAnsi="Times New Roman"/>
          <w:sz w:val="28"/>
          <w:szCs w:val="28"/>
          <w:lang w:val="en-US"/>
        </w:rPr>
      </w:pPr>
      <w:r w:rsidRPr="00555A46">
        <w:rPr>
          <w:rFonts w:ascii="Times New Roman" w:hAnsi="Times New Roman"/>
          <w:sz w:val="28"/>
          <w:szCs w:val="28"/>
        </w:rPr>
        <w:t xml:space="preserve">Следва да се отбележи, че от общо 1 </w:t>
      </w:r>
      <w:r w:rsidR="00C46D98">
        <w:rPr>
          <w:rFonts w:ascii="Times New Roman" w:hAnsi="Times New Roman"/>
          <w:sz w:val="28"/>
          <w:szCs w:val="28"/>
        </w:rPr>
        <w:t>721</w:t>
      </w:r>
      <w:r w:rsidRPr="00555A46">
        <w:rPr>
          <w:rFonts w:ascii="Times New Roman" w:hAnsi="Times New Roman"/>
          <w:sz w:val="28"/>
          <w:szCs w:val="28"/>
        </w:rPr>
        <w:t xml:space="preserve"> </w:t>
      </w:r>
      <w:r w:rsidR="001D7DE6" w:rsidRPr="00555A46">
        <w:rPr>
          <w:rFonts w:ascii="Times New Roman" w:hAnsi="Times New Roman"/>
          <w:sz w:val="28"/>
          <w:szCs w:val="28"/>
        </w:rPr>
        <w:t xml:space="preserve">разгледани </w:t>
      </w:r>
      <w:r w:rsidRPr="00555A46">
        <w:rPr>
          <w:rFonts w:ascii="Times New Roman" w:hAnsi="Times New Roman"/>
          <w:sz w:val="28"/>
          <w:szCs w:val="28"/>
        </w:rPr>
        <w:t xml:space="preserve">наказателни дела от общ характер, по реда на бързото производство са постъпили и </w:t>
      </w:r>
      <w:r w:rsidRPr="007B4CAB">
        <w:rPr>
          <w:rFonts w:ascii="Times New Roman" w:hAnsi="Times New Roman"/>
          <w:sz w:val="28"/>
          <w:szCs w:val="28"/>
        </w:rPr>
        <w:t>разгледани</w:t>
      </w:r>
      <w:r w:rsidRPr="00555A46">
        <w:rPr>
          <w:rFonts w:ascii="Times New Roman" w:hAnsi="Times New Roman"/>
          <w:sz w:val="28"/>
          <w:szCs w:val="28"/>
        </w:rPr>
        <w:t xml:space="preserve"> общо </w:t>
      </w:r>
      <w:r w:rsidR="00C46D98">
        <w:rPr>
          <w:rFonts w:ascii="Times New Roman" w:hAnsi="Times New Roman"/>
          <w:sz w:val="28"/>
          <w:szCs w:val="28"/>
        </w:rPr>
        <w:t>533</w:t>
      </w:r>
      <w:r w:rsidRPr="00555A46">
        <w:rPr>
          <w:rFonts w:ascii="Times New Roman" w:hAnsi="Times New Roman"/>
          <w:sz w:val="28"/>
          <w:szCs w:val="28"/>
        </w:rPr>
        <w:t xml:space="preserve"> дела, което </w:t>
      </w:r>
      <w:r w:rsidR="00C46D98">
        <w:rPr>
          <w:rFonts w:ascii="Times New Roman" w:hAnsi="Times New Roman"/>
          <w:sz w:val="28"/>
          <w:szCs w:val="28"/>
        </w:rPr>
        <w:t>представлява намаление</w:t>
      </w:r>
      <w:r w:rsidR="003F43FE">
        <w:rPr>
          <w:rFonts w:ascii="Times New Roman" w:hAnsi="Times New Roman"/>
          <w:sz w:val="28"/>
          <w:szCs w:val="28"/>
        </w:rPr>
        <w:t xml:space="preserve"> </w:t>
      </w:r>
      <w:r w:rsidRPr="00555A46">
        <w:rPr>
          <w:rFonts w:ascii="Times New Roman" w:hAnsi="Times New Roman"/>
          <w:sz w:val="28"/>
          <w:szCs w:val="28"/>
        </w:rPr>
        <w:t>спрямо 20</w:t>
      </w:r>
      <w:r w:rsidR="003F43FE">
        <w:rPr>
          <w:rFonts w:ascii="Times New Roman" w:hAnsi="Times New Roman"/>
          <w:sz w:val="28"/>
          <w:szCs w:val="28"/>
        </w:rPr>
        <w:t>2</w:t>
      </w:r>
      <w:r w:rsidR="00C46D98">
        <w:rPr>
          <w:rFonts w:ascii="Times New Roman" w:hAnsi="Times New Roman"/>
          <w:sz w:val="28"/>
          <w:szCs w:val="28"/>
        </w:rPr>
        <w:t>1</w:t>
      </w:r>
      <w:r w:rsidR="001A6E36">
        <w:rPr>
          <w:rFonts w:ascii="Times New Roman" w:hAnsi="Times New Roman"/>
          <w:sz w:val="28"/>
          <w:szCs w:val="28"/>
        </w:rPr>
        <w:t xml:space="preserve"> </w:t>
      </w:r>
      <w:r w:rsidRPr="00555A46">
        <w:rPr>
          <w:rFonts w:ascii="Times New Roman" w:hAnsi="Times New Roman"/>
          <w:sz w:val="28"/>
          <w:szCs w:val="28"/>
        </w:rPr>
        <w:t>г. с</w:t>
      </w:r>
      <w:r w:rsidR="00393329">
        <w:rPr>
          <w:rFonts w:ascii="Times New Roman" w:hAnsi="Times New Roman"/>
          <w:sz w:val="28"/>
          <w:szCs w:val="28"/>
        </w:rPr>
        <w:t xml:space="preserve"> </w:t>
      </w:r>
      <w:r w:rsidR="00C46D98">
        <w:rPr>
          <w:rFonts w:ascii="Times New Roman" w:hAnsi="Times New Roman"/>
          <w:sz w:val="28"/>
          <w:szCs w:val="28"/>
        </w:rPr>
        <w:t>85</w:t>
      </w:r>
      <w:r w:rsidRPr="00555A46">
        <w:rPr>
          <w:rFonts w:ascii="Times New Roman" w:hAnsi="Times New Roman"/>
          <w:sz w:val="28"/>
          <w:szCs w:val="28"/>
        </w:rPr>
        <w:t xml:space="preserve"> дела, когато са били разгледани </w:t>
      </w:r>
      <w:r w:rsidR="003F43FE">
        <w:rPr>
          <w:rFonts w:ascii="Times New Roman" w:hAnsi="Times New Roman"/>
          <w:sz w:val="28"/>
          <w:szCs w:val="28"/>
        </w:rPr>
        <w:t>6</w:t>
      </w:r>
      <w:r w:rsidR="00393329">
        <w:rPr>
          <w:rFonts w:ascii="Times New Roman" w:hAnsi="Times New Roman"/>
          <w:sz w:val="28"/>
          <w:szCs w:val="28"/>
        </w:rPr>
        <w:t>1</w:t>
      </w:r>
      <w:r w:rsidR="00C46D98">
        <w:rPr>
          <w:rFonts w:ascii="Times New Roman" w:hAnsi="Times New Roman"/>
          <w:sz w:val="28"/>
          <w:szCs w:val="28"/>
        </w:rPr>
        <w:t>8</w:t>
      </w:r>
      <w:r w:rsidRPr="00555A46">
        <w:rPr>
          <w:rFonts w:ascii="Times New Roman" w:hAnsi="Times New Roman"/>
          <w:sz w:val="28"/>
          <w:szCs w:val="28"/>
        </w:rPr>
        <w:t xml:space="preserve"> дела по този ред. </w:t>
      </w:r>
      <w:r w:rsidR="00EE7EEA">
        <w:rPr>
          <w:rFonts w:ascii="Times New Roman" w:hAnsi="Times New Roman"/>
          <w:sz w:val="28"/>
          <w:szCs w:val="28"/>
        </w:rPr>
        <w:t xml:space="preserve"> </w:t>
      </w:r>
    </w:p>
    <w:p w:rsidR="00201161" w:rsidRPr="00201161" w:rsidRDefault="00201161" w:rsidP="009632CF">
      <w:pPr>
        <w:spacing w:after="0"/>
        <w:ind w:firstLine="709"/>
        <w:jc w:val="both"/>
        <w:rPr>
          <w:rFonts w:ascii="Times New Roman" w:hAnsi="Times New Roman"/>
          <w:sz w:val="28"/>
          <w:szCs w:val="28"/>
          <w:lang w:val="en-US"/>
        </w:rPr>
      </w:pPr>
    </w:p>
    <w:tbl>
      <w:tblPr>
        <w:tblW w:w="8920" w:type="dxa"/>
        <w:tblInd w:w="55" w:type="dxa"/>
        <w:tblCellMar>
          <w:left w:w="70" w:type="dxa"/>
          <w:right w:w="70" w:type="dxa"/>
        </w:tblCellMar>
        <w:tblLook w:val="04A0" w:firstRow="1" w:lastRow="0" w:firstColumn="1" w:lastColumn="0" w:noHBand="0" w:noVBand="1"/>
      </w:tblPr>
      <w:tblGrid>
        <w:gridCol w:w="2850"/>
        <w:gridCol w:w="2977"/>
        <w:gridCol w:w="3093"/>
      </w:tblGrid>
      <w:tr w:rsidR="00201161" w:rsidRPr="00201161" w:rsidTr="00EC1A81">
        <w:trPr>
          <w:trHeight w:val="638"/>
        </w:trPr>
        <w:tc>
          <w:tcPr>
            <w:tcW w:w="285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Година</w:t>
            </w:r>
          </w:p>
        </w:tc>
        <w:tc>
          <w:tcPr>
            <w:tcW w:w="2977"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общо НОХД</w:t>
            </w:r>
          </w:p>
        </w:tc>
        <w:tc>
          <w:tcPr>
            <w:tcW w:w="3093"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НОХД - БП</w:t>
            </w:r>
          </w:p>
        </w:tc>
      </w:tr>
      <w:tr w:rsidR="00201161" w:rsidRPr="00201161" w:rsidTr="00201161">
        <w:trPr>
          <w:trHeight w:val="480"/>
        </w:trPr>
        <w:tc>
          <w:tcPr>
            <w:tcW w:w="2850"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2018</w:t>
            </w:r>
          </w:p>
        </w:tc>
        <w:tc>
          <w:tcPr>
            <w:tcW w:w="2977"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1 718</w:t>
            </w:r>
          </w:p>
        </w:tc>
        <w:tc>
          <w:tcPr>
            <w:tcW w:w="3093"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658/55 на месец</w:t>
            </w:r>
          </w:p>
        </w:tc>
      </w:tr>
      <w:tr w:rsidR="00201161" w:rsidRPr="00201161" w:rsidTr="00201161">
        <w:trPr>
          <w:trHeight w:val="480"/>
        </w:trPr>
        <w:tc>
          <w:tcPr>
            <w:tcW w:w="2850" w:type="dxa"/>
            <w:tcBorders>
              <w:top w:val="nil"/>
              <w:left w:val="single" w:sz="8" w:space="0" w:color="FFFFFF"/>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2019</w:t>
            </w:r>
          </w:p>
        </w:tc>
        <w:tc>
          <w:tcPr>
            <w:tcW w:w="2977"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1 759</w:t>
            </w:r>
          </w:p>
        </w:tc>
        <w:tc>
          <w:tcPr>
            <w:tcW w:w="3093"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715/60 на месец</w:t>
            </w:r>
          </w:p>
        </w:tc>
      </w:tr>
      <w:tr w:rsidR="00201161" w:rsidRPr="00201161" w:rsidTr="00201161">
        <w:trPr>
          <w:trHeight w:val="480"/>
        </w:trPr>
        <w:tc>
          <w:tcPr>
            <w:tcW w:w="2850"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2020</w:t>
            </w:r>
          </w:p>
        </w:tc>
        <w:tc>
          <w:tcPr>
            <w:tcW w:w="2977"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1 921</w:t>
            </w:r>
          </w:p>
        </w:tc>
        <w:tc>
          <w:tcPr>
            <w:tcW w:w="3093"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615/51 на месец</w:t>
            </w:r>
          </w:p>
        </w:tc>
      </w:tr>
      <w:tr w:rsidR="00201161" w:rsidRPr="00201161" w:rsidTr="00201161">
        <w:trPr>
          <w:trHeight w:val="480"/>
        </w:trPr>
        <w:tc>
          <w:tcPr>
            <w:tcW w:w="2850" w:type="dxa"/>
            <w:tcBorders>
              <w:top w:val="nil"/>
              <w:left w:val="single" w:sz="8" w:space="0" w:color="FFFFFF"/>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2021</w:t>
            </w:r>
          </w:p>
        </w:tc>
        <w:tc>
          <w:tcPr>
            <w:tcW w:w="2977"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1 953</w:t>
            </w:r>
          </w:p>
        </w:tc>
        <w:tc>
          <w:tcPr>
            <w:tcW w:w="3093"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618/52 на месец</w:t>
            </w:r>
          </w:p>
        </w:tc>
      </w:tr>
      <w:tr w:rsidR="00201161" w:rsidRPr="00201161" w:rsidTr="00201161">
        <w:trPr>
          <w:trHeight w:val="480"/>
        </w:trPr>
        <w:tc>
          <w:tcPr>
            <w:tcW w:w="2850"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2022</w:t>
            </w:r>
          </w:p>
        </w:tc>
        <w:tc>
          <w:tcPr>
            <w:tcW w:w="2977"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1 431</w:t>
            </w:r>
          </w:p>
        </w:tc>
        <w:tc>
          <w:tcPr>
            <w:tcW w:w="3093"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533/44 на месец</w:t>
            </w:r>
          </w:p>
        </w:tc>
      </w:tr>
    </w:tbl>
    <w:p w:rsidR="00201161" w:rsidRPr="00201161" w:rsidRDefault="00201161" w:rsidP="009632CF">
      <w:pPr>
        <w:spacing w:after="0"/>
        <w:ind w:firstLine="709"/>
        <w:jc w:val="both"/>
        <w:rPr>
          <w:rFonts w:ascii="Times New Roman" w:hAnsi="Times New Roman"/>
          <w:sz w:val="28"/>
          <w:szCs w:val="28"/>
          <w:lang w:val="en-US"/>
        </w:rPr>
      </w:pPr>
    </w:p>
    <w:p w:rsidR="008260F4"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Налага се общият извод, че през 20</w:t>
      </w:r>
      <w:r w:rsidR="00393329">
        <w:rPr>
          <w:rFonts w:ascii="Times New Roman" w:hAnsi="Times New Roman"/>
          <w:sz w:val="28"/>
          <w:szCs w:val="28"/>
        </w:rPr>
        <w:t>2</w:t>
      </w:r>
      <w:r w:rsidR="00C46D98">
        <w:rPr>
          <w:rFonts w:ascii="Times New Roman" w:hAnsi="Times New Roman"/>
          <w:sz w:val="28"/>
          <w:szCs w:val="28"/>
        </w:rPr>
        <w:t>2</w:t>
      </w:r>
      <w:r w:rsidR="001A6E36">
        <w:rPr>
          <w:rFonts w:ascii="Times New Roman" w:hAnsi="Times New Roman"/>
          <w:sz w:val="28"/>
          <w:szCs w:val="28"/>
        </w:rPr>
        <w:t xml:space="preserve"> </w:t>
      </w:r>
      <w:r w:rsidRPr="00555A46">
        <w:rPr>
          <w:rFonts w:ascii="Times New Roman" w:hAnsi="Times New Roman"/>
          <w:sz w:val="28"/>
          <w:szCs w:val="28"/>
        </w:rPr>
        <w:t xml:space="preserve">г. постъплението на наказателните дела бележи значително </w:t>
      </w:r>
      <w:r w:rsidR="00C46D98">
        <w:rPr>
          <w:rFonts w:ascii="Times New Roman" w:hAnsi="Times New Roman"/>
          <w:sz w:val="28"/>
          <w:szCs w:val="28"/>
        </w:rPr>
        <w:t>намаление</w:t>
      </w:r>
      <w:r w:rsidRPr="00555A46">
        <w:rPr>
          <w:rFonts w:ascii="Times New Roman" w:hAnsi="Times New Roman"/>
          <w:sz w:val="28"/>
          <w:szCs w:val="28"/>
        </w:rPr>
        <w:t xml:space="preserve"> спрямо предходната година – с </w:t>
      </w:r>
      <w:r w:rsidR="00C46D98">
        <w:rPr>
          <w:rFonts w:ascii="Times New Roman" w:hAnsi="Times New Roman"/>
          <w:sz w:val="28"/>
          <w:szCs w:val="28"/>
        </w:rPr>
        <w:t xml:space="preserve">986 постъпили наказателни </w:t>
      </w:r>
      <w:r w:rsidRPr="00555A46">
        <w:rPr>
          <w:rFonts w:ascii="Times New Roman" w:hAnsi="Times New Roman"/>
          <w:sz w:val="28"/>
          <w:szCs w:val="28"/>
        </w:rPr>
        <w:t xml:space="preserve">дела </w:t>
      </w:r>
      <w:r w:rsidR="003F43FE">
        <w:rPr>
          <w:rFonts w:ascii="Times New Roman" w:hAnsi="Times New Roman"/>
          <w:sz w:val="28"/>
          <w:szCs w:val="28"/>
        </w:rPr>
        <w:t>по</w:t>
      </w:r>
      <w:r w:rsidR="00C46D98">
        <w:rPr>
          <w:rFonts w:ascii="Times New Roman" w:hAnsi="Times New Roman"/>
          <w:sz w:val="28"/>
          <w:szCs w:val="28"/>
        </w:rPr>
        <w:t>-малко</w:t>
      </w:r>
      <w:r w:rsidRPr="00555A46">
        <w:rPr>
          <w:rFonts w:ascii="Times New Roman" w:hAnsi="Times New Roman"/>
          <w:sz w:val="28"/>
          <w:szCs w:val="28"/>
        </w:rPr>
        <w:t xml:space="preserve"> или около </w:t>
      </w:r>
      <w:r w:rsidR="00C46D98">
        <w:rPr>
          <w:rFonts w:ascii="Times New Roman" w:hAnsi="Times New Roman"/>
          <w:sz w:val="28"/>
          <w:szCs w:val="28"/>
        </w:rPr>
        <w:t>11</w:t>
      </w:r>
      <w:r w:rsidR="00146382">
        <w:rPr>
          <w:rFonts w:ascii="Times New Roman" w:hAnsi="Times New Roman"/>
          <w:sz w:val="28"/>
          <w:szCs w:val="28"/>
        </w:rPr>
        <w:t>,</w:t>
      </w:r>
      <w:r w:rsidR="003F43FE">
        <w:rPr>
          <w:rFonts w:ascii="Times New Roman" w:hAnsi="Times New Roman"/>
          <w:sz w:val="28"/>
          <w:szCs w:val="28"/>
        </w:rPr>
        <w:t>6</w:t>
      </w:r>
      <w:r w:rsidR="00C46D98">
        <w:rPr>
          <w:rFonts w:ascii="Times New Roman" w:hAnsi="Times New Roman"/>
          <w:sz w:val="28"/>
          <w:szCs w:val="28"/>
        </w:rPr>
        <w:t>7</w:t>
      </w:r>
      <w:r w:rsidR="001A6E36">
        <w:rPr>
          <w:rFonts w:ascii="Times New Roman" w:hAnsi="Times New Roman"/>
          <w:sz w:val="28"/>
          <w:szCs w:val="28"/>
        </w:rPr>
        <w:t xml:space="preserve"> %</w:t>
      </w:r>
      <w:r w:rsidRPr="00555A46">
        <w:rPr>
          <w:rFonts w:ascii="Times New Roman" w:hAnsi="Times New Roman"/>
          <w:sz w:val="28"/>
          <w:szCs w:val="28"/>
        </w:rPr>
        <w:t>.</w:t>
      </w:r>
      <w:r w:rsidR="00902113" w:rsidRPr="00555A46">
        <w:rPr>
          <w:rFonts w:ascii="Times New Roman" w:hAnsi="Times New Roman"/>
          <w:sz w:val="28"/>
          <w:szCs w:val="28"/>
        </w:rPr>
        <w:t xml:space="preserve"> </w:t>
      </w:r>
      <w:r w:rsidR="00146382">
        <w:rPr>
          <w:rFonts w:ascii="Times New Roman" w:hAnsi="Times New Roman"/>
          <w:sz w:val="28"/>
          <w:szCs w:val="28"/>
        </w:rPr>
        <w:t xml:space="preserve"> </w:t>
      </w:r>
    </w:p>
    <w:p w:rsidR="002E469C"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Анализирани по видове, се наблюдава </w:t>
      </w:r>
      <w:r w:rsidR="003F43FE">
        <w:rPr>
          <w:rFonts w:ascii="Times New Roman" w:hAnsi="Times New Roman"/>
          <w:sz w:val="28"/>
          <w:szCs w:val="28"/>
        </w:rPr>
        <w:t>намал</w:t>
      </w:r>
      <w:r w:rsidR="001A6E36">
        <w:rPr>
          <w:rFonts w:ascii="Times New Roman" w:hAnsi="Times New Roman"/>
          <w:sz w:val="28"/>
          <w:szCs w:val="28"/>
        </w:rPr>
        <w:t>ение</w:t>
      </w:r>
      <w:r w:rsidRPr="00555A46">
        <w:rPr>
          <w:rFonts w:ascii="Times New Roman" w:hAnsi="Times New Roman"/>
          <w:sz w:val="28"/>
          <w:szCs w:val="28"/>
        </w:rPr>
        <w:t xml:space="preserve"> в постъплението на наказателните дела от общ характер </w:t>
      </w:r>
      <w:r w:rsidR="001A1E54">
        <w:rPr>
          <w:rFonts w:ascii="Times New Roman" w:hAnsi="Times New Roman"/>
          <w:sz w:val="28"/>
          <w:szCs w:val="28"/>
        </w:rPr>
        <w:t>–</w:t>
      </w:r>
      <w:r w:rsidRPr="00555A46">
        <w:rPr>
          <w:rFonts w:ascii="Times New Roman" w:hAnsi="Times New Roman"/>
          <w:sz w:val="28"/>
          <w:szCs w:val="28"/>
        </w:rPr>
        <w:t xml:space="preserve"> с </w:t>
      </w:r>
      <w:r w:rsidR="003441D2">
        <w:rPr>
          <w:rFonts w:ascii="Times New Roman" w:hAnsi="Times New Roman"/>
          <w:sz w:val="28"/>
          <w:szCs w:val="28"/>
        </w:rPr>
        <w:t>211</w:t>
      </w:r>
      <w:r w:rsidRPr="00555A46">
        <w:rPr>
          <w:rFonts w:ascii="Times New Roman" w:hAnsi="Times New Roman"/>
          <w:sz w:val="28"/>
          <w:szCs w:val="28"/>
        </w:rPr>
        <w:t xml:space="preserve"> дела</w:t>
      </w:r>
      <w:r w:rsidR="001A6E36">
        <w:rPr>
          <w:rFonts w:ascii="Times New Roman" w:hAnsi="Times New Roman"/>
          <w:sz w:val="28"/>
          <w:szCs w:val="28"/>
        </w:rPr>
        <w:t xml:space="preserve">, в постъплението на наказателните дела от частен характер – с </w:t>
      </w:r>
      <w:r w:rsidR="00CD0598">
        <w:rPr>
          <w:rFonts w:ascii="Times New Roman" w:hAnsi="Times New Roman"/>
          <w:sz w:val="28"/>
          <w:szCs w:val="28"/>
        </w:rPr>
        <w:t>16</w:t>
      </w:r>
      <w:r w:rsidR="001A6E36">
        <w:rPr>
          <w:rFonts w:ascii="Times New Roman" w:hAnsi="Times New Roman"/>
          <w:sz w:val="28"/>
          <w:szCs w:val="28"/>
        </w:rPr>
        <w:t xml:space="preserve"> дела,</w:t>
      </w:r>
      <w:r w:rsidR="001A6E36" w:rsidRPr="001A6E36">
        <w:rPr>
          <w:rFonts w:ascii="Times New Roman" w:hAnsi="Times New Roman"/>
          <w:sz w:val="28"/>
          <w:szCs w:val="28"/>
        </w:rPr>
        <w:t xml:space="preserve"> </w:t>
      </w:r>
      <w:r w:rsidR="00393329">
        <w:rPr>
          <w:rFonts w:ascii="Times New Roman" w:hAnsi="Times New Roman"/>
          <w:sz w:val="28"/>
          <w:szCs w:val="28"/>
        </w:rPr>
        <w:t xml:space="preserve">в постъплението на административнонаказателните дела по чл. 78а НК – с </w:t>
      </w:r>
      <w:r w:rsidR="00CD0598">
        <w:rPr>
          <w:rFonts w:ascii="Times New Roman" w:hAnsi="Times New Roman"/>
          <w:sz w:val="28"/>
          <w:szCs w:val="28"/>
        </w:rPr>
        <w:t>57</w:t>
      </w:r>
      <w:r w:rsidR="00393329">
        <w:rPr>
          <w:rFonts w:ascii="Times New Roman" w:hAnsi="Times New Roman"/>
          <w:sz w:val="28"/>
          <w:szCs w:val="28"/>
        </w:rPr>
        <w:t xml:space="preserve"> дела, </w:t>
      </w:r>
      <w:r w:rsidR="006F7566">
        <w:rPr>
          <w:rFonts w:ascii="Times New Roman" w:hAnsi="Times New Roman"/>
          <w:sz w:val="28"/>
          <w:szCs w:val="28"/>
        </w:rPr>
        <w:t xml:space="preserve">както и </w:t>
      </w:r>
      <w:r w:rsidR="001A6E36">
        <w:rPr>
          <w:rFonts w:ascii="Times New Roman" w:hAnsi="Times New Roman"/>
          <w:sz w:val="28"/>
          <w:szCs w:val="28"/>
        </w:rPr>
        <w:t xml:space="preserve">в постъплението на </w:t>
      </w:r>
      <w:r w:rsidR="00CD0598">
        <w:rPr>
          <w:rFonts w:ascii="Times New Roman" w:hAnsi="Times New Roman"/>
          <w:sz w:val="28"/>
          <w:szCs w:val="28"/>
        </w:rPr>
        <w:t>админинстративно</w:t>
      </w:r>
      <w:r w:rsidR="003F43FE">
        <w:rPr>
          <w:rFonts w:ascii="Times New Roman" w:hAnsi="Times New Roman"/>
          <w:sz w:val="28"/>
          <w:szCs w:val="28"/>
        </w:rPr>
        <w:t xml:space="preserve">наказателните </w:t>
      </w:r>
      <w:r w:rsidR="006F7566">
        <w:rPr>
          <w:rFonts w:ascii="Times New Roman" w:hAnsi="Times New Roman"/>
          <w:sz w:val="28"/>
          <w:szCs w:val="28"/>
        </w:rPr>
        <w:t xml:space="preserve">дела – с </w:t>
      </w:r>
      <w:r w:rsidR="00CD0598">
        <w:rPr>
          <w:rFonts w:ascii="Times New Roman" w:hAnsi="Times New Roman"/>
          <w:sz w:val="28"/>
          <w:szCs w:val="28"/>
        </w:rPr>
        <w:t>875</w:t>
      </w:r>
      <w:r w:rsidR="006F7566">
        <w:rPr>
          <w:rFonts w:ascii="Times New Roman" w:hAnsi="Times New Roman"/>
          <w:sz w:val="28"/>
          <w:szCs w:val="28"/>
        </w:rPr>
        <w:t xml:space="preserve"> дела. </w:t>
      </w:r>
      <w:r w:rsidR="0027100B">
        <w:rPr>
          <w:rFonts w:ascii="Times New Roman" w:hAnsi="Times New Roman"/>
          <w:sz w:val="28"/>
          <w:szCs w:val="28"/>
        </w:rPr>
        <w:t>Увелич</w:t>
      </w:r>
      <w:r w:rsidR="006F7566">
        <w:rPr>
          <w:rFonts w:ascii="Times New Roman" w:hAnsi="Times New Roman"/>
          <w:sz w:val="28"/>
          <w:szCs w:val="28"/>
        </w:rPr>
        <w:t>ение в постъпленията</w:t>
      </w:r>
      <w:r w:rsidR="0027100B">
        <w:rPr>
          <w:rFonts w:ascii="Times New Roman" w:hAnsi="Times New Roman"/>
          <w:sz w:val="28"/>
          <w:szCs w:val="28"/>
        </w:rPr>
        <w:t xml:space="preserve"> </w:t>
      </w:r>
      <w:r w:rsidR="006F7566">
        <w:rPr>
          <w:rFonts w:ascii="Times New Roman" w:hAnsi="Times New Roman"/>
          <w:sz w:val="28"/>
          <w:szCs w:val="28"/>
        </w:rPr>
        <w:t xml:space="preserve">се наблюдава </w:t>
      </w:r>
      <w:r w:rsidR="007630CE">
        <w:rPr>
          <w:rFonts w:ascii="Times New Roman" w:hAnsi="Times New Roman"/>
          <w:sz w:val="28"/>
          <w:szCs w:val="28"/>
        </w:rPr>
        <w:t>само в</w:t>
      </w:r>
      <w:r w:rsidR="006F7566">
        <w:rPr>
          <w:rFonts w:ascii="Times New Roman" w:hAnsi="Times New Roman"/>
          <w:sz w:val="28"/>
          <w:szCs w:val="28"/>
        </w:rPr>
        <w:t xml:space="preserve"> постъпленията</w:t>
      </w:r>
      <w:r w:rsidR="001A6E36">
        <w:rPr>
          <w:rFonts w:ascii="Times New Roman" w:hAnsi="Times New Roman"/>
          <w:sz w:val="28"/>
          <w:szCs w:val="28"/>
        </w:rPr>
        <w:t xml:space="preserve"> </w:t>
      </w:r>
      <w:r w:rsidR="006F7566">
        <w:rPr>
          <w:rFonts w:ascii="Times New Roman" w:hAnsi="Times New Roman"/>
          <w:sz w:val="28"/>
          <w:szCs w:val="28"/>
        </w:rPr>
        <w:t xml:space="preserve">на </w:t>
      </w:r>
      <w:r w:rsidR="00CD0598">
        <w:rPr>
          <w:rFonts w:ascii="Times New Roman" w:hAnsi="Times New Roman"/>
          <w:sz w:val="28"/>
          <w:szCs w:val="28"/>
        </w:rPr>
        <w:t>частно-</w:t>
      </w:r>
      <w:r w:rsidR="0027100B">
        <w:rPr>
          <w:rFonts w:ascii="Times New Roman" w:hAnsi="Times New Roman"/>
          <w:sz w:val="28"/>
          <w:szCs w:val="28"/>
        </w:rPr>
        <w:t>наказателните</w:t>
      </w:r>
      <w:r w:rsidR="006F7566">
        <w:rPr>
          <w:rFonts w:ascii="Times New Roman" w:hAnsi="Times New Roman"/>
          <w:sz w:val="28"/>
          <w:szCs w:val="28"/>
        </w:rPr>
        <w:t xml:space="preserve"> дела – с </w:t>
      </w:r>
      <w:r w:rsidR="00CD0598">
        <w:rPr>
          <w:rFonts w:ascii="Times New Roman" w:hAnsi="Times New Roman"/>
          <w:sz w:val="28"/>
          <w:szCs w:val="28"/>
        </w:rPr>
        <w:t>173</w:t>
      </w:r>
      <w:r w:rsidR="006F7566">
        <w:rPr>
          <w:rFonts w:ascii="Times New Roman" w:hAnsi="Times New Roman"/>
          <w:sz w:val="28"/>
          <w:szCs w:val="28"/>
        </w:rPr>
        <w:t xml:space="preserve"> дела</w:t>
      </w:r>
      <w:r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От изложеното и посочените по-горе </w:t>
      </w:r>
      <w:r w:rsidR="0047655C" w:rsidRPr="00555A46">
        <w:rPr>
          <w:rFonts w:ascii="Times New Roman" w:hAnsi="Times New Roman"/>
          <w:sz w:val="28"/>
          <w:szCs w:val="28"/>
        </w:rPr>
        <w:t>числа</w:t>
      </w:r>
      <w:r w:rsidRPr="00555A46">
        <w:rPr>
          <w:rFonts w:ascii="Times New Roman" w:hAnsi="Times New Roman"/>
          <w:sz w:val="28"/>
          <w:szCs w:val="28"/>
        </w:rPr>
        <w:t xml:space="preserve"> се налага изводът, че през отчетната 20</w:t>
      </w:r>
      <w:r w:rsidR="007630CE">
        <w:rPr>
          <w:rFonts w:ascii="Times New Roman" w:hAnsi="Times New Roman"/>
          <w:sz w:val="28"/>
          <w:szCs w:val="28"/>
        </w:rPr>
        <w:t>2</w:t>
      </w:r>
      <w:r w:rsidR="00CD0598">
        <w:rPr>
          <w:rFonts w:ascii="Times New Roman" w:hAnsi="Times New Roman"/>
          <w:sz w:val="28"/>
          <w:szCs w:val="28"/>
        </w:rPr>
        <w:t>2</w:t>
      </w:r>
      <w:r w:rsidR="006F7566">
        <w:rPr>
          <w:rFonts w:ascii="Times New Roman" w:hAnsi="Times New Roman"/>
          <w:sz w:val="28"/>
          <w:szCs w:val="28"/>
        </w:rPr>
        <w:t xml:space="preserve"> </w:t>
      </w:r>
      <w:r w:rsidRPr="00555A46">
        <w:rPr>
          <w:rFonts w:ascii="Times New Roman" w:hAnsi="Times New Roman"/>
          <w:sz w:val="28"/>
          <w:szCs w:val="28"/>
        </w:rPr>
        <w:t xml:space="preserve">г. е налице значително </w:t>
      </w:r>
      <w:r w:rsidR="00CD0598">
        <w:rPr>
          <w:rFonts w:ascii="Times New Roman" w:hAnsi="Times New Roman"/>
          <w:sz w:val="28"/>
          <w:szCs w:val="28"/>
        </w:rPr>
        <w:t>намал</w:t>
      </w:r>
      <w:r w:rsidR="006349B3">
        <w:rPr>
          <w:rFonts w:ascii="Times New Roman" w:hAnsi="Times New Roman"/>
          <w:sz w:val="28"/>
          <w:szCs w:val="28"/>
        </w:rPr>
        <w:t>ение</w:t>
      </w:r>
      <w:r w:rsidRPr="00555A46">
        <w:rPr>
          <w:rFonts w:ascii="Times New Roman" w:hAnsi="Times New Roman"/>
          <w:sz w:val="28"/>
          <w:szCs w:val="28"/>
        </w:rPr>
        <w:t xml:space="preserve"> на постъпилите наказателни дела спрямо предходната</w:t>
      </w:r>
      <w:r w:rsidR="006F7566">
        <w:rPr>
          <w:rFonts w:ascii="Times New Roman" w:hAnsi="Times New Roman"/>
          <w:sz w:val="28"/>
          <w:szCs w:val="28"/>
        </w:rPr>
        <w:t xml:space="preserve">, като следва да се отбележи, че </w:t>
      </w:r>
      <w:r w:rsidR="00CD0598">
        <w:rPr>
          <w:rFonts w:ascii="Times New Roman" w:hAnsi="Times New Roman"/>
          <w:sz w:val="28"/>
          <w:szCs w:val="28"/>
        </w:rPr>
        <w:t>намал</w:t>
      </w:r>
      <w:r w:rsidR="006F7566">
        <w:rPr>
          <w:rFonts w:ascii="Times New Roman" w:hAnsi="Times New Roman"/>
          <w:sz w:val="28"/>
          <w:szCs w:val="28"/>
        </w:rPr>
        <w:t xml:space="preserve">ението в постъпленията е </w:t>
      </w:r>
      <w:r w:rsidR="00CD0598">
        <w:rPr>
          <w:rFonts w:ascii="Times New Roman" w:hAnsi="Times New Roman"/>
          <w:sz w:val="28"/>
          <w:szCs w:val="28"/>
        </w:rPr>
        <w:t xml:space="preserve">по отношение на наказателните дела от общ характер и </w:t>
      </w:r>
      <w:r w:rsidR="006F7566">
        <w:rPr>
          <w:rFonts w:ascii="Times New Roman" w:hAnsi="Times New Roman"/>
          <w:sz w:val="28"/>
          <w:szCs w:val="28"/>
        </w:rPr>
        <w:t xml:space="preserve">на </w:t>
      </w:r>
      <w:r w:rsidR="0027100B">
        <w:rPr>
          <w:rFonts w:ascii="Times New Roman" w:hAnsi="Times New Roman"/>
          <w:sz w:val="28"/>
          <w:szCs w:val="28"/>
        </w:rPr>
        <w:t xml:space="preserve">административнонаказателните </w:t>
      </w:r>
      <w:r w:rsidR="006F7566">
        <w:rPr>
          <w:rFonts w:ascii="Times New Roman" w:hAnsi="Times New Roman"/>
          <w:sz w:val="28"/>
          <w:szCs w:val="28"/>
        </w:rPr>
        <w:t xml:space="preserve">дела, </w:t>
      </w:r>
      <w:r w:rsidR="0027100B">
        <w:rPr>
          <w:rFonts w:ascii="Times New Roman" w:hAnsi="Times New Roman"/>
          <w:sz w:val="28"/>
          <w:szCs w:val="28"/>
        </w:rPr>
        <w:t>част от които се отличават</w:t>
      </w:r>
      <w:r w:rsidR="006F7566">
        <w:rPr>
          <w:rFonts w:ascii="Times New Roman" w:hAnsi="Times New Roman"/>
          <w:sz w:val="28"/>
          <w:szCs w:val="28"/>
        </w:rPr>
        <w:t xml:space="preserve"> с фактическа и правна сложност</w:t>
      </w:r>
      <w:r w:rsidR="00CD0598">
        <w:rPr>
          <w:rFonts w:ascii="Times New Roman" w:hAnsi="Times New Roman"/>
          <w:sz w:val="28"/>
          <w:szCs w:val="28"/>
        </w:rPr>
        <w:t>, а увеличението касае частно-наказателните дела</w:t>
      </w:r>
      <w:r w:rsidR="008260F4" w:rsidRPr="00555A46">
        <w:rPr>
          <w:rFonts w:ascii="Times New Roman" w:hAnsi="Times New Roman"/>
          <w:sz w:val="28"/>
          <w:szCs w:val="28"/>
        </w:rPr>
        <w:t>.</w:t>
      </w:r>
    </w:p>
    <w:p w:rsidR="00A23B4B" w:rsidRPr="00555A46" w:rsidRDefault="006349B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Същевременно, независимо от </w:t>
      </w:r>
      <w:r w:rsidR="00CD0598">
        <w:rPr>
          <w:rFonts w:ascii="Times New Roman" w:hAnsi="Times New Roman"/>
          <w:sz w:val="28"/>
          <w:szCs w:val="28"/>
        </w:rPr>
        <w:t>по-малкия брой</w:t>
      </w:r>
      <w:r w:rsidRPr="00555A46">
        <w:rPr>
          <w:rFonts w:ascii="Times New Roman" w:hAnsi="Times New Roman"/>
          <w:sz w:val="28"/>
          <w:szCs w:val="28"/>
        </w:rPr>
        <w:t xml:space="preserve"> свършени дела</w:t>
      </w:r>
      <w:r w:rsidR="00CD0598">
        <w:rPr>
          <w:rFonts w:ascii="Times New Roman" w:hAnsi="Times New Roman"/>
          <w:sz w:val="28"/>
          <w:szCs w:val="28"/>
        </w:rPr>
        <w:t xml:space="preserve"> през отчетния период</w:t>
      </w:r>
      <w:r w:rsidRPr="00555A46">
        <w:rPr>
          <w:rFonts w:ascii="Times New Roman" w:hAnsi="Times New Roman"/>
          <w:sz w:val="28"/>
          <w:szCs w:val="28"/>
        </w:rPr>
        <w:t xml:space="preserve">, са допуснати </w:t>
      </w:r>
      <w:r w:rsidR="00A23B4B">
        <w:rPr>
          <w:rFonts w:ascii="Times New Roman" w:hAnsi="Times New Roman"/>
          <w:sz w:val="28"/>
          <w:szCs w:val="28"/>
        </w:rPr>
        <w:t xml:space="preserve">малко случаи </w:t>
      </w:r>
      <w:r w:rsidRPr="00555A46">
        <w:rPr>
          <w:rFonts w:ascii="Times New Roman" w:hAnsi="Times New Roman"/>
          <w:sz w:val="28"/>
          <w:szCs w:val="28"/>
        </w:rPr>
        <w:t>на забавяне при изготвянето на съдебни актове</w:t>
      </w:r>
      <w:r w:rsidR="00CD0598">
        <w:rPr>
          <w:rFonts w:ascii="Times New Roman" w:hAnsi="Times New Roman"/>
          <w:sz w:val="28"/>
          <w:szCs w:val="28"/>
        </w:rPr>
        <w:t>,</w:t>
      </w:r>
      <w:r w:rsidRPr="00555A46">
        <w:rPr>
          <w:rFonts w:ascii="Times New Roman" w:hAnsi="Times New Roman"/>
          <w:sz w:val="28"/>
          <w:szCs w:val="28"/>
        </w:rPr>
        <w:t xml:space="preserve"> </w:t>
      </w:r>
      <w:r w:rsidR="00A23B4B">
        <w:rPr>
          <w:rFonts w:ascii="Times New Roman" w:hAnsi="Times New Roman"/>
          <w:sz w:val="28"/>
          <w:szCs w:val="28"/>
        </w:rPr>
        <w:t xml:space="preserve">като причини за това са </w:t>
      </w:r>
      <w:r w:rsidR="00E726B5" w:rsidRPr="00555A46">
        <w:rPr>
          <w:rFonts w:ascii="Times New Roman" w:hAnsi="Times New Roman"/>
          <w:sz w:val="28"/>
          <w:szCs w:val="28"/>
        </w:rPr>
        <w:t xml:space="preserve">намаления </w:t>
      </w:r>
      <w:r w:rsidR="001B2863" w:rsidRPr="00555A46">
        <w:rPr>
          <w:rFonts w:ascii="Times New Roman" w:hAnsi="Times New Roman"/>
          <w:sz w:val="28"/>
          <w:szCs w:val="28"/>
        </w:rPr>
        <w:t>състав</w:t>
      </w:r>
      <w:r w:rsidR="001940A3">
        <w:rPr>
          <w:rFonts w:ascii="Times New Roman" w:hAnsi="Times New Roman"/>
          <w:sz w:val="28"/>
          <w:szCs w:val="28"/>
        </w:rPr>
        <w:t xml:space="preserve"> </w:t>
      </w:r>
      <w:r w:rsidR="00D07C4D">
        <w:rPr>
          <w:rFonts w:ascii="Times New Roman" w:hAnsi="Times New Roman"/>
          <w:sz w:val="28"/>
          <w:szCs w:val="28"/>
        </w:rPr>
        <w:t xml:space="preserve">на съдиите </w:t>
      </w:r>
      <w:r w:rsidR="001940A3">
        <w:rPr>
          <w:rFonts w:ascii="Times New Roman" w:hAnsi="Times New Roman"/>
          <w:sz w:val="28"/>
          <w:szCs w:val="28"/>
        </w:rPr>
        <w:t xml:space="preserve">и </w:t>
      </w:r>
      <w:r w:rsidR="00CD0598">
        <w:rPr>
          <w:rFonts w:ascii="Times New Roman" w:hAnsi="Times New Roman"/>
          <w:sz w:val="28"/>
          <w:szCs w:val="28"/>
        </w:rPr>
        <w:lastRenderedPageBreak/>
        <w:t>наличието</w:t>
      </w:r>
      <w:r w:rsidR="001940A3">
        <w:rPr>
          <w:rFonts w:ascii="Times New Roman" w:hAnsi="Times New Roman"/>
          <w:sz w:val="28"/>
          <w:szCs w:val="28"/>
        </w:rPr>
        <w:t xml:space="preserve"> на дела</w:t>
      </w:r>
      <w:r w:rsidR="001B2863" w:rsidRPr="00555A46">
        <w:rPr>
          <w:rFonts w:ascii="Times New Roman" w:hAnsi="Times New Roman"/>
          <w:sz w:val="28"/>
          <w:szCs w:val="28"/>
        </w:rPr>
        <w:t xml:space="preserve"> с фактическа и правна сложност, </w:t>
      </w:r>
      <w:r w:rsidR="00A23B4B">
        <w:rPr>
          <w:rFonts w:ascii="Times New Roman" w:hAnsi="Times New Roman"/>
          <w:sz w:val="28"/>
          <w:szCs w:val="28"/>
        </w:rPr>
        <w:t xml:space="preserve">което </w:t>
      </w:r>
      <w:r w:rsidR="00EE7A5B">
        <w:rPr>
          <w:rFonts w:ascii="Times New Roman" w:hAnsi="Times New Roman"/>
          <w:sz w:val="28"/>
          <w:szCs w:val="28"/>
        </w:rPr>
        <w:t xml:space="preserve">се </w:t>
      </w:r>
      <w:r w:rsidR="00D07C4D">
        <w:rPr>
          <w:rFonts w:ascii="Times New Roman" w:hAnsi="Times New Roman"/>
          <w:sz w:val="28"/>
          <w:szCs w:val="28"/>
        </w:rPr>
        <w:t xml:space="preserve">е </w:t>
      </w:r>
      <w:r w:rsidR="00EE7A5B">
        <w:rPr>
          <w:rFonts w:ascii="Times New Roman" w:hAnsi="Times New Roman"/>
          <w:sz w:val="28"/>
          <w:szCs w:val="28"/>
        </w:rPr>
        <w:t>отразил</w:t>
      </w:r>
      <w:r w:rsidR="00D07C4D">
        <w:rPr>
          <w:rFonts w:ascii="Times New Roman" w:hAnsi="Times New Roman"/>
          <w:sz w:val="28"/>
          <w:szCs w:val="28"/>
        </w:rPr>
        <w:t>о</w:t>
      </w:r>
      <w:r w:rsidR="00EE7A5B">
        <w:rPr>
          <w:rFonts w:ascii="Times New Roman" w:hAnsi="Times New Roman"/>
          <w:sz w:val="28"/>
          <w:szCs w:val="28"/>
        </w:rPr>
        <w:t xml:space="preserve"> на изготвянето в срок </w:t>
      </w:r>
      <w:r w:rsidR="001940A3">
        <w:rPr>
          <w:rFonts w:ascii="Times New Roman" w:hAnsi="Times New Roman"/>
          <w:sz w:val="28"/>
          <w:szCs w:val="28"/>
        </w:rPr>
        <w:t>на крайните</w:t>
      </w:r>
      <w:r w:rsidR="001B2863" w:rsidRPr="00555A46">
        <w:rPr>
          <w:rFonts w:ascii="Times New Roman" w:hAnsi="Times New Roman"/>
          <w:sz w:val="28"/>
          <w:szCs w:val="28"/>
        </w:rPr>
        <w:t xml:space="preserve"> съдебни актове</w:t>
      </w:r>
      <w:r w:rsidR="00D07C4D">
        <w:rPr>
          <w:rFonts w:ascii="Times New Roman" w:hAnsi="Times New Roman"/>
          <w:sz w:val="28"/>
          <w:szCs w:val="28"/>
        </w:rPr>
        <w:t>.</w:t>
      </w:r>
      <w:r w:rsidR="001940A3">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Общите статистически показатели за личната дейност на всеки съдия, касаеща постъпилите в състава дела, разгледаните и свършени от него такива, са отразени в </w:t>
      </w:r>
      <w:r w:rsidR="00CD0598">
        <w:rPr>
          <w:rFonts w:ascii="Times New Roman" w:hAnsi="Times New Roman"/>
          <w:sz w:val="28"/>
          <w:szCs w:val="28"/>
        </w:rPr>
        <w:t>годишните статистически отчети</w:t>
      </w:r>
      <w:r w:rsidRPr="00555A46">
        <w:rPr>
          <w:rFonts w:ascii="Times New Roman" w:hAnsi="Times New Roman"/>
          <w:sz w:val="28"/>
          <w:szCs w:val="28"/>
        </w:rPr>
        <w:t>.</w:t>
      </w:r>
    </w:p>
    <w:p w:rsidR="001B2863" w:rsidRDefault="00C914C7" w:rsidP="009632CF">
      <w:pPr>
        <w:spacing w:after="0"/>
        <w:ind w:firstLine="708"/>
        <w:jc w:val="both"/>
        <w:rPr>
          <w:rFonts w:ascii="Times New Roman" w:hAnsi="Times New Roman"/>
          <w:sz w:val="28"/>
          <w:szCs w:val="28"/>
        </w:rPr>
      </w:pPr>
      <w:r w:rsidRPr="00914D38">
        <w:rPr>
          <w:rFonts w:ascii="Times New Roman" w:hAnsi="Times New Roman"/>
          <w:sz w:val="28"/>
          <w:szCs w:val="28"/>
        </w:rPr>
        <w:t>През</w:t>
      </w:r>
      <w:r w:rsidR="001B2863" w:rsidRPr="00914D38">
        <w:rPr>
          <w:rFonts w:ascii="Times New Roman" w:hAnsi="Times New Roman"/>
          <w:sz w:val="28"/>
          <w:szCs w:val="28"/>
        </w:rPr>
        <w:t xml:space="preserve"> 20</w:t>
      </w:r>
      <w:r w:rsidR="007630CE" w:rsidRPr="00914D38">
        <w:rPr>
          <w:rFonts w:ascii="Times New Roman" w:hAnsi="Times New Roman"/>
          <w:sz w:val="28"/>
          <w:szCs w:val="28"/>
        </w:rPr>
        <w:t>2</w:t>
      </w:r>
      <w:r w:rsidR="00CD0598">
        <w:rPr>
          <w:rFonts w:ascii="Times New Roman" w:hAnsi="Times New Roman"/>
          <w:sz w:val="28"/>
          <w:szCs w:val="28"/>
        </w:rPr>
        <w:t>2</w:t>
      </w:r>
      <w:r w:rsidR="001B2863" w:rsidRPr="00914D38">
        <w:rPr>
          <w:rFonts w:ascii="Times New Roman" w:hAnsi="Times New Roman"/>
          <w:sz w:val="28"/>
          <w:szCs w:val="28"/>
        </w:rPr>
        <w:t xml:space="preserve">г. в </w:t>
      </w:r>
      <w:r w:rsidR="00EB575C" w:rsidRPr="00914D38">
        <w:rPr>
          <w:rFonts w:ascii="Times New Roman" w:hAnsi="Times New Roman"/>
          <w:sz w:val="28"/>
          <w:szCs w:val="28"/>
        </w:rPr>
        <w:t xml:space="preserve">Наказателно </w:t>
      </w:r>
      <w:r w:rsidR="001B2863" w:rsidRPr="00914D38">
        <w:rPr>
          <w:rFonts w:ascii="Times New Roman" w:hAnsi="Times New Roman"/>
          <w:sz w:val="28"/>
          <w:szCs w:val="28"/>
        </w:rPr>
        <w:t xml:space="preserve">отделение </w:t>
      </w:r>
      <w:r w:rsidRPr="00914D38">
        <w:rPr>
          <w:rFonts w:ascii="Times New Roman" w:hAnsi="Times New Roman"/>
          <w:sz w:val="28"/>
          <w:szCs w:val="28"/>
        </w:rPr>
        <w:t>са</w:t>
      </w:r>
      <w:r w:rsidR="001B2863" w:rsidRPr="00914D38">
        <w:rPr>
          <w:rFonts w:ascii="Times New Roman" w:hAnsi="Times New Roman"/>
          <w:sz w:val="28"/>
          <w:szCs w:val="28"/>
        </w:rPr>
        <w:t xml:space="preserve"> направен</w:t>
      </w:r>
      <w:r w:rsidRPr="00914D38">
        <w:rPr>
          <w:rFonts w:ascii="Times New Roman" w:hAnsi="Times New Roman"/>
          <w:sz w:val="28"/>
          <w:szCs w:val="28"/>
        </w:rPr>
        <w:t>и две</w:t>
      </w:r>
      <w:r w:rsidR="001B2863" w:rsidRPr="00914D38">
        <w:rPr>
          <w:rFonts w:ascii="Times New Roman" w:hAnsi="Times New Roman"/>
          <w:sz w:val="28"/>
          <w:szCs w:val="28"/>
        </w:rPr>
        <w:t xml:space="preserve"> инвентаризаци</w:t>
      </w:r>
      <w:r w:rsidRPr="00914D38">
        <w:rPr>
          <w:rFonts w:ascii="Times New Roman" w:hAnsi="Times New Roman"/>
          <w:sz w:val="28"/>
          <w:szCs w:val="28"/>
        </w:rPr>
        <w:t>и</w:t>
      </w:r>
      <w:r w:rsidR="001B2863" w:rsidRPr="00914D38">
        <w:rPr>
          <w:rFonts w:ascii="Times New Roman" w:hAnsi="Times New Roman"/>
          <w:sz w:val="28"/>
          <w:szCs w:val="28"/>
        </w:rPr>
        <w:t xml:space="preserve"> на делата, при ко</w:t>
      </w:r>
      <w:r w:rsidRPr="00914D38">
        <w:rPr>
          <w:rFonts w:ascii="Times New Roman" w:hAnsi="Times New Roman"/>
          <w:sz w:val="28"/>
          <w:szCs w:val="28"/>
        </w:rPr>
        <w:t>и</w:t>
      </w:r>
      <w:r w:rsidR="001B2863" w:rsidRPr="00914D38">
        <w:rPr>
          <w:rFonts w:ascii="Times New Roman" w:hAnsi="Times New Roman"/>
          <w:sz w:val="28"/>
          <w:szCs w:val="28"/>
        </w:rPr>
        <w:t>то не са установени липс</w:t>
      </w:r>
      <w:r w:rsidRPr="00914D38">
        <w:rPr>
          <w:rFonts w:ascii="Times New Roman" w:hAnsi="Times New Roman"/>
          <w:sz w:val="28"/>
          <w:szCs w:val="28"/>
        </w:rPr>
        <w:t>ващи дела</w:t>
      </w:r>
      <w:r w:rsidR="001B2863" w:rsidRPr="00914D38">
        <w:rPr>
          <w:rFonts w:ascii="Times New Roman" w:hAnsi="Times New Roman"/>
          <w:sz w:val="28"/>
          <w:szCs w:val="28"/>
        </w:rPr>
        <w:t>.</w:t>
      </w:r>
    </w:p>
    <w:p w:rsidR="00252AD4" w:rsidRDefault="00252AD4" w:rsidP="009632CF">
      <w:pPr>
        <w:spacing w:after="0"/>
        <w:ind w:firstLine="709"/>
        <w:jc w:val="both"/>
        <w:rPr>
          <w:rFonts w:ascii="Times New Roman" w:hAnsi="Times New Roman"/>
          <w:sz w:val="28"/>
          <w:szCs w:val="28"/>
        </w:rPr>
      </w:pPr>
      <w:r>
        <w:rPr>
          <w:rFonts w:ascii="Times New Roman" w:hAnsi="Times New Roman"/>
          <w:sz w:val="28"/>
          <w:szCs w:val="28"/>
        </w:rPr>
        <w:t>През 2022 г. не е извършвана проверка от Окръжен съд – Пловдив на дейността на Наказателно отделение.</w:t>
      </w:r>
    </w:p>
    <w:p w:rsidR="001B2863" w:rsidRDefault="00010C1C" w:rsidP="009632CF">
      <w:pPr>
        <w:spacing w:after="0"/>
        <w:ind w:firstLine="709"/>
        <w:jc w:val="both"/>
        <w:rPr>
          <w:rFonts w:ascii="Times New Roman" w:hAnsi="Times New Roman"/>
          <w:sz w:val="28"/>
          <w:szCs w:val="28"/>
        </w:rPr>
      </w:pPr>
      <w:r w:rsidRPr="00914D38">
        <w:rPr>
          <w:rFonts w:ascii="Times New Roman" w:hAnsi="Times New Roman"/>
          <w:sz w:val="28"/>
          <w:szCs w:val="28"/>
        </w:rPr>
        <w:t>П</w:t>
      </w:r>
      <w:r w:rsidR="001B2863" w:rsidRPr="00914D38">
        <w:rPr>
          <w:rFonts w:ascii="Times New Roman" w:hAnsi="Times New Roman"/>
          <w:sz w:val="28"/>
          <w:szCs w:val="28"/>
        </w:rPr>
        <w:t xml:space="preserve">ри направените проверки на книгите от </w:t>
      </w:r>
      <w:r w:rsidR="00C12810" w:rsidRPr="00914D38">
        <w:rPr>
          <w:rFonts w:ascii="Times New Roman" w:hAnsi="Times New Roman"/>
          <w:sz w:val="28"/>
          <w:szCs w:val="28"/>
        </w:rPr>
        <w:t>съдебния администратор</w:t>
      </w:r>
      <w:r w:rsidR="00C914C7" w:rsidRPr="00914D38">
        <w:rPr>
          <w:rFonts w:ascii="Times New Roman" w:hAnsi="Times New Roman"/>
          <w:sz w:val="28"/>
          <w:szCs w:val="28"/>
        </w:rPr>
        <w:t xml:space="preserve"> и земестник-председателя на Наказателно отделение</w:t>
      </w:r>
      <w:r w:rsidR="001B2863" w:rsidRPr="00914D38">
        <w:rPr>
          <w:rFonts w:ascii="Times New Roman" w:hAnsi="Times New Roman"/>
          <w:sz w:val="28"/>
          <w:szCs w:val="28"/>
        </w:rPr>
        <w:t xml:space="preserve"> е констатирано, че воденето им е съобразно нормативните изисквания.</w:t>
      </w:r>
    </w:p>
    <w:p w:rsidR="00252AD4" w:rsidRPr="00555A46" w:rsidRDefault="00252AD4" w:rsidP="009632CF">
      <w:pPr>
        <w:spacing w:after="0"/>
        <w:ind w:firstLine="709"/>
        <w:jc w:val="both"/>
        <w:rPr>
          <w:rFonts w:ascii="Times New Roman" w:hAnsi="Times New Roman"/>
          <w:sz w:val="28"/>
          <w:szCs w:val="28"/>
        </w:rPr>
      </w:pPr>
    </w:p>
    <w:p w:rsidR="001B2863" w:rsidRDefault="001B2863" w:rsidP="009632CF">
      <w:pPr>
        <w:spacing w:after="0"/>
        <w:jc w:val="both"/>
        <w:rPr>
          <w:rFonts w:ascii="Times New Roman" w:hAnsi="Times New Roman"/>
          <w:b/>
          <w:sz w:val="28"/>
          <w:szCs w:val="28"/>
        </w:rPr>
      </w:pPr>
    </w:p>
    <w:p w:rsidR="00C75B64" w:rsidRDefault="00C75B64" w:rsidP="009632CF">
      <w:pPr>
        <w:spacing w:after="0"/>
        <w:jc w:val="both"/>
        <w:rPr>
          <w:rFonts w:ascii="Times New Roman" w:hAnsi="Times New Roman"/>
          <w:b/>
          <w:sz w:val="28"/>
          <w:szCs w:val="28"/>
        </w:rPr>
      </w:pPr>
    </w:p>
    <w:p w:rsidR="001B2863" w:rsidRPr="00555A46" w:rsidRDefault="001B2863" w:rsidP="009632CF">
      <w:pPr>
        <w:spacing w:after="0"/>
        <w:ind w:firstLine="709"/>
        <w:jc w:val="both"/>
        <w:rPr>
          <w:rFonts w:ascii="Times New Roman" w:hAnsi="Times New Roman"/>
          <w:b/>
          <w:sz w:val="36"/>
          <w:szCs w:val="36"/>
        </w:rPr>
      </w:pPr>
      <w:r w:rsidRPr="00555A46">
        <w:rPr>
          <w:rFonts w:ascii="Times New Roman" w:hAnsi="Times New Roman"/>
          <w:b/>
          <w:sz w:val="36"/>
          <w:szCs w:val="36"/>
        </w:rPr>
        <w:t>4. Структура на наказателната престъпност.</w:t>
      </w:r>
    </w:p>
    <w:p w:rsidR="005B09BC" w:rsidRPr="00CD0598" w:rsidRDefault="005B09BC" w:rsidP="009632CF">
      <w:pPr>
        <w:spacing w:after="0"/>
        <w:ind w:left="708" w:firstLine="708"/>
        <w:jc w:val="both"/>
        <w:rPr>
          <w:rFonts w:ascii="Times New Roman" w:hAnsi="Times New Roman"/>
          <w:b/>
          <w:sz w:val="16"/>
          <w:szCs w:val="16"/>
        </w:rPr>
      </w:pPr>
    </w:p>
    <w:p w:rsidR="001B2863" w:rsidRPr="00555A46" w:rsidRDefault="001B2863" w:rsidP="009632CF">
      <w:pPr>
        <w:spacing w:after="0"/>
        <w:ind w:firstLine="708"/>
        <w:jc w:val="both"/>
        <w:rPr>
          <w:rFonts w:ascii="Times New Roman" w:hAnsi="Times New Roman"/>
          <w:b/>
          <w:sz w:val="32"/>
          <w:szCs w:val="32"/>
        </w:rPr>
      </w:pPr>
      <w:r w:rsidRPr="00555A46">
        <w:rPr>
          <w:rFonts w:ascii="Times New Roman" w:hAnsi="Times New Roman"/>
          <w:b/>
          <w:sz w:val="32"/>
          <w:szCs w:val="32"/>
        </w:rPr>
        <w:t>А. Видове и брой дела по глави от НК.</w:t>
      </w:r>
    </w:p>
    <w:p w:rsidR="005B09BC" w:rsidRPr="00CD0598" w:rsidRDefault="005B09BC" w:rsidP="009632CF">
      <w:pPr>
        <w:spacing w:after="0"/>
        <w:ind w:firstLine="708"/>
        <w:jc w:val="both"/>
        <w:rPr>
          <w:rFonts w:ascii="Times New Roman" w:hAnsi="Times New Roman"/>
          <w:sz w:val="16"/>
          <w:szCs w:val="16"/>
        </w:rPr>
      </w:pPr>
    </w:p>
    <w:p w:rsidR="007630CE"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През отчетния период са били образувани общо 1 </w:t>
      </w:r>
      <w:r w:rsidR="00646962">
        <w:rPr>
          <w:rFonts w:ascii="Times New Roman" w:hAnsi="Times New Roman"/>
          <w:sz w:val="28"/>
          <w:szCs w:val="28"/>
        </w:rPr>
        <w:t>431</w:t>
      </w:r>
      <w:r w:rsidRPr="00555A46">
        <w:rPr>
          <w:rFonts w:ascii="Times New Roman" w:hAnsi="Times New Roman"/>
          <w:sz w:val="28"/>
          <w:szCs w:val="28"/>
        </w:rPr>
        <w:t xml:space="preserve"> дела от общ характер. Останалите несвършени дела от предходния отчетен период са били </w:t>
      </w:r>
      <w:r w:rsidR="00646962">
        <w:rPr>
          <w:rFonts w:ascii="Times New Roman" w:hAnsi="Times New Roman"/>
          <w:sz w:val="28"/>
          <w:szCs w:val="28"/>
        </w:rPr>
        <w:t>290</w:t>
      </w:r>
      <w:r w:rsidRPr="00555A46">
        <w:rPr>
          <w:rFonts w:ascii="Times New Roman" w:hAnsi="Times New Roman"/>
          <w:sz w:val="28"/>
          <w:szCs w:val="28"/>
        </w:rPr>
        <w:t xml:space="preserve"> или общо през отчетния период са били разгледани 1 </w:t>
      </w:r>
      <w:r w:rsidR="00646962">
        <w:rPr>
          <w:rFonts w:ascii="Times New Roman" w:hAnsi="Times New Roman"/>
          <w:sz w:val="28"/>
          <w:szCs w:val="28"/>
        </w:rPr>
        <w:t>721</w:t>
      </w:r>
      <w:r w:rsidRPr="00555A46">
        <w:rPr>
          <w:rFonts w:ascii="Times New Roman" w:hAnsi="Times New Roman"/>
          <w:sz w:val="28"/>
          <w:szCs w:val="28"/>
        </w:rPr>
        <w:t xml:space="preserve"> дела от общ характер, от които са свършени 1 </w:t>
      </w:r>
      <w:r w:rsidR="00646962">
        <w:rPr>
          <w:rFonts w:ascii="Times New Roman" w:hAnsi="Times New Roman"/>
          <w:sz w:val="28"/>
          <w:szCs w:val="28"/>
        </w:rPr>
        <w:t>450</w:t>
      </w:r>
      <w:r w:rsidRPr="00555A46">
        <w:rPr>
          <w:rFonts w:ascii="Times New Roman" w:hAnsi="Times New Roman"/>
          <w:sz w:val="28"/>
          <w:szCs w:val="28"/>
        </w:rPr>
        <w:t xml:space="preserve"> дела и са останали несвършени в края на отчетния период – </w:t>
      </w:r>
      <w:r w:rsidR="00DC2068">
        <w:rPr>
          <w:rFonts w:ascii="Times New Roman" w:hAnsi="Times New Roman"/>
          <w:sz w:val="28"/>
          <w:szCs w:val="28"/>
        </w:rPr>
        <w:t>2</w:t>
      </w:r>
      <w:r w:rsidR="00646962">
        <w:rPr>
          <w:rFonts w:ascii="Times New Roman" w:hAnsi="Times New Roman"/>
          <w:sz w:val="28"/>
          <w:szCs w:val="28"/>
        </w:rPr>
        <w:t>71</w:t>
      </w:r>
      <w:r w:rsidRPr="00555A46">
        <w:rPr>
          <w:rFonts w:ascii="Times New Roman" w:hAnsi="Times New Roman"/>
          <w:sz w:val="28"/>
          <w:szCs w:val="28"/>
        </w:rPr>
        <w:t xml:space="preserve"> </w:t>
      </w:r>
      <w:r w:rsidR="0081597A">
        <w:rPr>
          <w:rFonts w:ascii="Times New Roman" w:hAnsi="Times New Roman"/>
          <w:sz w:val="28"/>
          <w:szCs w:val="28"/>
        </w:rPr>
        <w:t>наказателни дела от общ характер</w:t>
      </w:r>
      <w:r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През 20</w:t>
      </w:r>
      <w:r w:rsidR="007630CE">
        <w:rPr>
          <w:rFonts w:ascii="Times New Roman" w:hAnsi="Times New Roman"/>
          <w:sz w:val="28"/>
          <w:szCs w:val="28"/>
        </w:rPr>
        <w:t>2</w:t>
      </w:r>
      <w:r w:rsidR="00646962">
        <w:rPr>
          <w:rFonts w:ascii="Times New Roman" w:hAnsi="Times New Roman"/>
          <w:sz w:val="28"/>
          <w:szCs w:val="28"/>
        </w:rPr>
        <w:t>2</w:t>
      </w:r>
      <w:r w:rsidRPr="00555A46">
        <w:rPr>
          <w:rFonts w:ascii="Times New Roman" w:hAnsi="Times New Roman"/>
          <w:sz w:val="28"/>
          <w:szCs w:val="28"/>
        </w:rPr>
        <w:t xml:space="preserve"> г. са били съдени общо </w:t>
      </w:r>
      <w:r w:rsidR="00DC2068">
        <w:rPr>
          <w:rFonts w:ascii="Times New Roman" w:hAnsi="Times New Roman"/>
          <w:sz w:val="28"/>
          <w:szCs w:val="28"/>
        </w:rPr>
        <w:t xml:space="preserve">1 </w:t>
      </w:r>
      <w:r w:rsidR="00646962">
        <w:rPr>
          <w:rFonts w:ascii="Times New Roman" w:hAnsi="Times New Roman"/>
          <w:sz w:val="28"/>
          <w:szCs w:val="28"/>
        </w:rPr>
        <w:t>572</w:t>
      </w:r>
      <w:r w:rsidRPr="00555A46">
        <w:rPr>
          <w:rFonts w:ascii="Times New Roman" w:hAnsi="Times New Roman"/>
          <w:sz w:val="28"/>
          <w:szCs w:val="28"/>
        </w:rPr>
        <w:t xml:space="preserve"> лица</w:t>
      </w:r>
      <w:r w:rsidR="00EB575C" w:rsidRPr="00555A46">
        <w:rPr>
          <w:rFonts w:ascii="Times New Roman" w:hAnsi="Times New Roman"/>
          <w:sz w:val="28"/>
          <w:szCs w:val="28"/>
        </w:rPr>
        <w:t>. От тях</w:t>
      </w:r>
      <w:r w:rsidRPr="00555A46">
        <w:rPr>
          <w:rFonts w:ascii="Times New Roman" w:hAnsi="Times New Roman"/>
          <w:sz w:val="28"/>
          <w:szCs w:val="28"/>
        </w:rPr>
        <w:t xml:space="preserve"> </w:t>
      </w:r>
      <w:r w:rsidR="00646962">
        <w:rPr>
          <w:rFonts w:ascii="Times New Roman" w:hAnsi="Times New Roman"/>
          <w:sz w:val="28"/>
          <w:szCs w:val="28"/>
        </w:rPr>
        <w:t>31</w:t>
      </w:r>
      <w:r w:rsidR="00EB575C" w:rsidRPr="00555A46">
        <w:rPr>
          <w:rFonts w:ascii="Times New Roman" w:hAnsi="Times New Roman"/>
          <w:sz w:val="28"/>
          <w:szCs w:val="28"/>
        </w:rPr>
        <w:t xml:space="preserve"> лица са били</w:t>
      </w:r>
      <w:r w:rsidRPr="00555A46">
        <w:rPr>
          <w:rFonts w:ascii="Times New Roman" w:hAnsi="Times New Roman"/>
          <w:sz w:val="28"/>
          <w:szCs w:val="28"/>
        </w:rPr>
        <w:t xml:space="preserve"> оправдани</w:t>
      </w:r>
      <w:r w:rsidR="00EB575C" w:rsidRPr="00555A46">
        <w:rPr>
          <w:rFonts w:ascii="Times New Roman" w:hAnsi="Times New Roman"/>
          <w:sz w:val="28"/>
          <w:szCs w:val="28"/>
        </w:rPr>
        <w:t>,</w:t>
      </w:r>
      <w:r w:rsidRPr="00555A46">
        <w:rPr>
          <w:rFonts w:ascii="Times New Roman" w:hAnsi="Times New Roman"/>
          <w:sz w:val="28"/>
          <w:szCs w:val="28"/>
        </w:rPr>
        <w:t xml:space="preserve"> </w:t>
      </w:r>
      <w:r w:rsidR="00EB575C" w:rsidRPr="00555A46">
        <w:rPr>
          <w:rFonts w:ascii="Times New Roman" w:hAnsi="Times New Roman"/>
          <w:sz w:val="28"/>
          <w:szCs w:val="28"/>
        </w:rPr>
        <w:t>а</w:t>
      </w:r>
      <w:r w:rsidRPr="00555A46">
        <w:rPr>
          <w:rFonts w:ascii="Times New Roman" w:hAnsi="Times New Roman"/>
          <w:sz w:val="28"/>
          <w:szCs w:val="28"/>
        </w:rPr>
        <w:t xml:space="preserve"> 1</w:t>
      </w:r>
      <w:r w:rsidR="00EB575C" w:rsidRPr="00555A46">
        <w:rPr>
          <w:rFonts w:ascii="Times New Roman" w:hAnsi="Times New Roman"/>
          <w:sz w:val="28"/>
          <w:szCs w:val="28"/>
        </w:rPr>
        <w:t> </w:t>
      </w:r>
      <w:r w:rsidR="00646962">
        <w:rPr>
          <w:rFonts w:ascii="Times New Roman" w:hAnsi="Times New Roman"/>
          <w:sz w:val="28"/>
          <w:szCs w:val="28"/>
        </w:rPr>
        <w:t>453</w:t>
      </w:r>
      <w:r w:rsidR="00EB575C" w:rsidRPr="00555A46">
        <w:rPr>
          <w:rFonts w:ascii="Times New Roman" w:hAnsi="Times New Roman"/>
          <w:sz w:val="28"/>
          <w:szCs w:val="28"/>
        </w:rPr>
        <w:t xml:space="preserve"> –</w:t>
      </w:r>
      <w:r w:rsidRPr="00555A46">
        <w:rPr>
          <w:rFonts w:ascii="Times New Roman" w:hAnsi="Times New Roman"/>
          <w:sz w:val="28"/>
          <w:szCs w:val="28"/>
        </w:rPr>
        <w:t xml:space="preserve"> осъдени</w:t>
      </w:r>
      <w:r w:rsidR="00EB575C" w:rsidRPr="00555A46">
        <w:rPr>
          <w:rFonts w:ascii="Times New Roman" w:hAnsi="Times New Roman"/>
          <w:sz w:val="28"/>
          <w:szCs w:val="28"/>
        </w:rPr>
        <w:t>.</w:t>
      </w:r>
    </w:p>
    <w:p w:rsidR="001B2863" w:rsidRPr="00555A46" w:rsidRDefault="001B2863" w:rsidP="009632CF">
      <w:pPr>
        <w:spacing w:after="0"/>
        <w:ind w:firstLine="708"/>
        <w:jc w:val="both"/>
        <w:rPr>
          <w:rFonts w:ascii="Times New Roman" w:hAnsi="Times New Roman"/>
          <w:sz w:val="28"/>
          <w:szCs w:val="28"/>
        </w:rPr>
      </w:pPr>
      <w:r w:rsidRPr="00E66AA3">
        <w:rPr>
          <w:rFonts w:ascii="Times New Roman" w:hAnsi="Times New Roman"/>
          <w:sz w:val="28"/>
          <w:szCs w:val="28"/>
        </w:rPr>
        <w:t xml:space="preserve">От </w:t>
      </w:r>
      <w:r w:rsidR="00EB575C" w:rsidRPr="00E66AA3">
        <w:rPr>
          <w:rFonts w:ascii="Times New Roman" w:hAnsi="Times New Roman"/>
          <w:sz w:val="28"/>
          <w:szCs w:val="28"/>
        </w:rPr>
        <w:t>свършените НОХД</w:t>
      </w:r>
      <w:r w:rsidRPr="00E66AA3">
        <w:rPr>
          <w:rFonts w:ascii="Times New Roman" w:hAnsi="Times New Roman"/>
          <w:sz w:val="28"/>
          <w:szCs w:val="28"/>
        </w:rPr>
        <w:t>:</w:t>
      </w:r>
    </w:p>
    <w:p w:rsidR="00A46E07"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ІІ от НК – </w:t>
      </w:r>
      <w:r w:rsidR="00A46E07" w:rsidRPr="00555A46">
        <w:rPr>
          <w:rFonts w:ascii="Times New Roman" w:hAnsi="Times New Roman"/>
          <w:sz w:val="28"/>
          <w:szCs w:val="28"/>
        </w:rPr>
        <w:t>ПРЕСТЪПЛЕНИЯ ПРОТИВ ЛИЧНОСТТА:</w:t>
      </w:r>
      <w:r w:rsidRPr="00555A46">
        <w:rPr>
          <w:rFonts w:ascii="Times New Roman" w:hAnsi="Times New Roman"/>
          <w:sz w:val="28"/>
          <w:szCs w:val="28"/>
        </w:rPr>
        <w:t xml:space="preserve"> </w:t>
      </w:r>
    </w:p>
    <w:p w:rsidR="00A46E07" w:rsidRPr="00555A46" w:rsidRDefault="00A46E07" w:rsidP="009632CF">
      <w:pPr>
        <w:numPr>
          <w:ilvl w:val="0"/>
          <w:numId w:val="1"/>
        </w:numPr>
        <w:tabs>
          <w:tab w:val="clear" w:pos="1494"/>
          <w:tab w:val="num" w:pos="993"/>
        </w:tabs>
        <w:spacing w:after="0"/>
        <w:ind w:left="0" w:firstLine="708"/>
        <w:jc w:val="both"/>
        <w:rPr>
          <w:rFonts w:ascii="Times New Roman" w:hAnsi="Times New Roman"/>
          <w:sz w:val="28"/>
          <w:szCs w:val="28"/>
        </w:rPr>
      </w:pPr>
      <w:r w:rsidRPr="00555A46">
        <w:rPr>
          <w:rFonts w:ascii="Times New Roman" w:hAnsi="Times New Roman"/>
          <w:sz w:val="28"/>
          <w:szCs w:val="28"/>
        </w:rPr>
        <w:t xml:space="preserve"> Престъпления против личността – убийства: </w:t>
      </w:r>
      <w:r w:rsidR="008B1502">
        <w:rPr>
          <w:rFonts w:ascii="Times New Roman" w:hAnsi="Times New Roman"/>
          <w:sz w:val="28"/>
          <w:szCs w:val="28"/>
        </w:rPr>
        <w:t xml:space="preserve">няма </w:t>
      </w:r>
      <w:r w:rsidR="001B2863" w:rsidRPr="00555A46">
        <w:rPr>
          <w:rFonts w:ascii="Times New Roman" w:hAnsi="Times New Roman"/>
          <w:sz w:val="28"/>
          <w:szCs w:val="28"/>
        </w:rPr>
        <w:t>постъпил</w:t>
      </w:r>
      <w:r w:rsidR="001C1810">
        <w:rPr>
          <w:rFonts w:ascii="Times New Roman" w:hAnsi="Times New Roman"/>
          <w:sz w:val="28"/>
          <w:szCs w:val="28"/>
        </w:rPr>
        <w:t>и</w:t>
      </w:r>
      <w:r w:rsidR="001B2863" w:rsidRPr="00555A46">
        <w:rPr>
          <w:rFonts w:ascii="Times New Roman" w:hAnsi="Times New Roman"/>
          <w:sz w:val="28"/>
          <w:szCs w:val="28"/>
        </w:rPr>
        <w:t xml:space="preserve"> </w:t>
      </w:r>
      <w:r w:rsidR="008B1502">
        <w:rPr>
          <w:rFonts w:ascii="Times New Roman" w:hAnsi="Times New Roman"/>
          <w:sz w:val="28"/>
          <w:szCs w:val="28"/>
        </w:rPr>
        <w:t>такива</w:t>
      </w:r>
      <w:r w:rsidR="001B2863" w:rsidRPr="00555A46">
        <w:rPr>
          <w:rFonts w:ascii="Times New Roman" w:hAnsi="Times New Roman"/>
          <w:sz w:val="28"/>
          <w:szCs w:val="28"/>
        </w:rPr>
        <w:t xml:space="preserve"> дел</w:t>
      </w:r>
      <w:r w:rsidR="001C1810">
        <w:rPr>
          <w:rFonts w:ascii="Times New Roman" w:hAnsi="Times New Roman"/>
          <w:sz w:val="28"/>
          <w:szCs w:val="28"/>
        </w:rPr>
        <w:t>а</w:t>
      </w:r>
      <w:r w:rsidR="001B2863" w:rsidRPr="00555A46">
        <w:rPr>
          <w:rFonts w:ascii="Times New Roman" w:hAnsi="Times New Roman"/>
          <w:sz w:val="28"/>
          <w:szCs w:val="28"/>
        </w:rPr>
        <w:t xml:space="preserve"> от общ характер, като </w:t>
      </w:r>
      <w:r w:rsidR="00A347B8">
        <w:rPr>
          <w:rFonts w:ascii="Times New Roman" w:hAnsi="Times New Roman"/>
          <w:sz w:val="28"/>
          <w:szCs w:val="28"/>
        </w:rPr>
        <w:t>няма и останали несвършени от</w:t>
      </w:r>
      <w:r w:rsidR="001B2863" w:rsidRPr="00555A46">
        <w:rPr>
          <w:rFonts w:ascii="Times New Roman" w:hAnsi="Times New Roman"/>
          <w:sz w:val="28"/>
          <w:szCs w:val="28"/>
        </w:rPr>
        <w:t xml:space="preserve"> предходния отчетен период</w:t>
      </w:r>
      <w:r w:rsidRPr="00555A46">
        <w:rPr>
          <w:rFonts w:ascii="Times New Roman" w:hAnsi="Times New Roman"/>
          <w:sz w:val="28"/>
          <w:szCs w:val="28"/>
        </w:rPr>
        <w:t>;</w:t>
      </w:r>
    </w:p>
    <w:p w:rsidR="005F044C" w:rsidRPr="00555A46" w:rsidRDefault="00A46E07" w:rsidP="009632CF">
      <w:pPr>
        <w:numPr>
          <w:ilvl w:val="0"/>
          <w:numId w:val="1"/>
        </w:numPr>
        <w:tabs>
          <w:tab w:val="clear" w:pos="1494"/>
          <w:tab w:val="num" w:pos="993"/>
        </w:tabs>
        <w:spacing w:after="0"/>
        <w:ind w:left="0" w:firstLine="708"/>
        <w:jc w:val="both"/>
        <w:rPr>
          <w:rFonts w:ascii="Times New Roman" w:hAnsi="Times New Roman"/>
          <w:sz w:val="28"/>
          <w:szCs w:val="28"/>
        </w:rPr>
      </w:pPr>
      <w:r w:rsidRPr="00555A46">
        <w:rPr>
          <w:rFonts w:ascii="Times New Roman" w:hAnsi="Times New Roman"/>
          <w:sz w:val="28"/>
          <w:szCs w:val="28"/>
        </w:rPr>
        <w:t xml:space="preserve">Престъпления против личността – телесни повреди: останалите несвършени дела в началото на периода са били </w:t>
      </w:r>
      <w:r w:rsidR="00646962">
        <w:rPr>
          <w:rFonts w:ascii="Times New Roman" w:hAnsi="Times New Roman"/>
          <w:sz w:val="28"/>
          <w:szCs w:val="28"/>
        </w:rPr>
        <w:t>21</w:t>
      </w:r>
      <w:r w:rsidRPr="00555A46">
        <w:rPr>
          <w:rFonts w:ascii="Times New Roman" w:hAnsi="Times New Roman"/>
          <w:sz w:val="28"/>
          <w:szCs w:val="28"/>
        </w:rPr>
        <w:t xml:space="preserve">, постъпили са </w:t>
      </w:r>
      <w:r w:rsidR="00646962">
        <w:rPr>
          <w:rFonts w:ascii="Times New Roman" w:hAnsi="Times New Roman"/>
          <w:sz w:val="28"/>
          <w:szCs w:val="28"/>
        </w:rPr>
        <w:t>76</w:t>
      </w:r>
      <w:r w:rsidRPr="00555A46">
        <w:rPr>
          <w:rFonts w:ascii="Times New Roman" w:hAnsi="Times New Roman"/>
          <w:sz w:val="28"/>
          <w:szCs w:val="28"/>
        </w:rPr>
        <w:t xml:space="preserve"> дела или за разглеждане са били </w:t>
      </w:r>
      <w:r w:rsidR="00646962">
        <w:rPr>
          <w:rFonts w:ascii="Times New Roman" w:hAnsi="Times New Roman"/>
          <w:sz w:val="28"/>
          <w:szCs w:val="28"/>
        </w:rPr>
        <w:t>97</w:t>
      </w:r>
      <w:r w:rsidRPr="00555A46">
        <w:rPr>
          <w:rFonts w:ascii="Times New Roman" w:hAnsi="Times New Roman"/>
          <w:sz w:val="28"/>
          <w:szCs w:val="28"/>
        </w:rPr>
        <w:t xml:space="preserve"> дела, от които са свършени </w:t>
      </w:r>
      <w:r w:rsidR="00646962">
        <w:rPr>
          <w:rFonts w:ascii="Times New Roman" w:hAnsi="Times New Roman"/>
          <w:sz w:val="28"/>
          <w:szCs w:val="28"/>
        </w:rPr>
        <w:t>68</w:t>
      </w:r>
      <w:r w:rsidRPr="00555A46">
        <w:rPr>
          <w:rFonts w:ascii="Times New Roman" w:hAnsi="Times New Roman"/>
          <w:sz w:val="28"/>
          <w:szCs w:val="28"/>
        </w:rPr>
        <w:t xml:space="preserve"> дела и </w:t>
      </w:r>
      <w:r w:rsidR="00646962">
        <w:rPr>
          <w:rFonts w:ascii="Times New Roman" w:hAnsi="Times New Roman"/>
          <w:sz w:val="28"/>
          <w:szCs w:val="28"/>
        </w:rPr>
        <w:t>29</w:t>
      </w:r>
      <w:r w:rsidRPr="00555A46">
        <w:rPr>
          <w:rFonts w:ascii="Times New Roman" w:hAnsi="Times New Roman"/>
          <w:sz w:val="28"/>
          <w:szCs w:val="28"/>
        </w:rPr>
        <w:t xml:space="preserve"> са останали несвършени в края на периода. </w:t>
      </w:r>
      <w:r w:rsidR="005F044C" w:rsidRPr="00555A46">
        <w:rPr>
          <w:rFonts w:ascii="Times New Roman" w:hAnsi="Times New Roman"/>
          <w:sz w:val="28"/>
          <w:szCs w:val="28"/>
        </w:rPr>
        <w:t xml:space="preserve">По този вид дела съдените лица са </w:t>
      </w:r>
      <w:r w:rsidR="00646962">
        <w:rPr>
          <w:rFonts w:ascii="Times New Roman" w:hAnsi="Times New Roman"/>
          <w:sz w:val="28"/>
          <w:szCs w:val="28"/>
        </w:rPr>
        <w:t>78</w:t>
      </w:r>
      <w:r w:rsidR="0081597A">
        <w:rPr>
          <w:rFonts w:ascii="Times New Roman" w:hAnsi="Times New Roman"/>
          <w:sz w:val="28"/>
          <w:szCs w:val="28"/>
        </w:rPr>
        <w:t xml:space="preserve"> на брой, от тях </w:t>
      </w:r>
      <w:r w:rsidR="00646962">
        <w:rPr>
          <w:rFonts w:ascii="Times New Roman" w:hAnsi="Times New Roman"/>
          <w:sz w:val="28"/>
          <w:szCs w:val="28"/>
        </w:rPr>
        <w:t>67</w:t>
      </w:r>
      <w:r w:rsidR="005F044C" w:rsidRPr="00555A46">
        <w:rPr>
          <w:rFonts w:ascii="Times New Roman" w:hAnsi="Times New Roman"/>
          <w:sz w:val="28"/>
          <w:szCs w:val="28"/>
        </w:rPr>
        <w:t xml:space="preserve"> са осъдени, </w:t>
      </w:r>
      <w:r w:rsidR="004237CB">
        <w:rPr>
          <w:rFonts w:ascii="Times New Roman" w:hAnsi="Times New Roman"/>
          <w:sz w:val="28"/>
          <w:szCs w:val="28"/>
        </w:rPr>
        <w:t xml:space="preserve">от които </w:t>
      </w:r>
      <w:r w:rsidR="00646962">
        <w:rPr>
          <w:rFonts w:ascii="Times New Roman" w:hAnsi="Times New Roman"/>
          <w:sz w:val="28"/>
          <w:szCs w:val="28"/>
        </w:rPr>
        <w:t>няма</w:t>
      </w:r>
      <w:r w:rsidR="004237CB">
        <w:rPr>
          <w:rFonts w:ascii="Times New Roman" w:hAnsi="Times New Roman"/>
          <w:sz w:val="28"/>
          <w:szCs w:val="28"/>
        </w:rPr>
        <w:t xml:space="preserve"> непълнолетн</w:t>
      </w:r>
      <w:r w:rsidR="006A4333">
        <w:rPr>
          <w:rFonts w:ascii="Times New Roman" w:hAnsi="Times New Roman"/>
          <w:sz w:val="28"/>
          <w:szCs w:val="28"/>
        </w:rPr>
        <w:t>и</w:t>
      </w:r>
      <w:r w:rsidR="004237CB">
        <w:rPr>
          <w:rFonts w:ascii="Times New Roman" w:hAnsi="Times New Roman"/>
          <w:sz w:val="28"/>
          <w:szCs w:val="28"/>
        </w:rPr>
        <w:t>, оправдан</w:t>
      </w:r>
      <w:r w:rsidR="00646962">
        <w:rPr>
          <w:rFonts w:ascii="Times New Roman" w:hAnsi="Times New Roman"/>
          <w:sz w:val="28"/>
          <w:szCs w:val="28"/>
        </w:rPr>
        <w:t>о е 1 лице</w:t>
      </w:r>
      <w:r w:rsidR="004237CB">
        <w:rPr>
          <w:rFonts w:ascii="Times New Roman" w:hAnsi="Times New Roman"/>
          <w:sz w:val="28"/>
          <w:szCs w:val="28"/>
        </w:rPr>
        <w:t xml:space="preserve">, като по отношение на останалите </w:t>
      </w:r>
      <w:r w:rsidR="00646962">
        <w:rPr>
          <w:rFonts w:ascii="Times New Roman" w:hAnsi="Times New Roman"/>
          <w:sz w:val="28"/>
          <w:szCs w:val="28"/>
        </w:rPr>
        <w:t>10</w:t>
      </w:r>
      <w:r w:rsidR="004237CB">
        <w:rPr>
          <w:rFonts w:ascii="Times New Roman" w:hAnsi="Times New Roman"/>
          <w:sz w:val="28"/>
          <w:szCs w:val="28"/>
        </w:rPr>
        <w:t xml:space="preserve"> съдени лица производството е било прекратено</w:t>
      </w:r>
      <w:r w:rsidR="005F044C" w:rsidRPr="00555A46">
        <w:rPr>
          <w:rFonts w:ascii="Times New Roman" w:hAnsi="Times New Roman"/>
          <w:sz w:val="28"/>
          <w:szCs w:val="28"/>
        </w:rPr>
        <w:t>;</w:t>
      </w:r>
    </w:p>
    <w:p w:rsidR="001B2863" w:rsidRPr="00555A46" w:rsidRDefault="005F044C" w:rsidP="009632CF">
      <w:pPr>
        <w:numPr>
          <w:ilvl w:val="0"/>
          <w:numId w:val="1"/>
        </w:numPr>
        <w:tabs>
          <w:tab w:val="clear" w:pos="1494"/>
          <w:tab w:val="num" w:pos="993"/>
        </w:tabs>
        <w:spacing w:after="0"/>
        <w:ind w:left="0" w:firstLine="708"/>
        <w:jc w:val="both"/>
        <w:rPr>
          <w:rFonts w:ascii="Times New Roman" w:hAnsi="Times New Roman"/>
          <w:sz w:val="28"/>
          <w:szCs w:val="28"/>
        </w:rPr>
      </w:pPr>
      <w:r w:rsidRPr="00555A46">
        <w:rPr>
          <w:rFonts w:ascii="Times New Roman" w:hAnsi="Times New Roman"/>
          <w:sz w:val="28"/>
          <w:szCs w:val="28"/>
        </w:rPr>
        <w:lastRenderedPageBreak/>
        <w:t xml:space="preserve">Други престъпления против личността: останали са от предходния период </w:t>
      </w:r>
      <w:r w:rsidR="00A347B8">
        <w:rPr>
          <w:rFonts w:ascii="Times New Roman" w:hAnsi="Times New Roman"/>
          <w:sz w:val="28"/>
          <w:szCs w:val="28"/>
        </w:rPr>
        <w:t>2</w:t>
      </w:r>
      <w:r w:rsidR="00646962">
        <w:rPr>
          <w:rFonts w:ascii="Times New Roman" w:hAnsi="Times New Roman"/>
          <w:sz w:val="28"/>
          <w:szCs w:val="28"/>
        </w:rPr>
        <w:t>4</w:t>
      </w:r>
      <w:r w:rsidRPr="00555A46">
        <w:rPr>
          <w:rFonts w:ascii="Times New Roman" w:hAnsi="Times New Roman"/>
          <w:sz w:val="28"/>
          <w:szCs w:val="28"/>
        </w:rPr>
        <w:t xml:space="preserve"> дела, постъпили са </w:t>
      </w:r>
      <w:r w:rsidR="00646962">
        <w:rPr>
          <w:rFonts w:ascii="Times New Roman" w:hAnsi="Times New Roman"/>
          <w:sz w:val="28"/>
          <w:szCs w:val="28"/>
        </w:rPr>
        <w:t>38</w:t>
      </w:r>
      <w:r w:rsidRPr="00555A46">
        <w:rPr>
          <w:rFonts w:ascii="Times New Roman" w:hAnsi="Times New Roman"/>
          <w:sz w:val="28"/>
          <w:szCs w:val="28"/>
        </w:rPr>
        <w:t xml:space="preserve">, т.е. общо за разглеждане са били </w:t>
      </w:r>
      <w:r w:rsidR="00646962">
        <w:rPr>
          <w:rFonts w:ascii="Times New Roman" w:hAnsi="Times New Roman"/>
          <w:sz w:val="28"/>
          <w:szCs w:val="28"/>
        </w:rPr>
        <w:t>61</w:t>
      </w:r>
      <w:r w:rsidRPr="00555A46">
        <w:rPr>
          <w:rFonts w:ascii="Times New Roman" w:hAnsi="Times New Roman"/>
          <w:sz w:val="28"/>
          <w:szCs w:val="28"/>
        </w:rPr>
        <w:t xml:space="preserve"> дела</w:t>
      </w:r>
      <w:r w:rsidR="004237CB">
        <w:rPr>
          <w:rFonts w:ascii="Times New Roman" w:hAnsi="Times New Roman"/>
          <w:sz w:val="28"/>
          <w:szCs w:val="28"/>
        </w:rPr>
        <w:t>.</w:t>
      </w:r>
      <w:r w:rsidRPr="00555A46">
        <w:rPr>
          <w:rFonts w:ascii="Times New Roman" w:hAnsi="Times New Roman"/>
          <w:sz w:val="28"/>
          <w:szCs w:val="28"/>
        </w:rPr>
        <w:t xml:space="preserve"> </w:t>
      </w:r>
      <w:r w:rsidR="004237CB" w:rsidRPr="00555A46">
        <w:rPr>
          <w:rFonts w:ascii="Times New Roman" w:hAnsi="Times New Roman"/>
          <w:sz w:val="28"/>
          <w:szCs w:val="28"/>
        </w:rPr>
        <w:t xml:space="preserve">От </w:t>
      </w:r>
      <w:r w:rsidRPr="00555A46">
        <w:rPr>
          <w:rFonts w:ascii="Times New Roman" w:hAnsi="Times New Roman"/>
          <w:sz w:val="28"/>
          <w:szCs w:val="28"/>
        </w:rPr>
        <w:t xml:space="preserve">тях са свършени </w:t>
      </w:r>
      <w:r w:rsidR="00646962">
        <w:rPr>
          <w:rFonts w:ascii="Times New Roman" w:hAnsi="Times New Roman"/>
          <w:sz w:val="28"/>
          <w:szCs w:val="28"/>
        </w:rPr>
        <w:t>41</w:t>
      </w:r>
      <w:r w:rsidRPr="00555A46">
        <w:rPr>
          <w:rFonts w:ascii="Times New Roman" w:hAnsi="Times New Roman"/>
          <w:sz w:val="28"/>
          <w:szCs w:val="28"/>
        </w:rPr>
        <w:t xml:space="preserve"> дела и </w:t>
      </w:r>
      <w:r w:rsidR="009D601B">
        <w:rPr>
          <w:rFonts w:ascii="Times New Roman" w:hAnsi="Times New Roman"/>
          <w:sz w:val="28"/>
          <w:szCs w:val="28"/>
        </w:rPr>
        <w:t>2</w:t>
      </w:r>
      <w:r w:rsidR="00646962">
        <w:rPr>
          <w:rFonts w:ascii="Times New Roman" w:hAnsi="Times New Roman"/>
          <w:sz w:val="28"/>
          <w:szCs w:val="28"/>
        </w:rPr>
        <w:t>0</w:t>
      </w:r>
      <w:r w:rsidRPr="00555A46">
        <w:rPr>
          <w:rFonts w:ascii="Times New Roman" w:hAnsi="Times New Roman"/>
          <w:sz w:val="28"/>
          <w:szCs w:val="28"/>
        </w:rPr>
        <w:t xml:space="preserve"> са останали несвършени. Съдени са били </w:t>
      </w:r>
      <w:r w:rsidR="00646962">
        <w:rPr>
          <w:rFonts w:ascii="Times New Roman" w:hAnsi="Times New Roman"/>
          <w:sz w:val="28"/>
          <w:szCs w:val="28"/>
        </w:rPr>
        <w:t>42</w:t>
      </w:r>
      <w:r w:rsidRPr="00555A46">
        <w:rPr>
          <w:rFonts w:ascii="Times New Roman" w:hAnsi="Times New Roman"/>
          <w:sz w:val="28"/>
          <w:szCs w:val="28"/>
        </w:rPr>
        <w:t xml:space="preserve"> лица, от които </w:t>
      </w:r>
      <w:r w:rsidR="00646962">
        <w:rPr>
          <w:rFonts w:ascii="Times New Roman" w:hAnsi="Times New Roman"/>
          <w:sz w:val="28"/>
          <w:szCs w:val="28"/>
        </w:rPr>
        <w:t>37</w:t>
      </w:r>
      <w:r w:rsidRPr="00555A46">
        <w:rPr>
          <w:rFonts w:ascii="Times New Roman" w:hAnsi="Times New Roman"/>
          <w:sz w:val="28"/>
          <w:szCs w:val="28"/>
        </w:rPr>
        <w:t xml:space="preserve"> са осъдени, </w:t>
      </w:r>
      <w:r w:rsidR="004237CB">
        <w:rPr>
          <w:rFonts w:ascii="Times New Roman" w:hAnsi="Times New Roman"/>
          <w:sz w:val="28"/>
          <w:szCs w:val="28"/>
        </w:rPr>
        <w:t xml:space="preserve">в т. ч. </w:t>
      </w:r>
      <w:r w:rsidR="00646962">
        <w:rPr>
          <w:rFonts w:ascii="Times New Roman" w:hAnsi="Times New Roman"/>
          <w:sz w:val="28"/>
          <w:szCs w:val="28"/>
        </w:rPr>
        <w:t>2</w:t>
      </w:r>
      <w:r w:rsidR="004237CB">
        <w:rPr>
          <w:rFonts w:ascii="Times New Roman" w:hAnsi="Times New Roman"/>
          <w:sz w:val="28"/>
          <w:szCs w:val="28"/>
        </w:rPr>
        <w:t xml:space="preserve"> непълнолетни лица, </w:t>
      </w:r>
      <w:r w:rsidR="00646962">
        <w:rPr>
          <w:rFonts w:ascii="Times New Roman" w:hAnsi="Times New Roman"/>
          <w:sz w:val="28"/>
          <w:szCs w:val="28"/>
        </w:rPr>
        <w:t>няма</w:t>
      </w:r>
      <w:r w:rsidRPr="00555A46">
        <w:rPr>
          <w:rFonts w:ascii="Times New Roman" w:hAnsi="Times New Roman"/>
          <w:sz w:val="28"/>
          <w:szCs w:val="28"/>
        </w:rPr>
        <w:t xml:space="preserve"> оправдан</w:t>
      </w:r>
      <w:r w:rsidR="004237CB">
        <w:rPr>
          <w:rFonts w:ascii="Times New Roman" w:hAnsi="Times New Roman"/>
          <w:sz w:val="28"/>
          <w:szCs w:val="28"/>
        </w:rPr>
        <w:t>и</w:t>
      </w:r>
      <w:r w:rsidR="006A4333">
        <w:rPr>
          <w:rFonts w:ascii="Times New Roman" w:hAnsi="Times New Roman"/>
          <w:sz w:val="28"/>
          <w:szCs w:val="28"/>
        </w:rPr>
        <w:t xml:space="preserve">. По отношение на </w:t>
      </w:r>
      <w:r w:rsidR="00C97C35">
        <w:rPr>
          <w:rFonts w:ascii="Times New Roman" w:hAnsi="Times New Roman"/>
          <w:sz w:val="28"/>
          <w:szCs w:val="28"/>
        </w:rPr>
        <w:t>5</w:t>
      </w:r>
      <w:r w:rsidR="006A4333">
        <w:rPr>
          <w:rFonts w:ascii="Times New Roman" w:hAnsi="Times New Roman"/>
          <w:sz w:val="28"/>
          <w:szCs w:val="28"/>
        </w:rPr>
        <w:t xml:space="preserve"> лица производството</w:t>
      </w:r>
      <w:r w:rsidR="00A347B8">
        <w:rPr>
          <w:rFonts w:ascii="Times New Roman" w:hAnsi="Times New Roman"/>
          <w:sz w:val="28"/>
          <w:szCs w:val="28"/>
        </w:rPr>
        <w:t xml:space="preserve"> </w:t>
      </w:r>
      <w:r w:rsidR="006A4333">
        <w:rPr>
          <w:rFonts w:ascii="Times New Roman" w:hAnsi="Times New Roman"/>
          <w:sz w:val="28"/>
          <w:szCs w:val="28"/>
        </w:rPr>
        <w:t>е било прекратено</w:t>
      </w:r>
      <w:r w:rsidRPr="00555A46">
        <w:rPr>
          <w:rFonts w:ascii="Times New Roman" w:hAnsi="Times New Roman"/>
          <w:sz w:val="28"/>
          <w:szCs w:val="28"/>
        </w:rPr>
        <w:t>.</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ІІІ от НК – </w:t>
      </w:r>
      <w:r w:rsidR="005F044C" w:rsidRPr="00555A46">
        <w:rPr>
          <w:rFonts w:ascii="Times New Roman" w:hAnsi="Times New Roman"/>
          <w:sz w:val="28"/>
          <w:szCs w:val="28"/>
        </w:rPr>
        <w:t>ПРЕСТЪПЛЕНИЯ ПРОТИВ ПРАВАТА НА ГРАЖДАНИТЕ</w:t>
      </w:r>
      <w:r w:rsidRPr="00555A46">
        <w:rPr>
          <w:rFonts w:ascii="Times New Roman" w:hAnsi="Times New Roman"/>
          <w:sz w:val="28"/>
          <w:szCs w:val="28"/>
        </w:rPr>
        <w:t xml:space="preserve"> са постъпили общо </w:t>
      </w:r>
      <w:r w:rsidR="00C97C35">
        <w:rPr>
          <w:rFonts w:ascii="Times New Roman" w:hAnsi="Times New Roman"/>
          <w:sz w:val="28"/>
          <w:szCs w:val="28"/>
        </w:rPr>
        <w:t>17</w:t>
      </w:r>
      <w:r w:rsidRPr="00555A46">
        <w:rPr>
          <w:rFonts w:ascii="Times New Roman" w:hAnsi="Times New Roman"/>
          <w:sz w:val="28"/>
          <w:szCs w:val="28"/>
        </w:rPr>
        <w:t xml:space="preserve"> дела, а </w:t>
      </w:r>
      <w:r w:rsidR="00C97C35">
        <w:rPr>
          <w:rFonts w:ascii="Times New Roman" w:hAnsi="Times New Roman"/>
          <w:sz w:val="28"/>
          <w:szCs w:val="28"/>
        </w:rPr>
        <w:t>5</w:t>
      </w:r>
      <w:r w:rsidRPr="00555A46">
        <w:rPr>
          <w:rFonts w:ascii="Times New Roman" w:hAnsi="Times New Roman"/>
          <w:sz w:val="28"/>
          <w:szCs w:val="28"/>
        </w:rPr>
        <w:t xml:space="preserve"> </w:t>
      </w:r>
      <w:r w:rsidR="00A347B8">
        <w:rPr>
          <w:rFonts w:ascii="Times New Roman" w:hAnsi="Times New Roman"/>
          <w:sz w:val="28"/>
          <w:szCs w:val="28"/>
        </w:rPr>
        <w:t>са</w:t>
      </w:r>
      <w:r w:rsidRPr="00555A46">
        <w:rPr>
          <w:rFonts w:ascii="Times New Roman" w:hAnsi="Times New Roman"/>
          <w:sz w:val="28"/>
          <w:szCs w:val="28"/>
        </w:rPr>
        <w:t xml:space="preserve"> останал</w:t>
      </w:r>
      <w:r w:rsidR="00A347B8">
        <w:rPr>
          <w:rFonts w:ascii="Times New Roman" w:hAnsi="Times New Roman"/>
          <w:sz w:val="28"/>
          <w:szCs w:val="28"/>
        </w:rPr>
        <w:t>и</w:t>
      </w:r>
      <w:r w:rsidRPr="00555A46">
        <w:rPr>
          <w:rFonts w:ascii="Times New Roman" w:hAnsi="Times New Roman"/>
          <w:sz w:val="28"/>
          <w:szCs w:val="28"/>
        </w:rPr>
        <w:t xml:space="preserve"> несвършен</w:t>
      </w:r>
      <w:r w:rsidR="00A347B8">
        <w:rPr>
          <w:rFonts w:ascii="Times New Roman" w:hAnsi="Times New Roman"/>
          <w:sz w:val="28"/>
          <w:szCs w:val="28"/>
        </w:rPr>
        <w:t>и</w:t>
      </w:r>
      <w:r w:rsidRPr="00555A46">
        <w:rPr>
          <w:rFonts w:ascii="Times New Roman" w:hAnsi="Times New Roman"/>
          <w:sz w:val="28"/>
          <w:szCs w:val="28"/>
        </w:rPr>
        <w:t xml:space="preserve"> от предходния период или общо за разглеждане през годината са били </w:t>
      </w:r>
      <w:r w:rsidR="00C97C35">
        <w:rPr>
          <w:rFonts w:ascii="Times New Roman" w:hAnsi="Times New Roman"/>
          <w:sz w:val="28"/>
          <w:szCs w:val="28"/>
        </w:rPr>
        <w:t>22</w:t>
      </w:r>
      <w:r w:rsidRPr="00555A46">
        <w:rPr>
          <w:rFonts w:ascii="Times New Roman" w:hAnsi="Times New Roman"/>
          <w:sz w:val="28"/>
          <w:szCs w:val="28"/>
        </w:rPr>
        <w:t xml:space="preserve"> дела. От тях </w:t>
      </w:r>
      <w:r w:rsidR="006A4333">
        <w:rPr>
          <w:rFonts w:ascii="Times New Roman" w:hAnsi="Times New Roman"/>
          <w:sz w:val="28"/>
          <w:szCs w:val="28"/>
        </w:rPr>
        <w:t xml:space="preserve">са </w:t>
      </w:r>
      <w:r w:rsidRPr="00555A46">
        <w:rPr>
          <w:rFonts w:ascii="Times New Roman" w:hAnsi="Times New Roman"/>
          <w:sz w:val="28"/>
          <w:szCs w:val="28"/>
        </w:rPr>
        <w:t xml:space="preserve">свършени </w:t>
      </w:r>
      <w:r w:rsidR="00C63A4D">
        <w:rPr>
          <w:rFonts w:ascii="Times New Roman" w:hAnsi="Times New Roman"/>
          <w:sz w:val="28"/>
          <w:szCs w:val="28"/>
        </w:rPr>
        <w:t>1</w:t>
      </w:r>
      <w:r w:rsidR="00C97C35">
        <w:rPr>
          <w:rFonts w:ascii="Times New Roman" w:hAnsi="Times New Roman"/>
          <w:sz w:val="28"/>
          <w:szCs w:val="28"/>
        </w:rPr>
        <w:t>5</w:t>
      </w:r>
      <w:r w:rsidRPr="00555A46">
        <w:rPr>
          <w:rFonts w:ascii="Times New Roman" w:hAnsi="Times New Roman"/>
          <w:sz w:val="28"/>
          <w:szCs w:val="28"/>
        </w:rPr>
        <w:t xml:space="preserve"> дела и към края на отчетния период </w:t>
      </w:r>
      <w:r w:rsidR="00A347B8">
        <w:rPr>
          <w:rFonts w:ascii="Times New Roman" w:hAnsi="Times New Roman"/>
          <w:sz w:val="28"/>
          <w:szCs w:val="28"/>
        </w:rPr>
        <w:t xml:space="preserve">са останали несвършени </w:t>
      </w:r>
      <w:r w:rsidR="00C97C35">
        <w:rPr>
          <w:rFonts w:ascii="Times New Roman" w:hAnsi="Times New Roman"/>
          <w:sz w:val="28"/>
          <w:szCs w:val="28"/>
        </w:rPr>
        <w:t>7</w:t>
      </w:r>
      <w:r w:rsidR="006A4333">
        <w:rPr>
          <w:rFonts w:ascii="Times New Roman" w:hAnsi="Times New Roman"/>
          <w:sz w:val="28"/>
          <w:szCs w:val="28"/>
        </w:rPr>
        <w:t xml:space="preserve"> дела</w:t>
      </w:r>
      <w:r w:rsidRPr="00555A46">
        <w:rPr>
          <w:rFonts w:ascii="Times New Roman" w:hAnsi="Times New Roman"/>
          <w:sz w:val="28"/>
          <w:szCs w:val="28"/>
        </w:rPr>
        <w:t xml:space="preserve">. Съдени </w:t>
      </w:r>
      <w:r w:rsidR="006A4333">
        <w:rPr>
          <w:rFonts w:ascii="Times New Roman" w:hAnsi="Times New Roman"/>
          <w:sz w:val="28"/>
          <w:szCs w:val="28"/>
        </w:rPr>
        <w:t xml:space="preserve">са </w:t>
      </w:r>
      <w:r w:rsidR="00C97C35">
        <w:rPr>
          <w:rFonts w:ascii="Times New Roman" w:hAnsi="Times New Roman"/>
          <w:sz w:val="28"/>
          <w:szCs w:val="28"/>
        </w:rPr>
        <w:t>16</w:t>
      </w:r>
      <w:r w:rsidR="00A347B8">
        <w:rPr>
          <w:rFonts w:ascii="Times New Roman" w:hAnsi="Times New Roman"/>
          <w:sz w:val="28"/>
          <w:szCs w:val="28"/>
        </w:rPr>
        <w:t xml:space="preserve"> лица, от които </w:t>
      </w:r>
      <w:r w:rsidR="00C97C35">
        <w:rPr>
          <w:rFonts w:ascii="Times New Roman" w:hAnsi="Times New Roman"/>
          <w:sz w:val="28"/>
          <w:szCs w:val="28"/>
        </w:rPr>
        <w:t>13</w:t>
      </w:r>
      <w:r w:rsidR="006A4333">
        <w:rPr>
          <w:rFonts w:ascii="Times New Roman" w:hAnsi="Times New Roman"/>
          <w:sz w:val="28"/>
          <w:szCs w:val="28"/>
        </w:rPr>
        <w:t xml:space="preserve"> са осъдени, </w:t>
      </w:r>
      <w:r w:rsidR="00C97C35">
        <w:rPr>
          <w:rFonts w:ascii="Times New Roman" w:hAnsi="Times New Roman"/>
          <w:sz w:val="28"/>
          <w:szCs w:val="28"/>
        </w:rPr>
        <w:t>1 – оправдан, а по отношение на 2</w:t>
      </w:r>
      <w:r w:rsidR="00A347B8">
        <w:rPr>
          <w:rFonts w:ascii="Times New Roman" w:hAnsi="Times New Roman"/>
          <w:sz w:val="28"/>
          <w:szCs w:val="28"/>
        </w:rPr>
        <w:t xml:space="preserve"> </w:t>
      </w:r>
      <w:r w:rsidR="006A4333">
        <w:rPr>
          <w:rFonts w:ascii="Times New Roman" w:hAnsi="Times New Roman"/>
          <w:sz w:val="28"/>
          <w:szCs w:val="28"/>
        </w:rPr>
        <w:t>производството е било прекратено</w:t>
      </w:r>
      <w:r w:rsidRPr="00555A46">
        <w:rPr>
          <w:rFonts w:ascii="Times New Roman" w:hAnsi="Times New Roman"/>
          <w:sz w:val="28"/>
          <w:szCs w:val="28"/>
        </w:rPr>
        <w:t>.</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ІV от НК – </w:t>
      </w:r>
      <w:r w:rsidR="005F044C" w:rsidRPr="00555A46">
        <w:rPr>
          <w:rFonts w:ascii="Times New Roman" w:hAnsi="Times New Roman"/>
          <w:sz w:val="28"/>
          <w:szCs w:val="28"/>
        </w:rPr>
        <w:t>ПРЕСТЪПЛЕНИЯ ПРОТ</w:t>
      </w:r>
      <w:r w:rsidR="005A1D61">
        <w:rPr>
          <w:rFonts w:ascii="Times New Roman" w:hAnsi="Times New Roman"/>
          <w:sz w:val="28"/>
          <w:szCs w:val="28"/>
        </w:rPr>
        <w:t>И</w:t>
      </w:r>
      <w:r w:rsidR="005F044C" w:rsidRPr="00555A46">
        <w:rPr>
          <w:rFonts w:ascii="Times New Roman" w:hAnsi="Times New Roman"/>
          <w:sz w:val="28"/>
          <w:szCs w:val="28"/>
        </w:rPr>
        <w:t>В БРАКА, СЕМЕЙСТВОТО И МЛАДЕЖТА</w:t>
      </w:r>
      <w:r w:rsidRPr="00555A46">
        <w:rPr>
          <w:rFonts w:ascii="Times New Roman" w:hAnsi="Times New Roman"/>
          <w:sz w:val="28"/>
          <w:szCs w:val="28"/>
        </w:rPr>
        <w:t xml:space="preserve"> – постъпили през 20</w:t>
      </w:r>
      <w:r w:rsidR="006A4333">
        <w:rPr>
          <w:rFonts w:ascii="Times New Roman" w:hAnsi="Times New Roman"/>
          <w:sz w:val="28"/>
          <w:szCs w:val="28"/>
        </w:rPr>
        <w:t>2</w:t>
      </w:r>
      <w:r w:rsidR="00C97C35">
        <w:rPr>
          <w:rFonts w:ascii="Times New Roman" w:hAnsi="Times New Roman"/>
          <w:sz w:val="28"/>
          <w:szCs w:val="28"/>
        </w:rPr>
        <w:t>2</w:t>
      </w:r>
      <w:r w:rsidRPr="00555A46">
        <w:rPr>
          <w:rFonts w:ascii="Times New Roman" w:hAnsi="Times New Roman"/>
          <w:sz w:val="28"/>
          <w:szCs w:val="28"/>
        </w:rPr>
        <w:t xml:space="preserve"> г. са </w:t>
      </w:r>
      <w:r w:rsidR="00A347B8">
        <w:rPr>
          <w:rFonts w:ascii="Times New Roman" w:hAnsi="Times New Roman"/>
          <w:sz w:val="28"/>
          <w:szCs w:val="28"/>
        </w:rPr>
        <w:t>5</w:t>
      </w:r>
      <w:r w:rsidR="00C97C35">
        <w:rPr>
          <w:rFonts w:ascii="Times New Roman" w:hAnsi="Times New Roman"/>
          <w:sz w:val="28"/>
          <w:szCs w:val="28"/>
        </w:rPr>
        <w:t>1</w:t>
      </w:r>
      <w:r w:rsidRPr="00555A46">
        <w:rPr>
          <w:rFonts w:ascii="Times New Roman" w:hAnsi="Times New Roman"/>
          <w:sz w:val="28"/>
          <w:szCs w:val="28"/>
        </w:rPr>
        <w:t xml:space="preserve"> дела, останали от предходен период несвършени дела са били </w:t>
      </w:r>
      <w:r w:rsidR="00A347B8">
        <w:rPr>
          <w:rFonts w:ascii="Times New Roman" w:hAnsi="Times New Roman"/>
          <w:sz w:val="28"/>
          <w:szCs w:val="28"/>
        </w:rPr>
        <w:t>1</w:t>
      </w:r>
      <w:r w:rsidR="00C97C35">
        <w:rPr>
          <w:rFonts w:ascii="Times New Roman" w:hAnsi="Times New Roman"/>
          <w:sz w:val="28"/>
          <w:szCs w:val="28"/>
        </w:rPr>
        <w:t>9</w:t>
      </w:r>
      <w:r w:rsidRPr="00555A46">
        <w:rPr>
          <w:rFonts w:ascii="Times New Roman" w:hAnsi="Times New Roman"/>
          <w:sz w:val="28"/>
          <w:szCs w:val="28"/>
        </w:rPr>
        <w:t xml:space="preserve"> или всичко за разглеждане са били </w:t>
      </w:r>
      <w:r w:rsidR="00A347B8">
        <w:rPr>
          <w:rFonts w:ascii="Times New Roman" w:hAnsi="Times New Roman"/>
          <w:sz w:val="28"/>
          <w:szCs w:val="28"/>
        </w:rPr>
        <w:t>7</w:t>
      </w:r>
      <w:r w:rsidR="00C97C35">
        <w:rPr>
          <w:rFonts w:ascii="Times New Roman" w:hAnsi="Times New Roman"/>
          <w:sz w:val="28"/>
          <w:szCs w:val="28"/>
        </w:rPr>
        <w:t>0</w:t>
      </w:r>
      <w:r w:rsidR="005A1D61">
        <w:rPr>
          <w:rFonts w:ascii="Times New Roman" w:hAnsi="Times New Roman"/>
          <w:sz w:val="28"/>
          <w:szCs w:val="28"/>
        </w:rPr>
        <w:t xml:space="preserve"> </w:t>
      </w:r>
      <w:r w:rsidRPr="00555A46">
        <w:rPr>
          <w:rFonts w:ascii="Times New Roman" w:hAnsi="Times New Roman"/>
          <w:sz w:val="28"/>
          <w:szCs w:val="28"/>
        </w:rPr>
        <w:t xml:space="preserve">дела. От тях свършени са </w:t>
      </w:r>
      <w:r w:rsidR="00C97C35">
        <w:rPr>
          <w:rFonts w:ascii="Times New Roman" w:hAnsi="Times New Roman"/>
          <w:sz w:val="28"/>
          <w:szCs w:val="28"/>
        </w:rPr>
        <w:t>51</w:t>
      </w:r>
      <w:r w:rsidRPr="00555A46">
        <w:rPr>
          <w:rFonts w:ascii="Times New Roman" w:hAnsi="Times New Roman"/>
          <w:sz w:val="28"/>
          <w:szCs w:val="28"/>
        </w:rPr>
        <w:t xml:space="preserve"> дела, а останали несвършени към края на 20</w:t>
      </w:r>
      <w:r w:rsidR="006A4333">
        <w:rPr>
          <w:rFonts w:ascii="Times New Roman" w:hAnsi="Times New Roman"/>
          <w:sz w:val="28"/>
          <w:szCs w:val="28"/>
        </w:rPr>
        <w:t>2</w:t>
      </w:r>
      <w:r w:rsidR="00C97C35">
        <w:rPr>
          <w:rFonts w:ascii="Times New Roman" w:hAnsi="Times New Roman"/>
          <w:sz w:val="28"/>
          <w:szCs w:val="28"/>
        </w:rPr>
        <w:t>2</w:t>
      </w:r>
      <w:r w:rsidRPr="00555A46">
        <w:rPr>
          <w:rFonts w:ascii="Times New Roman" w:hAnsi="Times New Roman"/>
          <w:sz w:val="28"/>
          <w:szCs w:val="28"/>
        </w:rPr>
        <w:t xml:space="preserve"> </w:t>
      </w:r>
      <w:r w:rsidR="00D5559E" w:rsidRPr="00555A46">
        <w:rPr>
          <w:rFonts w:ascii="Times New Roman" w:hAnsi="Times New Roman"/>
          <w:sz w:val="28"/>
          <w:szCs w:val="28"/>
        </w:rPr>
        <w:t xml:space="preserve">г. – </w:t>
      </w:r>
      <w:r w:rsidR="006A4333">
        <w:rPr>
          <w:rFonts w:ascii="Times New Roman" w:hAnsi="Times New Roman"/>
          <w:sz w:val="28"/>
          <w:szCs w:val="28"/>
        </w:rPr>
        <w:t>1</w:t>
      </w:r>
      <w:r w:rsidR="00A347B8">
        <w:rPr>
          <w:rFonts w:ascii="Times New Roman" w:hAnsi="Times New Roman"/>
          <w:sz w:val="28"/>
          <w:szCs w:val="28"/>
        </w:rPr>
        <w:t>9</w:t>
      </w:r>
      <w:r w:rsidRPr="00555A46">
        <w:rPr>
          <w:rFonts w:ascii="Times New Roman" w:hAnsi="Times New Roman"/>
          <w:sz w:val="28"/>
          <w:szCs w:val="28"/>
        </w:rPr>
        <w:t xml:space="preserve"> дела. Съдени </w:t>
      </w:r>
      <w:r w:rsidR="00D5559E" w:rsidRPr="00555A46">
        <w:rPr>
          <w:rFonts w:ascii="Times New Roman" w:hAnsi="Times New Roman"/>
          <w:sz w:val="28"/>
          <w:szCs w:val="28"/>
        </w:rPr>
        <w:t xml:space="preserve">по тази глава са общо </w:t>
      </w:r>
      <w:r w:rsidR="00C97C35">
        <w:rPr>
          <w:rFonts w:ascii="Times New Roman" w:hAnsi="Times New Roman"/>
          <w:sz w:val="28"/>
          <w:szCs w:val="28"/>
        </w:rPr>
        <w:t>51</w:t>
      </w:r>
      <w:r w:rsidRPr="00555A46">
        <w:rPr>
          <w:rFonts w:ascii="Times New Roman" w:hAnsi="Times New Roman"/>
          <w:sz w:val="28"/>
          <w:szCs w:val="28"/>
        </w:rPr>
        <w:t xml:space="preserve"> лица, </w:t>
      </w:r>
      <w:r w:rsidR="006A4333">
        <w:rPr>
          <w:rFonts w:ascii="Times New Roman" w:hAnsi="Times New Roman"/>
          <w:sz w:val="28"/>
          <w:szCs w:val="28"/>
        </w:rPr>
        <w:t>оправдан</w:t>
      </w:r>
      <w:r w:rsidR="00A347B8">
        <w:rPr>
          <w:rFonts w:ascii="Times New Roman" w:hAnsi="Times New Roman"/>
          <w:sz w:val="28"/>
          <w:szCs w:val="28"/>
        </w:rPr>
        <w:t>и няма</w:t>
      </w:r>
      <w:r w:rsidR="005F044C" w:rsidRPr="00555A46">
        <w:rPr>
          <w:rFonts w:ascii="Times New Roman" w:hAnsi="Times New Roman"/>
          <w:sz w:val="28"/>
          <w:szCs w:val="28"/>
        </w:rPr>
        <w:t>,</w:t>
      </w:r>
      <w:r w:rsidRPr="00555A46">
        <w:rPr>
          <w:rFonts w:ascii="Times New Roman" w:hAnsi="Times New Roman"/>
          <w:sz w:val="28"/>
          <w:szCs w:val="28"/>
        </w:rPr>
        <w:t xml:space="preserve"> </w:t>
      </w:r>
      <w:r w:rsidR="005F044C" w:rsidRPr="00555A46">
        <w:rPr>
          <w:rFonts w:ascii="Times New Roman" w:hAnsi="Times New Roman"/>
          <w:sz w:val="28"/>
          <w:szCs w:val="28"/>
        </w:rPr>
        <w:t>а</w:t>
      </w:r>
      <w:r w:rsidRPr="00555A46">
        <w:rPr>
          <w:rFonts w:ascii="Times New Roman" w:hAnsi="Times New Roman"/>
          <w:sz w:val="28"/>
          <w:szCs w:val="28"/>
        </w:rPr>
        <w:t xml:space="preserve"> </w:t>
      </w:r>
      <w:r w:rsidR="00A347B8">
        <w:rPr>
          <w:rFonts w:ascii="Times New Roman" w:hAnsi="Times New Roman"/>
          <w:sz w:val="28"/>
          <w:szCs w:val="28"/>
        </w:rPr>
        <w:t>4</w:t>
      </w:r>
      <w:r w:rsidR="00C97C35">
        <w:rPr>
          <w:rFonts w:ascii="Times New Roman" w:hAnsi="Times New Roman"/>
          <w:sz w:val="28"/>
          <w:szCs w:val="28"/>
        </w:rPr>
        <w:t>8</w:t>
      </w:r>
      <w:r w:rsidRPr="00555A46">
        <w:rPr>
          <w:rFonts w:ascii="Times New Roman" w:hAnsi="Times New Roman"/>
          <w:sz w:val="28"/>
          <w:szCs w:val="28"/>
        </w:rPr>
        <w:t xml:space="preserve"> са осъдени</w:t>
      </w:r>
      <w:r w:rsidR="00C63A4D">
        <w:rPr>
          <w:rFonts w:ascii="Times New Roman" w:hAnsi="Times New Roman"/>
          <w:sz w:val="28"/>
          <w:szCs w:val="28"/>
        </w:rPr>
        <w:t xml:space="preserve">, като по отношение на останалите </w:t>
      </w:r>
      <w:r w:rsidR="00C97C35">
        <w:rPr>
          <w:rFonts w:ascii="Times New Roman" w:hAnsi="Times New Roman"/>
          <w:sz w:val="28"/>
          <w:szCs w:val="28"/>
        </w:rPr>
        <w:t>3</w:t>
      </w:r>
      <w:r w:rsidR="00C63A4D">
        <w:rPr>
          <w:rFonts w:ascii="Times New Roman" w:hAnsi="Times New Roman"/>
          <w:sz w:val="28"/>
          <w:szCs w:val="28"/>
        </w:rPr>
        <w:t xml:space="preserve"> лица производството е било прекратено</w:t>
      </w:r>
      <w:r w:rsidRPr="00555A46">
        <w:rPr>
          <w:rFonts w:ascii="Times New Roman" w:hAnsi="Times New Roman"/>
          <w:sz w:val="28"/>
          <w:szCs w:val="28"/>
        </w:rPr>
        <w:t>.</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V от НК – </w:t>
      </w:r>
      <w:r w:rsidR="007146DA" w:rsidRPr="00555A46">
        <w:rPr>
          <w:rFonts w:ascii="Times New Roman" w:hAnsi="Times New Roman"/>
          <w:sz w:val="28"/>
          <w:szCs w:val="28"/>
        </w:rPr>
        <w:t>ПРЕСТЪПЛЕНИЯ ПРОТИВ СОБСТВЕНОСТТА НА ГРАЖДАНИТЕ</w:t>
      </w:r>
      <w:r w:rsidRPr="00555A46">
        <w:rPr>
          <w:rFonts w:ascii="Times New Roman" w:hAnsi="Times New Roman"/>
          <w:sz w:val="28"/>
          <w:szCs w:val="28"/>
        </w:rPr>
        <w:t xml:space="preserve">. Постъпили са </w:t>
      </w:r>
      <w:r w:rsidR="00C97C35">
        <w:rPr>
          <w:rFonts w:ascii="Times New Roman" w:hAnsi="Times New Roman"/>
          <w:sz w:val="28"/>
          <w:szCs w:val="28"/>
        </w:rPr>
        <w:t>272</w:t>
      </w:r>
      <w:r w:rsidRPr="00555A46">
        <w:rPr>
          <w:rFonts w:ascii="Times New Roman" w:hAnsi="Times New Roman"/>
          <w:sz w:val="28"/>
          <w:szCs w:val="28"/>
        </w:rPr>
        <w:t xml:space="preserve"> дела от общ характер, </w:t>
      </w:r>
      <w:r w:rsidR="00A347B8">
        <w:rPr>
          <w:rFonts w:ascii="Times New Roman" w:hAnsi="Times New Roman"/>
          <w:sz w:val="28"/>
          <w:szCs w:val="28"/>
        </w:rPr>
        <w:t>11</w:t>
      </w:r>
      <w:r w:rsidR="00C97C35">
        <w:rPr>
          <w:rFonts w:ascii="Times New Roman" w:hAnsi="Times New Roman"/>
          <w:sz w:val="28"/>
          <w:szCs w:val="28"/>
        </w:rPr>
        <w:t>7</w:t>
      </w:r>
      <w:r w:rsidRPr="00555A46">
        <w:rPr>
          <w:rFonts w:ascii="Times New Roman" w:hAnsi="Times New Roman"/>
          <w:sz w:val="28"/>
          <w:szCs w:val="28"/>
        </w:rPr>
        <w:t xml:space="preserve"> дела са останали от предходен период или общо за разглеждане през годината са </w:t>
      </w:r>
      <w:r w:rsidR="00C97C35">
        <w:rPr>
          <w:rFonts w:ascii="Times New Roman" w:hAnsi="Times New Roman"/>
          <w:sz w:val="28"/>
          <w:szCs w:val="28"/>
        </w:rPr>
        <w:t>389</w:t>
      </w:r>
      <w:r w:rsidRPr="00555A46">
        <w:rPr>
          <w:rFonts w:ascii="Times New Roman" w:hAnsi="Times New Roman"/>
          <w:sz w:val="28"/>
          <w:szCs w:val="28"/>
        </w:rPr>
        <w:t xml:space="preserve"> дела. Свършени от тях са </w:t>
      </w:r>
      <w:r w:rsidR="005A1D61">
        <w:rPr>
          <w:rFonts w:ascii="Times New Roman" w:hAnsi="Times New Roman"/>
          <w:sz w:val="28"/>
          <w:szCs w:val="28"/>
        </w:rPr>
        <w:t>3</w:t>
      </w:r>
      <w:r w:rsidR="006A4333">
        <w:rPr>
          <w:rFonts w:ascii="Times New Roman" w:hAnsi="Times New Roman"/>
          <w:sz w:val="28"/>
          <w:szCs w:val="28"/>
        </w:rPr>
        <w:t>0</w:t>
      </w:r>
      <w:r w:rsidR="00A347B8">
        <w:rPr>
          <w:rFonts w:ascii="Times New Roman" w:hAnsi="Times New Roman"/>
          <w:sz w:val="28"/>
          <w:szCs w:val="28"/>
        </w:rPr>
        <w:t>8</w:t>
      </w:r>
      <w:r w:rsidRPr="00555A46">
        <w:rPr>
          <w:rFonts w:ascii="Times New Roman" w:hAnsi="Times New Roman"/>
          <w:sz w:val="28"/>
          <w:szCs w:val="28"/>
        </w:rPr>
        <w:t xml:space="preserve"> дела. Останали нес</w:t>
      </w:r>
      <w:r w:rsidR="00D5559E" w:rsidRPr="00555A46">
        <w:rPr>
          <w:rFonts w:ascii="Times New Roman" w:hAnsi="Times New Roman"/>
          <w:sz w:val="28"/>
          <w:szCs w:val="28"/>
        </w:rPr>
        <w:t xml:space="preserve">вършени в края на периода са </w:t>
      </w:r>
      <w:r w:rsidR="00C97C35">
        <w:rPr>
          <w:rFonts w:ascii="Times New Roman" w:hAnsi="Times New Roman"/>
          <w:sz w:val="28"/>
          <w:szCs w:val="28"/>
        </w:rPr>
        <w:t>81</w:t>
      </w:r>
      <w:r w:rsidRPr="00555A46">
        <w:rPr>
          <w:rFonts w:ascii="Times New Roman" w:hAnsi="Times New Roman"/>
          <w:sz w:val="28"/>
          <w:szCs w:val="28"/>
        </w:rPr>
        <w:t xml:space="preserve"> дела. По тази глава съдени са </w:t>
      </w:r>
      <w:r w:rsidR="006A4333">
        <w:rPr>
          <w:rFonts w:ascii="Times New Roman" w:hAnsi="Times New Roman"/>
          <w:sz w:val="28"/>
          <w:szCs w:val="28"/>
        </w:rPr>
        <w:t>3</w:t>
      </w:r>
      <w:r w:rsidR="00C97C35">
        <w:rPr>
          <w:rFonts w:ascii="Times New Roman" w:hAnsi="Times New Roman"/>
          <w:sz w:val="28"/>
          <w:szCs w:val="28"/>
        </w:rPr>
        <w:t>80</w:t>
      </w:r>
      <w:r w:rsidRPr="00555A46">
        <w:rPr>
          <w:rFonts w:ascii="Times New Roman" w:hAnsi="Times New Roman"/>
          <w:sz w:val="28"/>
          <w:szCs w:val="28"/>
        </w:rPr>
        <w:t xml:space="preserve"> лица, от които </w:t>
      </w:r>
      <w:r w:rsidR="00C97C35">
        <w:rPr>
          <w:rFonts w:ascii="Times New Roman" w:hAnsi="Times New Roman"/>
          <w:sz w:val="28"/>
          <w:szCs w:val="28"/>
        </w:rPr>
        <w:t>21</w:t>
      </w:r>
      <w:r w:rsidR="006A4333">
        <w:rPr>
          <w:rFonts w:ascii="Times New Roman" w:hAnsi="Times New Roman"/>
          <w:sz w:val="28"/>
          <w:szCs w:val="28"/>
        </w:rPr>
        <w:t xml:space="preserve"> </w:t>
      </w:r>
      <w:r w:rsidRPr="00555A46">
        <w:rPr>
          <w:rFonts w:ascii="Times New Roman" w:hAnsi="Times New Roman"/>
          <w:sz w:val="28"/>
          <w:szCs w:val="28"/>
        </w:rPr>
        <w:t xml:space="preserve">оправдани и </w:t>
      </w:r>
      <w:r w:rsidR="006A4333">
        <w:rPr>
          <w:rFonts w:ascii="Times New Roman" w:hAnsi="Times New Roman"/>
          <w:sz w:val="28"/>
          <w:szCs w:val="28"/>
        </w:rPr>
        <w:t>3</w:t>
      </w:r>
      <w:r w:rsidR="00C97C35">
        <w:rPr>
          <w:rFonts w:ascii="Times New Roman" w:hAnsi="Times New Roman"/>
          <w:sz w:val="28"/>
          <w:szCs w:val="28"/>
        </w:rPr>
        <w:t>25</w:t>
      </w:r>
      <w:r w:rsidRPr="00555A46">
        <w:rPr>
          <w:rFonts w:ascii="Times New Roman" w:hAnsi="Times New Roman"/>
          <w:sz w:val="28"/>
          <w:szCs w:val="28"/>
        </w:rPr>
        <w:t xml:space="preserve"> осъдени</w:t>
      </w:r>
      <w:r w:rsidR="00C63A4D">
        <w:rPr>
          <w:rFonts w:ascii="Times New Roman" w:hAnsi="Times New Roman"/>
          <w:sz w:val="28"/>
          <w:szCs w:val="28"/>
        </w:rPr>
        <w:t xml:space="preserve">, в това число </w:t>
      </w:r>
      <w:r w:rsidR="00C97C35">
        <w:rPr>
          <w:rFonts w:ascii="Times New Roman" w:hAnsi="Times New Roman"/>
          <w:sz w:val="28"/>
          <w:szCs w:val="28"/>
        </w:rPr>
        <w:t>29</w:t>
      </w:r>
      <w:r w:rsidR="00C63A4D">
        <w:rPr>
          <w:rFonts w:ascii="Times New Roman" w:hAnsi="Times New Roman"/>
          <w:sz w:val="28"/>
          <w:szCs w:val="28"/>
        </w:rPr>
        <w:t xml:space="preserve"> непълнолетни</w:t>
      </w:r>
      <w:r w:rsidRPr="00555A46">
        <w:rPr>
          <w:rFonts w:ascii="Times New Roman" w:hAnsi="Times New Roman"/>
          <w:sz w:val="28"/>
          <w:szCs w:val="28"/>
        </w:rPr>
        <w:t xml:space="preserve">. </w:t>
      </w:r>
      <w:r w:rsidR="00E66AA3">
        <w:rPr>
          <w:rFonts w:ascii="Times New Roman" w:hAnsi="Times New Roman"/>
          <w:sz w:val="28"/>
          <w:szCs w:val="28"/>
        </w:rPr>
        <w:t xml:space="preserve">По отношение на останалите </w:t>
      </w:r>
      <w:r w:rsidR="00C97C35">
        <w:rPr>
          <w:rFonts w:ascii="Times New Roman" w:hAnsi="Times New Roman"/>
          <w:sz w:val="28"/>
          <w:szCs w:val="28"/>
        </w:rPr>
        <w:t>34</w:t>
      </w:r>
      <w:r w:rsidR="00E66AA3">
        <w:rPr>
          <w:rFonts w:ascii="Times New Roman" w:hAnsi="Times New Roman"/>
          <w:sz w:val="28"/>
          <w:szCs w:val="28"/>
        </w:rPr>
        <w:t xml:space="preserve"> лица производството е било прекратено.</w:t>
      </w:r>
    </w:p>
    <w:p w:rsidR="001B2863" w:rsidRPr="00555A46" w:rsidRDefault="001B2863" w:rsidP="009632CF">
      <w:pPr>
        <w:tabs>
          <w:tab w:val="left" w:pos="7655"/>
        </w:tabs>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VІ от НК – </w:t>
      </w:r>
      <w:r w:rsidR="007146DA" w:rsidRPr="00555A46">
        <w:rPr>
          <w:rFonts w:ascii="Times New Roman" w:hAnsi="Times New Roman"/>
          <w:sz w:val="28"/>
          <w:szCs w:val="28"/>
        </w:rPr>
        <w:t>ПРЕСТЪПЛЕНИЯ ПРОТИВ СТОПАНСТВОТО</w:t>
      </w:r>
      <w:r w:rsidRPr="00555A46">
        <w:rPr>
          <w:rFonts w:ascii="Times New Roman" w:hAnsi="Times New Roman"/>
          <w:sz w:val="28"/>
          <w:szCs w:val="28"/>
        </w:rPr>
        <w:t xml:space="preserve">. Новообразувани по тази глава са </w:t>
      </w:r>
      <w:r w:rsidR="002B581B">
        <w:rPr>
          <w:rFonts w:ascii="Times New Roman" w:hAnsi="Times New Roman"/>
          <w:sz w:val="28"/>
          <w:szCs w:val="28"/>
        </w:rPr>
        <w:t>40</w:t>
      </w:r>
      <w:r w:rsidRPr="00555A46">
        <w:rPr>
          <w:rFonts w:ascii="Times New Roman" w:hAnsi="Times New Roman"/>
          <w:sz w:val="28"/>
          <w:szCs w:val="28"/>
        </w:rPr>
        <w:t xml:space="preserve"> дела, а </w:t>
      </w:r>
      <w:r w:rsidR="002B581B">
        <w:rPr>
          <w:rFonts w:ascii="Times New Roman" w:hAnsi="Times New Roman"/>
          <w:sz w:val="28"/>
          <w:szCs w:val="28"/>
        </w:rPr>
        <w:t>7</w:t>
      </w:r>
      <w:r w:rsidRPr="00555A46">
        <w:rPr>
          <w:rFonts w:ascii="Times New Roman" w:hAnsi="Times New Roman"/>
          <w:sz w:val="28"/>
          <w:szCs w:val="28"/>
        </w:rPr>
        <w:t xml:space="preserve"> са останали от предходния период или общо за разглеждане </w:t>
      </w:r>
      <w:r w:rsidR="00E66AA3">
        <w:rPr>
          <w:rFonts w:ascii="Times New Roman" w:hAnsi="Times New Roman"/>
          <w:sz w:val="28"/>
          <w:szCs w:val="28"/>
        </w:rPr>
        <w:t>са</w:t>
      </w:r>
      <w:r w:rsidRPr="00555A46">
        <w:rPr>
          <w:rFonts w:ascii="Times New Roman" w:hAnsi="Times New Roman"/>
          <w:sz w:val="28"/>
          <w:szCs w:val="28"/>
        </w:rPr>
        <w:t xml:space="preserve"> </w:t>
      </w:r>
      <w:r w:rsidR="002B581B">
        <w:rPr>
          <w:rFonts w:ascii="Times New Roman" w:hAnsi="Times New Roman"/>
          <w:sz w:val="28"/>
          <w:szCs w:val="28"/>
        </w:rPr>
        <w:t>47</w:t>
      </w:r>
      <w:r w:rsidRPr="00555A46">
        <w:rPr>
          <w:rFonts w:ascii="Times New Roman" w:hAnsi="Times New Roman"/>
          <w:sz w:val="28"/>
          <w:szCs w:val="28"/>
        </w:rPr>
        <w:t xml:space="preserve"> </w:t>
      </w:r>
      <w:r w:rsidR="00D62C43" w:rsidRPr="00555A46">
        <w:rPr>
          <w:rFonts w:ascii="Times New Roman" w:hAnsi="Times New Roman"/>
          <w:sz w:val="28"/>
          <w:szCs w:val="28"/>
        </w:rPr>
        <w:t xml:space="preserve">дела. От тях са свършени </w:t>
      </w:r>
      <w:r w:rsidR="002B581B">
        <w:rPr>
          <w:rFonts w:ascii="Times New Roman" w:hAnsi="Times New Roman"/>
          <w:sz w:val="28"/>
          <w:szCs w:val="28"/>
        </w:rPr>
        <w:t>40</w:t>
      </w:r>
      <w:r w:rsidR="00244726" w:rsidRPr="00555A46">
        <w:rPr>
          <w:rFonts w:ascii="Times New Roman" w:hAnsi="Times New Roman"/>
          <w:sz w:val="28"/>
          <w:szCs w:val="28"/>
        </w:rPr>
        <w:t xml:space="preserve"> дела, а </w:t>
      </w:r>
      <w:r w:rsidR="00A347B8">
        <w:rPr>
          <w:rFonts w:ascii="Times New Roman" w:hAnsi="Times New Roman"/>
          <w:sz w:val="28"/>
          <w:szCs w:val="28"/>
        </w:rPr>
        <w:t>7</w:t>
      </w:r>
      <w:r w:rsidRPr="00555A46">
        <w:rPr>
          <w:rFonts w:ascii="Times New Roman" w:hAnsi="Times New Roman"/>
          <w:sz w:val="28"/>
          <w:szCs w:val="28"/>
        </w:rPr>
        <w:t xml:space="preserve"> са останали несвършени в края на отчетния период. По тази глава са били съдени </w:t>
      </w:r>
      <w:r w:rsidR="002B581B">
        <w:rPr>
          <w:rFonts w:ascii="Times New Roman" w:hAnsi="Times New Roman"/>
          <w:sz w:val="28"/>
          <w:szCs w:val="28"/>
        </w:rPr>
        <w:t>50</w:t>
      </w:r>
      <w:r w:rsidRPr="00555A46">
        <w:rPr>
          <w:rFonts w:ascii="Times New Roman" w:hAnsi="Times New Roman"/>
          <w:sz w:val="28"/>
          <w:szCs w:val="28"/>
        </w:rPr>
        <w:t xml:space="preserve"> лица, </w:t>
      </w:r>
      <w:r w:rsidR="00C63A4D">
        <w:rPr>
          <w:rFonts w:ascii="Times New Roman" w:hAnsi="Times New Roman"/>
          <w:sz w:val="28"/>
          <w:szCs w:val="28"/>
        </w:rPr>
        <w:t xml:space="preserve">от които </w:t>
      </w:r>
      <w:r w:rsidR="00E66AA3">
        <w:rPr>
          <w:rFonts w:ascii="Times New Roman" w:hAnsi="Times New Roman"/>
          <w:sz w:val="28"/>
          <w:szCs w:val="28"/>
        </w:rPr>
        <w:t>няма</w:t>
      </w:r>
      <w:r w:rsidRPr="00555A46">
        <w:rPr>
          <w:rFonts w:ascii="Times New Roman" w:hAnsi="Times New Roman"/>
          <w:sz w:val="28"/>
          <w:szCs w:val="28"/>
        </w:rPr>
        <w:t xml:space="preserve"> оправдани, </w:t>
      </w:r>
      <w:r w:rsidR="002B581B">
        <w:rPr>
          <w:rFonts w:ascii="Times New Roman" w:hAnsi="Times New Roman"/>
          <w:sz w:val="28"/>
          <w:szCs w:val="28"/>
        </w:rPr>
        <w:t>47</w:t>
      </w:r>
      <w:r w:rsidRPr="00555A46">
        <w:rPr>
          <w:rFonts w:ascii="Times New Roman" w:hAnsi="Times New Roman"/>
          <w:sz w:val="28"/>
          <w:szCs w:val="28"/>
        </w:rPr>
        <w:t xml:space="preserve"> са осъдени</w:t>
      </w:r>
      <w:r w:rsidR="00365E3C">
        <w:rPr>
          <w:rFonts w:ascii="Times New Roman" w:hAnsi="Times New Roman"/>
          <w:sz w:val="28"/>
          <w:szCs w:val="28"/>
        </w:rPr>
        <w:t xml:space="preserve">, </w:t>
      </w:r>
      <w:r w:rsidR="002B581B">
        <w:rPr>
          <w:rFonts w:ascii="Times New Roman" w:hAnsi="Times New Roman"/>
          <w:sz w:val="28"/>
          <w:szCs w:val="28"/>
        </w:rPr>
        <w:t>няма непълнолетин и оправдани</w:t>
      </w:r>
      <w:r w:rsidR="00C63A4D">
        <w:rPr>
          <w:rFonts w:ascii="Times New Roman" w:hAnsi="Times New Roman"/>
          <w:sz w:val="28"/>
          <w:szCs w:val="28"/>
        </w:rPr>
        <w:t xml:space="preserve">, </w:t>
      </w:r>
      <w:r w:rsidR="00365E3C">
        <w:rPr>
          <w:rFonts w:ascii="Times New Roman" w:hAnsi="Times New Roman"/>
          <w:sz w:val="28"/>
          <w:szCs w:val="28"/>
        </w:rPr>
        <w:t xml:space="preserve">а по отношение на </w:t>
      </w:r>
      <w:r w:rsidR="002B581B">
        <w:rPr>
          <w:rFonts w:ascii="Times New Roman" w:hAnsi="Times New Roman"/>
          <w:sz w:val="28"/>
          <w:szCs w:val="28"/>
        </w:rPr>
        <w:t>3</w:t>
      </w:r>
      <w:r w:rsidR="00365E3C">
        <w:rPr>
          <w:rFonts w:ascii="Times New Roman" w:hAnsi="Times New Roman"/>
          <w:sz w:val="28"/>
          <w:szCs w:val="28"/>
        </w:rPr>
        <w:t xml:space="preserve"> лиц</w:t>
      </w:r>
      <w:r w:rsidR="00EC50AB">
        <w:rPr>
          <w:rFonts w:ascii="Times New Roman" w:hAnsi="Times New Roman"/>
          <w:sz w:val="28"/>
          <w:szCs w:val="28"/>
        </w:rPr>
        <w:t>а</w:t>
      </w:r>
      <w:r w:rsidR="00365E3C">
        <w:rPr>
          <w:rFonts w:ascii="Times New Roman" w:hAnsi="Times New Roman"/>
          <w:sz w:val="28"/>
          <w:szCs w:val="28"/>
        </w:rPr>
        <w:t xml:space="preserve"> производството е прекратено</w:t>
      </w:r>
      <w:r w:rsidRPr="00555A46">
        <w:rPr>
          <w:rFonts w:ascii="Times New Roman" w:hAnsi="Times New Roman"/>
          <w:sz w:val="28"/>
          <w:szCs w:val="28"/>
        </w:rPr>
        <w:t>.</w:t>
      </w:r>
    </w:p>
    <w:p w:rsidR="00334151" w:rsidRPr="00555A46" w:rsidRDefault="00334151" w:rsidP="009632CF">
      <w:pPr>
        <w:tabs>
          <w:tab w:val="left" w:pos="993"/>
        </w:tabs>
        <w:spacing w:after="0"/>
        <w:ind w:firstLine="708"/>
        <w:jc w:val="both"/>
        <w:rPr>
          <w:rFonts w:ascii="Times New Roman" w:hAnsi="Times New Roman"/>
          <w:sz w:val="28"/>
          <w:szCs w:val="28"/>
        </w:rPr>
      </w:pPr>
      <w:r w:rsidRPr="00555A46">
        <w:rPr>
          <w:rFonts w:ascii="Times New Roman" w:hAnsi="Times New Roman"/>
          <w:sz w:val="28"/>
          <w:szCs w:val="28"/>
        </w:rPr>
        <w:t>По Глава VІІІ от НК:</w:t>
      </w:r>
    </w:p>
    <w:p w:rsidR="001B2863" w:rsidRPr="00555A46" w:rsidRDefault="001B2863" w:rsidP="009632CF">
      <w:pPr>
        <w:tabs>
          <w:tab w:val="left" w:pos="993"/>
        </w:tabs>
        <w:spacing w:after="0"/>
        <w:ind w:firstLine="708"/>
        <w:jc w:val="both"/>
        <w:rPr>
          <w:rFonts w:ascii="Times New Roman" w:hAnsi="Times New Roman"/>
          <w:sz w:val="28"/>
          <w:szCs w:val="28"/>
        </w:rPr>
      </w:pPr>
      <w:r w:rsidRPr="00555A46">
        <w:rPr>
          <w:rFonts w:ascii="Times New Roman" w:hAnsi="Times New Roman"/>
          <w:sz w:val="28"/>
          <w:szCs w:val="28"/>
        </w:rPr>
        <w:t xml:space="preserve">– </w:t>
      </w:r>
      <w:r w:rsidR="005B47A3" w:rsidRPr="00555A46">
        <w:rPr>
          <w:rFonts w:ascii="Times New Roman" w:hAnsi="Times New Roman"/>
          <w:sz w:val="28"/>
          <w:szCs w:val="28"/>
        </w:rPr>
        <w:t>ПРЕСТЪПЛЕНИЯ ПРОТИВ ДЕЙНОСТТА НА ДЪРЖАВНИТЕ ОРГАНИ И ОБЩЕСТВЕНИТЕ ОРГАНИЗАЦИИ</w:t>
      </w:r>
      <w:r w:rsidRPr="00555A46">
        <w:rPr>
          <w:rFonts w:ascii="Times New Roman" w:hAnsi="Times New Roman"/>
          <w:sz w:val="28"/>
          <w:szCs w:val="28"/>
        </w:rPr>
        <w:t xml:space="preserve">. Постъпили са </w:t>
      </w:r>
      <w:r w:rsidR="002B581B">
        <w:rPr>
          <w:rFonts w:ascii="Times New Roman" w:hAnsi="Times New Roman"/>
          <w:sz w:val="28"/>
          <w:szCs w:val="28"/>
        </w:rPr>
        <w:t>42</w:t>
      </w:r>
      <w:r w:rsidRPr="00555A46">
        <w:rPr>
          <w:rFonts w:ascii="Times New Roman" w:hAnsi="Times New Roman"/>
          <w:sz w:val="28"/>
          <w:szCs w:val="28"/>
        </w:rPr>
        <w:t xml:space="preserve"> дела, </w:t>
      </w:r>
      <w:r w:rsidR="00EC50AB">
        <w:rPr>
          <w:rFonts w:ascii="Times New Roman" w:hAnsi="Times New Roman"/>
          <w:sz w:val="28"/>
          <w:szCs w:val="28"/>
        </w:rPr>
        <w:t>7</w:t>
      </w:r>
      <w:r w:rsidRPr="00555A46">
        <w:rPr>
          <w:rFonts w:ascii="Times New Roman" w:hAnsi="Times New Roman"/>
          <w:sz w:val="28"/>
          <w:szCs w:val="28"/>
        </w:rPr>
        <w:t xml:space="preserve"> са останалите несвършени от предходен период или общо за разглеждане през годината са били </w:t>
      </w:r>
      <w:r w:rsidR="00EC50AB">
        <w:rPr>
          <w:rFonts w:ascii="Times New Roman" w:hAnsi="Times New Roman"/>
          <w:sz w:val="28"/>
          <w:szCs w:val="28"/>
        </w:rPr>
        <w:t>4</w:t>
      </w:r>
      <w:r w:rsidR="002B581B">
        <w:rPr>
          <w:rFonts w:ascii="Times New Roman" w:hAnsi="Times New Roman"/>
          <w:sz w:val="28"/>
          <w:szCs w:val="28"/>
        </w:rPr>
        <w:t>9</w:t>
      </w:r>
      <w:r w:rsidR="004C3180" w:rsidRPr="00555A46">
        <w:rPr>
          <w:rFonts w:ascii="Times New Roman" w:hAnsi="Times New Roman"/>
          <w:sz w:val="28"/>
          <w:szCs w:val="28"/>
        </w:rPr>
        <w:t xml:space="preserve"> дела. От тях свършени са </w:t>
      </w:r>
      <w:r w:rsidR="002B581B">
        <w:rPr>
          <w:rFonts w:ascii="Times New Roman" w:hAnsi="Times New Roman"/>
          <w:sz w:val="28"/>
          <w:szCs w:val="28"/>
        </w:rPr>
        <w:t>38</w:t>
      </w:r>
      <w:r w:rsidRPr="00555A46">
        <w:rPr>
          <w:rFonts w:ascii="Times New Roman" w:hAnsi="Times New Roman"/>
          <w:sz w:val="28"/>
          <w:szCs w:val="28"/>
        </w:rPr>
        <w:t xml:space="preserve"> дела, </w:t>
      </w:r>
      <w:r w:rsidR="002B581B">
        <w:rPr>
          <w:rFonts w:ascii="Times New Roman" w:hAnsi="Times New Roman"/>
          <w:sz w:val="28"/>
          <w:szCs w:val="28"/>
        </w:rPr>
        <w:t>11</w:t>
      </w:r>
      <w:r w:rsidRPr="00555A46">
        <w:rPr>
          <w:rFonts w:ascii="Times New Roman" w:hAnsi="Times New Roman"/>
          <w:sz w:val="28"/>
          <w:szCs w:val="28"/>
        </w:rPr>
        <w:t xml:space="preserve"> са останали несвършени към края на отчетния период. Общо съдените лица по тази </w:t>
      </w:r>
      <w:r w:rsidRPr="00555A46">
        <w:rPr>
          <w:rFonts w:ascii="Times New Roman" w:hAnsi="Times New Roman"/>
          <w:sz w:val="28"/>
          <w:szCs w:val="28"/>
        </w:rPr>
        <w:lastRenderedPageBreak/>
        <w:t xml:space="preserve">глава са били </w:t>
      </w:r>
      <w:r w:rsidR="002B581B">
        <w:rPr>
          <w:rFonts w:ascii="Times New Roman" w:hAnsi="Times New Roman"/>
          <w:sz w:val="28"/>
          <w:szCs w:val="28"/>
        </w:rPr>
        <w:t>52</w:t>
      </w:r>
      <w:r w:rsidRPr="00555A46">
        <w:rPr>
          <w:rFonts w:ascii="Times New Roman" w:hAnsi="Times New Roman"/>
          <w:sz w:val="28"/>
          <w:szCs w:val="28"/>
        </w:rPr>
        <w:t xml:space="preserve">, от които </w:t>
      </w:r>
      <w:r w:rsidR="002B581B">
        <w:rPr>
          <w:rFonts w:ascii="Times New Roman" w:hAnsi="Times New Roman"/>
          <w:sz w:val="28"/>
          <w:szCs w:val="28"/>
        </w:rPr>
        <w:t>3</w:t>
      </w:r>
      <w:r w:rsidR="00E66AA3">
        <w:rPr>
          <w:rFonts w:ascii="Times New Roman" w:hAnsi="Times New Roman"/>
          <w:sz w:val="28"/>
          <w:szCs w:val="28"/>
        </w:rPr>
        <w:t xml:space="preserve"> лиц</w:t>
      </w:r>
      <w:r w:rsidR="002B581B">
        <w:rPr>
          <w:rFonts w:ascii="Times New Roman" w:hAnsi="Times New Roman"/>
          <w:sz w:val="28"/>
          <w:szCs w:val="28"/>
        </w:rPr>
        <w:t>а</w:t>
      </w:r>
      <w:r w:rsidR="00E66AA3">
        <w:rPr>
          <w:rFonts w:ascii="Times New Roman" w:hAnsi="Times New Roman"/>
          <w:sz w:val="28"/>
          <w:szCs w:val="28"/>
        </w:rPr>
        <w:t xml:space="preserve"> </w:t>
      </w:r>
      <w:r w:rsidR="002B581B">
        <w:rPr>
          <w:rFonts w:ascii="Times New Roman" w:hAnsi="Times New Roman"/>
          <w:sz w:val="28"/>
          <w:szCs w:val="28"/>
        </w:rPr>
        <w:t>са</w:t>
      </w:r>
      <w:r w:rsidR="00E66AA3">
        <w:rPr>
          <w:rFonts w:ascii="Times New Roman" w:hAnsi="Times New Roman"/>
          <w:sz w:val="28"/>
          <w:szCs w:val="28"/>
        </w:rPr>
        <w:t xml:space="preserve"> оправдан</w:t>
      </w:r>
      <w:r w:rsidR="002B581B">
        <w:rPr>
          <w:rFonts w:ascii="Times New Roman" w:hAnsi="Times New Roman"/>
          <w:sz w:val="28"/>
          <w:szCs w:val="28"/>
        </w:rPr>
        <w:t>и</w:t>
      </w:r>
      <w:r w:rsidR="00334151" w:rsidRPr="00555A46">
        <w:rPr>
          <w:rFonts w:ascii="Times New Roman" w:hAnsi="Times New Roman"/>
          <w:sz w:val="28"/>
          <w:szCs w:val="28"/>
        </w:rPr>
        <w:t xml:space="preserve">, осъдени </w:t>
      </w:r>
      <w:r w:rsidR="00C63A4D">
        <w:rPr>
          <w:rFonts w:ascii="Times New Roman" w:hAnsi="Times New Roman"/>
          <w:sz w:val="28"/>
          <w:szCs w:val="28"/>
        </w:rPr>
        <w:t xml:space="preserve">са </w:t>
      </w:r>
      <w:r w:rsidR="00EC50AB">
        <w:rPr>
          <w:rFonts w:ascii="Times New Roman" w:hAnsi="Times New Roman"/>
          <w:sz w:val="28"/>
          <w:szCs w:val="28"/>
        </w:rPr>
        <w:t>4</w:t>
      </w:r>
      <w:r w:rsidR="002B581B">
        <w:rPr>
          <w:rFonts w:ascii="Times New Roman" w:hAnsi="Times New Roman"/>
          <w:sz w:val="28"/>
          <w:szCs w:val="28"/>
        </w:rPr>
        <w:t>4</w:t>
      </w:r>
      <w:r w:rsidR="00334151" w:rsidRPr="00555A46">
        <w:rPr>
          <w:rFonts w:ascii="Times New Roman" w:hAnsi="Times New Roman"/>
          <w:sz w:val="28"/>
          <w:szCs w:val="28"/>
        </w:rPr>
        <w:t xml:space="preserve"> лица</w:t>
      </w:r>
      <w:r w:rsidR="00C63A4D">
        <w:rPr>
          <w:rFonts w:ascii="Times New Roman" w:hAnsi="Times New Roman"/>
          <w:sz w:val="28"/>
          <w:szCs w:val="28"/>
        </w:rPr>
        <w:t xml:space="preserve"> и по отношение на </w:t>
      </w:r>
      <w:r w:rsidR="002B581B">
        <w:rPr>
          <w:rFonts w:ascii="Times New Roman" w:hAnsi="Times New Roman"/>
          <w:sz w:val="28"/>
          <w:szCs w:val="28"/>
        </w:rPr>
        <w:t>5</w:t>
      </w:r>
      <w:r w:rsidR="00E66AA3">
        <w:rPr>
          <w:rFonts w:ascii="Times New Roman" w:hAnsi="Times New Roman"/>
          <w:sz w:val="28"/>
          <w:szCs w:val="28"/>
        </w:rPr>
        <w:t xml:space="preserve"> лица</w:t>
      </w:r>
      <w:r w:rsidR="00C63A4D">
        <w:rPr>
          <w:rFonts w:ascii="Times New Roman" w:hAnsi="Times New Roman"/>
          <w:sz w:val="28"/>
          <w:szCs w:val="28"/>
        </w:rPr>
        <w:t xml:space="preserve"> производството е било прекратено</w:t>
      </w:r>
      <w:r w:rsidR="00334151" w:rsidRPr="00555A46">
        <w:rPr>
          <w:rFonts w:ascii="Times New Roman" w:hAnsi="Times New Roman"/>
          <w:sz w:val="28"/>
          <w:szCs w:val="28"/>
        </w:rPr>
        <w:t>;</w:t>
      </w:r>
    </w:p>
    <w:p w:rsidR="00653F5A" w:rsidRDefault="00334151" w:rsidP="009632CF">
      <w:pPr>
        <w:numPr>
          <w:ilvl w:val="0"/>
          <w:numId w:val="1"/>
        </w:numPr>
        <w:tabs>
          <w:tab w:val="left" w:pos="993"/>
        </w:tabs>
        <w:spacing w:after="0"/>
        <w:ind w:left="0" w:firstLine="708"/>
        <w:jc w:val="both"/>
        <w:rPr>
          <w:rFonts w:ascii="Times New Roman" w:hAnsi="Times New Roman"/>
          <w:sz w:val="28"/>
          <w:szCs w:val="28"/>
        </w:rPr>
      </w:pPr>
      <w:r w:rsidRPr="00555A46">
        <w:rPr>
          <w:rFonts w:ascii="Times New Roman" w:hAnsi="Times New Roman"/>
          <w:sz w:val="28"/>
          <w:szCs w:val="28"/>
        </w:rPr>
        <w:t>ПРЕСТЪПЛЕНИЯ ПРОТИВ СПОРТА – няма останали несвършени дела</w:t>
      </w:r>
      <w:r w:rsidR="00653F5A">
        <w:rPr>
          <w:rFonts w:ascii="Times New Roman" w:hAnsi="Times New Roman"/>
          <w:sz w:val="28"/>
          <w:szCs w:val="28"/>
        </w:rPr>
        <w:t xml:space="preserve"> в началото на периода</w:t>
      </w:r>
      <w:r w:rsidR="00AB5D30">
        <w:rPr>
          <w:rFonts w:ascii="Times New Roman" w:hAnsi="Times New Roman"/>
          <w:sz w:val="28"/>
          <w:szCs w:val="28"/>
        </w:rPr>
        <w:t>,</w:t>
      </w:r>
      <w:r w:rsidRPr="00555A46">
        <w:rPr>
          <w:rFonts w:ascii="Times New Roman" w:hAnsi="Times New Roman"/>
          <w:sz w:val="28"/>
          <w:szCs w:val="28"/>
        </w:rPr>
        <w:t xml:space="preserve"> </w:t>
      </w:r>
      <w:r w:rsidR="00AB5D30">
        <w:rPr>
          <w:rFonts w:ascii="Times New Roman" w:hAnsi="Times New Roman"/>
          <w:sz w:val="28"/>
          <w:szCs w:val="28"/>
        </w:rPr>
        <w:t>няма и постъпили през годината.</w:t>
      </w:r>
    </w:p>
    <w:p w:rsidR="001B2863" w:rsidRPr="00555A46" w:rsidRDefault="001B2863" w:rsidP="009632CF">
      <w:pPr>
        <w:tabs>
          <w:tab w:val="left" w:pos="993"/>
        </w:tabs>
        <w:spacing w:after="0"/>
        <w:ind w:firstLine="709"/>
        <w:jc w:val="both"/>
        <w:rPr>
          <w:rFonts w:ascii="Times New Roman" w:hAnsi="Times New Roman"/>
          <w:sz w:val="28"/>
          <w:szCs w:val="28"/>
        </w:rPr>
      </w:pPr>
      <w:r w:rsidRPr="00555A46">
        <w:rPr>
          <w:rFonts w:ascii="Times New Roman" w:hAnsi="Times New Roman"/>
          <w:sz w:val="28"/>
          <w:szCs w:val="28"/>
        </w:rPr>
        <w:t xml:space="preserve">По Глава ІХ от НК – </w:t>
      </w:r>
      <w:r w:rsidR="00334151" w:rsidRPr="00555A46">
        <w:rPr>
          <w:rFonts w:ascii="Times New Roman" w:hAnsi="Times New Roman"/>
          <w:sz w:val="28"/>
          <w:szCs w:val="28"/>
        </w:rPr>
        <w:t>ДОКУМЕНТНИ ПРЕСТЪПЛЕНИЯ</w:t>
      </w:r>
      <w:r w:rsidRPr="00555A46">
        <w:rPr>
          <w:rFonts w:ascii="Times New Roman" w:hAnsi="Times New Roman"/>
          <w:sz w:val="28"/>
          <w:szCs w:val="28"/>
        </w:rPr>
        <w:t>. По</w:t>
      </w:r>
      <w:r w:rsidR="004C3180" w:rsidRPr="00555A46">
        <w:rPr>
          <w:rFonts w:ascii="Times New Roman" w:hAnsi="Times New Roman"/>
          <w:sz w:val="28"/>
          <w:szCs w:val="28"/>
        </w:rPr>
        <w:t xml:space="preserve">стъпилите дела през периода са </w:t>
      </w:r>
      <w:r w:rsidR="002B581B">
        <w:rPr>
          <w:rFonts w:ascii="Times New Roman" w:hAnsi="Times New Roman"/>
          <w:sz w:val="28"/>
          <w:szCs w:val="28"/>
        </w:rPr>
        <w:t>54</w:t>
      </w:r>
      <w:r w:rsidRPr="00555A46">
        <w:rPr>
          <w:rFonts w:ascii="Times New Roman" w:hAnsi="Times New Roman"/>
          <w:sz w:val="28"/>
          <w:szCs w:val="28"/>
        </w:rPr>
        <w:t xml:space="preserve">, а </w:t>
      </w:r>
      <w:r w:rsidR="002B581B">
        <w:rPr>
          <w:rFonts w:ascii="Times New Roman" w:hAnsi="Times New Roman"/>
          <w:sz w:val="28"/>
          <w:szCs w:val="28"/>
        </w:rPr>
        <w:t>1</w:t>
      </w:r>
      <w:r w:rsidRPr="00555A46">
        <w:rPr>
          <w:rFonts w:ascii="Times New Roman" w:hAnsi="Times New Roman"/>
          <w:sz w:val="28"/>
          <w:szCs w:val="28"/>
        </w:rPr>
        <w:t xml:space="preserve"> дел</w:t>
      </w:r>
      <w:r w:rsidR="002B581B">
        <w:rPr>
          <w:rFonts w:ascii="Times New Roman" w:hAnsi="Times New Roman"/>
          <w:sz w:val="28"/>
          <w:szCs w:val="28"/>
        </w:rPr>
        <w:t>о</w:t>
      </w:r>
      <w:r w:rsidRPr="00555A46">
        <w:rPr>
          <w:rFonts w:ascii="Times New Roman" w:hAnsi="Times New Roman"/>
          <w:sz w:val="28"/>
          <w:szCs w:val="28"/>
        </w:rPr>
        <w:t xml:space="preserve"> </w:t>
      </w:r>
      <w:r w:rsidR="002B581B">
        <w:rPr>
          <w:rFonts w:ascii="Times New Roman" w:hAnsi="Times New Roman"/>
          <w:sz w:val="28"/>
          <w:szCs w:val="28"/>
        </w:rPr>
        <w:t>е</w:t>
      </w:r>
      <w:r w:rsidRPr="00555A46">
        <w:rPr>
          <w:rFonts w:ascii="Times New Roman" w:hAnsi="Times New Roman"/>
          <w:sz w:val="28"/>
          <w:szCs w:val="28"/>
        </w:rPr>
        <w:t xml:space="preserve"> останал</w:t>
      </w:r>
      <w:r w:rsidR="002B581B">
        <w:rPr>
          <w:rFonts w:ascii="Times New Roman" w:hAnsi="Times New Roman"/>
          <w:sz w:val="28"/>
          <w:szCs w:val="28"/>
        </w:rPr>
        <w:t>о</w:t>
      </w:r>
      <w:r w:rsidRPr="00555A46">
        <w:rPr>
          <w:rFonts w:ascii="Times New Roman" w:hAnsi="Times New Roman"/>
          <w:sz w:val="28"/>
          <w:szCs w:val="28"/>
        </w:rPr>
        <w:t xml:space="preserve"> несвършен</w:t>
      </w:r>
      <w:r w:rsidR="002B581B">
        <w:rPr>
          <w:rFonts w:ascii="Times New Roman" w:hAnsi="Times New Roman"/>
          <w:sz w:val="28"/>
          <w:szCs w:val="28"/>
        </w:rPr>
        <w:t>о</w:t>
      </w:r>
      <w:r w:rsidRPr="00555A46">
        <w:rPr>
          <w:rFonts w:ascii="Times New Roman" w:hAnsi="Times New Roman"/>
          <w:sz w:val="28"/>
          <w:szCs w:val="28"/>
        </w:rPr>
        <w:t xml:space="preserve"> от предходния период или общо за разглеждане са били </w:t>
      </w:r>
      <w:r w:rsidR="002B581B">
        <w:rPr>
          <w:rFonts w:ascii="Times New Roman" w:hAnsi="Times New Roman"/>
          <w:sz w:val="28"/>
          <w:szCs w:val="28"/>
        </w:rPr>
        <w:t>55</w:t>
      </w:r>
      <w:r w:rsidRPr="00555A46">
        <w:rPr>
          <w:rFonts w:ascii="Times New Roman" w:hAnsi="Times New Roman"/>
          <w:sz w:val="28"/>
          <w:szCs w:val="28"/>
        </w:rPr>
        <w:t xml:space="preserve"> дела. От тях са свършени </w:t>
      </w:r>
      <w:r w:rsidR="002B581B">
        <w:rPr>
          <w:rFonts w:ascii="Times New Roman" w:hAnsi="Times New Roman"/>
          <w:sz w:val="28"/>
          <w:szCs w:val="28"/>
        </w:rPr>
        <w:t>47</w:t>
      </w:r>
      <w:r w:rsidRPr="00555A46">
        <w:rPr>
          <w:rFonts w:ascii="Times New Roman" w:hAnsi="Times New Roman"/>
          <w:sz w:val="28"/>
          <w:szCs w:val="28"/>
        </w:rPr>
        <w:t xml:space="preserve"> дела, а </w:t>
      </w:r>
      <w:r w:rsidR="002B581B">
        <w:rPr>
          <w:rFonts w:ascii="Times New Roman" w:hAnsi="Times New Roman"/>
          <w:sz w:val="28"/>
          <w:szCs w:val="28"/>
        </w:rPr>
        <w:t>8</w:t>
      </w:r>
      <w:r w:rsidRPr="00555A46">
        <w:rPr>
          <w:rFonts w:ascii="Times New Roman" w:hAnsi="Times New Roman"/>
          <w:sz w:val="28"/>
          <w:szCs w:val="28"/>
        </w:rPr>
        <w:t xml:space="preserve"> </w:t>
      </w:r>
      <w:r w:rsidR="002B581B">
        <w:rPr>
          <w:rFonts w:ascii="Times New Roman" w:hAnsi="Times New Roman"/>
          <w:sz w:val="28"/>
          <w:szCs w:val="28"/>
        </w:rPr>
        <w:t>са</w:t>
      </w:r>
      <w:r w:rsidRPr="00555A46">
        <w:rPr>
          <w:rFonts w:ascii="Times New Roman" w:hAnsi="Times New Roman"/>
          <w:sz w:val="28"/>
          <w:szCs w:val="28"/>
        </w:rPr>
        <w:t xml:space="preserve"> останал</w:t>
      </w:r>
      <w:r w:rsidR="002B581B">
        <w:rPr>
          <w:rFonts w:ascii="Times New Roman" w:hAnsi="Times New Roman"/>
          <w:sz w:val="28"/>
          <w:szCs w:val="28"/>
        </w:rPr>
        <w:t>и</w:t>
      </w:r>
      <w:r w:rsidRPr="00555A46">
        <w:rPr>
          <w:rFonts w:ascii="Times New Roman" w:hAnsi="Times New Roman"/>
          <w:sz w:val="28"/>
          <w:szCs w:val="28"/>
        </w:rPr>
        <w:t xml:space="preserve"> несвър</w:t>
      </w:r>
      <w:r w:rsidR="002B581B">
        <w:rPr>
          <w:rFonts w:ascii="Times New Roman" w:hAnsi="Times New Roman"/>
          <w:sz w:val="28"/>
          <w:szCs w:val="28"/>
        </w:rPr>
        <w:t>шени</w:t>
      </w:r>
      <w:r w:rsidRPr="00555A46">
        <w:rPr>
          <w:rFonts w:ascii="Times New Roman" w:hAnsi="Times New Roman"/>
          <w:sz w:val="28"/>
          <w:szCs w:val="28"/>
        </w:rPr>
        <w:t xml:space="preserve"> в края на отчетния пер</w:t>
      </w:r>
      <w:r w:rsidR="004C3180" w:rsidRPr="00555A46">
        <w:rPr>
          <w:rFonts w:ascii="Times New Roman" w:hAnsi="Times New Roman"/>
          <w:sz w:val="28"/>
          <w:szCs w:val="28"/>
        </w:rPr>
        <w:t xml:space="preserve">иод. Общо съдени лица са били </w:t>
      </w:r>
      <w:r w:rsidR="002B581B">
        <w:rPr>
          <w:rFonts w:ascii="Times New Roman" w:hAnsi="Times New Roman"/>
          <w:sz w:val="28"/>
          <w:szCs w:val="28"/>
        </w:rPr>
        <w:t>48 и 48 лица са били осъдени</w:t>
      </w:r>
      <w:r w:rsidR="00334151" w:rsidRPr="00555A46">
        <w:rPr>
          <w:rFonts w:ascii="Times New Roman" w:hAnsi="Times New Roman"/>
          <w:sz w:val="28"/>
          <w:szCs w:val="28"/>
        </w:rPr>
        <w:t xml:space="preserve">, </w:t>
      </w:r>
      <w:r w:rsidR="00EC50AB">
        <w:rPr>
          <w:rFonts w:ascii="Times New Roman" w:hAnsi="Times New Roman"/>
          <w:sz w:val="28"/>
          <w:szCs w:val="28"/>
        </w:rPr>
        <w:t>оправдан</w:t>
      </w:r>
      <w:r w:rsidR="002B581B">
        <w:rPr>
          <w:rFonts w:ascii="Times New Roman" w:hAnsi="Times New Roman"/>
          <w:sz w:val="28"/>
          <w:szCs w:val="28"/>
        </w:rPr>
        <w:t>и и непълнолетни няма, няма и лица, по отношение на които</w:t>
      </w:r>
      <w:r w:rsidR="00202CBF">
        <w:rPr>
          <w:rFonts w:ascii="Times New Roman" w:hAnsi="Times New Roman"/>
          <w:sz w:val="28"/>
          <w:szCs w:val="28"/>
        </w:rPr>
        <w:t xml:space="preserve"> производството </w:t>
      </w:r>
      <w:r w:rsidR="002B581B">
        <w:rPr>
          <w:rFonts w:ascii="Times New Roman" w:hAnsi="Times New Roman"/>
          <w:sz w:val="28"/>
          <w:szCs w:val="28"/>
        </w:rPr>
        <w:t xml:space="preserve">да </w:t>
      </w:r>
      <w:r w:rsidR="00202CBF">
        <w:rPr>
          <w:rFonts w:ascii="Times New Roman" w:hAnsi="Times New Roman"/>
          <w:sz w:val="28"/>
          <w:szCs w:val="28"/>
        </w:rPr>
        <w:t>е било прекратено.</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По Глава Х от НК – </w:t>
      </w:r>
      <w:r w:rsidR="00984BC4" w:rsidRPr="00555A46">
        <w:rPr>
          <w:rFonts w:ascii="Times New Roman" w:hAnsi="Times New Roman"/>
          <w:sz w:val="28"/>
          <w:szCs w:val="28"/>
        </w:rPr>
        <w:t>ПРЕСТЪПЛЕНИЯ ПРОТИВ РЕДА И ОБЩЕСТВЕНОТО СПОКОЙСТВИЕ</w:t>
      </w:r>
      <w:r w:rsidRPr="00555A46">
        <w:rPr>
          <w:rFonts w:ascii="Times New Roman" w:hAnsi="Times New Roman"/>
          <w:sz w:val="28"/>
          <w:szCs w:val="28"/>
        </w:rPr>
        <w:t xml:space="preserve">. Новообразувани са </w:t>
      </w:r>
      <w:r w:rsidR="002B581B">
        <w:rPr>
          <w:rFonts w:ascii="Times New Roman" w:hAnsi="Times New Roman"/>
          <w:sz w:val="28"/>
          <w:szCs w:val="28"/>
        </w:rPr>
        <w:t>21</w:t>
      </w:r>
      <w:r w:rsidRPr="00555A46">
        <w:rPr>
          <w:rFonts w:ascii="Times New Roman" w:hAnsi="Times New Roman"/>
          <w:sz w:val="28"/>
          <w:szCs w:val="28"/>
        </w:rPr>
        <w:t xml:space="preserve"> дела, </w:t>
      </w:r>
      <w:r w:rsidR="002B581B">
        <w:rPr>
          <w:rFonts w:ascii="Times New Roman" w:hAnsi="Times New Roman"/>
          <w:sz w:val="28"/>
          <w:szCs w:val="28"/>
        </w:rPr>
        <w:t>7</w:t>
      </w:r>
      <w:r w:rsidRPr="00555A46">
        <w:rPr>
          <w:rFonts w:ascii="Times New Roman" w:hAnsi="Times New Roman"/>
          <w:sz w:val="28"/>
          <w:szCs w:val="28"/>
        </w:rPr>
        <w:t xml:space="preserve"> са останали несвършени от предходния период или</w:t>
      </w:r>
      <w:r w:rsidR="00D62C43" w:rsidRPr="00555A46">
        <w:rPr>
          <w:rFonts w:ascii="Times New Roman" w:hAnsi="Times New Roman"/>
          <w:sz w:val="28"/>
          <w:szCs w:val="28"/>
        </w:rPr>
        <w:t xml:space="preserve"> всичко за разглеждане през 20</w:t>
      </w:r>
      <w:r w:rsidR="00EC50AB">
        <w:rPr>
          <w:rFonts w:ascii="Times New Roman" w:hAnsi="Times New Roman"/>
          <w:sz w:val="28"/>
          <w:szCs w:val="28"/>
        </w:rPr>
        <w:t>2</w:t>
      </w:r>
      <w:r w:rsidR="002B581B">
        <w:rPr>
          <w:rFonts w:ascii="Times New Roman" w:hAnsi="Times New Roman"/>
          <w:sz w:val="28"/>
          <w:szCs w:val="28"/>
        </w:rPr>
        <w:t>2</w:t>
      </w:r>
      <w:r w:rsidRPr="00555A46">
        <w:rPr>
          <w:rFonts w:ascii="Times New Roman" w:hAnsi="Times New Roman"/>
          <w:sz w:val="28"/>
          <w:szCs w:val="28"/>
        </w:rPr>
        <w:t xml:space="preserve"> г. са </w:t>
      </w:r>
      <w:r w:rsidR="00E66AA3">
        <w:rPr>
          <w:rFonts w:ascii="Times New Roman" w:hAnsi="Times New Roman"/>
          <w:sz w:val="28"/>
          <w:szCs w:val="28"/>
        </w:rPr>
        <w:t>2</w:t>
      </w:r>
      <w:r w:rsidR="002B581B">
        <w:rPr>
          <w:rFonts w:ascii="Times New Roman" w:hAnsi="Times New Roman"/>
          <w:sz w:val="28"/>
          <w:szCs w:val="28"/>
        </w:rPr>
        <w:t>8</w:t>
      </w:r>
      <w:r w:rsidRPr="00555A46">
        <w:rPr>
          <w:rFonts w:ascii="Times New Roman" w:hAnsi="Times New Roman"/>
          <w:sz w:val="28"/>
          <w:szCs w:val="28"/>
        </w:rPr>
        <w:t xml:space="preserve"> НОХД. От тях </w:t>
      </w:r>
      <w:r w:rsidR="002B581B">
        <w:rPr>
          <w:rFonts w:ascii="Times New Roman" w:hAnsi="Times New Roman"/>
          <w:sz w:val="28"/>
          <w:szCs w:val="28"/>
        </w:rPr>
        <w:t>21</w:t>
      </w:r>
      <w:r w:rsidRPr="00555A46">
        <w:rPr>
          <w:rFonts w:ascii="Times New Roman" w:hAnsi="Times New Roman"/>
          <w:sz w:val="28"/>
          <w:szCs w:val="28"/>
        </w:rPr>
        <w:t xml:space="preserve"> дела са приключили и останали несвършени в края на отчетния период са </w:t>
      </w:r>
      <w:r w:rsidR="00EC50AB">
        <w:rPr>
          <w:rFonts w:ascii="Times New Roman" w:hAnsi="Times New Roman"/>
          <w:sz w:val="28"/>
          <w:szCs w:val="28"/>
        </w:rPr>
        <w:t>7</w:t>
      </w:r>
      <w:r w:rsidRPr="00555A46">
        <w:rPr>
          <w:rFonts w:ascii="Times New Roman" w:hAnsi="Times New Roman"/>
          <w:sz w:val="28"/>
          <w:szCs w:val="28"/>
        </w:rPr>
        <w:t xml:space="preserve"> дела. Общо съдени</w:t>
      </w:r>
      <w:r w:rsidR="00653F5A">
        <w:rPr>
          <w:rFonts w:ascii="Times New Roman" w:hAnsi="Times New Roman"/>
          <w:sz w:val="28"/>
          <w:szCs w:val="28"/>
        </w:rPr>
        <w:t>те</w:t>
      </w:r>
      <w:r w:rsidRPr="00555A46">
        <w:rPr>
          <w:rFonts w:ascii="Times New Roman" w:hAnsi="Times New Roman"/>
          <w:sz w:val="28"/>
          <w:szCs w:val="28"/>
        </w:rPr>
        <w:t xml:space="preserve"> лица по тази глава от НК са </w:t>
      </w:r>
      <w:r w:rsidR="002B581B">
        <w:rPr>
          <w:rFonts w:ascii="Times New Roman" w:hAnsi="Times New Roman"/>
          <w:sz w:val="28"/>
          <w:szCs w:val="28"/>
        </w:rPr>
        <w:t>22</w:t>
      </w:r>
      <w:r w:rsidRPr="00555A46">
        <w:rPr>
          <w:rFonts w:ascii="Times New Roman" w:hAnsi="Times New Roman"/>
          <w:sz w:val="28"/>
          <w:szCs w:val="28"/>
        </w:rPr>
        <w:t xml:space="preserve">, </w:t>
      </w:r>
      <w:r w:rsidR="002B581B">
        <w:rPr>
          <w:rFonts w:ascii="Times New Roman" w:hAnsi="Times New Roman"/>
          <w:sz w:val="28"/>
          <w:szCs w:val="28"/>
        </w:rPr>
        <w:t xml:space="preserve">1 </w:t>
      </w:r>
      <w:r w:rsidR="00EC50AB">
        <w:rPr>
          <w:rFonts w:ascii="Times New Roman" w:hAnsi="Times New Roman"/>
          <w:sz w:val="28"/>
          <w:szCs w:val="28"/>
        </w:rPr>
        <w:t>оправдан, а</w:t>
      </w:r>
      <w:r w:rsidRPr="00555A46">
        <w:rPr>
          <w:rFonts w:ascii="Times New Roman" w:hAnsi="Times New Roman"/>
          <w:sz w:val="28"/>
          <w:szCs w:val="28"/>
        </w:rPr>
        <w:t xml:space="preserve"> </w:t>
      </w:r>
      <w:r w:rsidR="00E66AA3">
        <w:rPr>
          <w:rFonts w:ascii="Times New Roman" w:hAnsi="Times New Roman"/>
          <w:sz w:val="28"/>
          <w:szCs w:val="28"/>
        </w:rPr>
        <w:t>1</w:t>
      </w:r>
      <w:r w:rsidR="002B581B">
        <w:rPr>
          <w:rFonts w:ascii="Times New Roman" w:hAnsi="Times New Roman"/>
          <w:sz w:val="28"/>
          <w:szCs w:val="28"/>
        </w:rPr>
        <w:t>9</w:t>
      </w:r>
      <w:r w:rsidR="00EC50AB">
        <w:rPr>
          <w:rFonts w:ascii="Times New Roman" w:hAnsi="Times New Roman"/>
          <w:sz w:val="28"/>
          <w:szCs w:val="28"/>
        </w:rPr>
        <w:t xml:space="preserve"> са</w:t>
      </w:r>
      <w:r w:rsidRPr="00555A46">
        <w:rPr>
          <w:rFonts w:ascii="Times New Roman" w:hAnsi="Times New Roman"/>
          <w:sz w:val="28"/>
          <w:szCs w:val="28"/>
        </w:rPr>
        <w:t xml:space="preserve"> осъдени</w:t>
      </w:r>
      <w:r w:rsidR="00E66AA3">
        <w:rPr>
          <w:rFonts w:ascii="Times New Roman" w:hAnsi="Times New Roman"/>
          <w:sz w:val="28"/>
          <w:szCs w:val="28"/>
        </w:rPr>
        <w:t>, няма осъдени</w:t>
      </w:r>
      <w:r w:rsidR="00202CBF">
        <w:rPr>
          <w:rFonts w:ascii="Times New Roman" w:hAnsi="Times New Roman"/>
          <w:sz w:val="28"/>
          <w:szCs w:val="28"/>
        </w:rPr>
        <w:t xml:space="preserve"> непълнолетни</w:t>
      </w:r>
      <w:r w:rsidR="00E66AA3">
        <w:rPr>
          <w:rFonts w:ascii="Times New Roman" w:hAnsi="Times New Roman"/>
          <w:sz w:val="28"/>
          <w:szCs w:val="28"/>
        </w:rPr>
        <w:t xml:space="preserve"> лица</w:t>
      </w:r>
      <w:r w:rsidRPr="00555A46">
        <w:rPr>
          <w:rFonts w:ascii="Times New Roman" w:hAnsi="Times New Roman"/>
          <w:sz w:val="28"/>
          <w:szCs w:val="28"/>
        </w:rPr>
        <w:t>.</w:t>
      </w:r>
      <w:r w:rsidR="00202CBF">
        <w:rPr>
          <w:rFonts w:ascii="Times New Roman" w:hAnsi="Times New Roman"/>
          <w:sz w:val="28"/>
          <w:szCs w:val="28"/>
        </w:rPr>
        <w:t xml:space="preserve"> По отношение на </w:t>
      </w:r>
      <w:r w:rsidR="00EC50AB">
        <w:rPr>
          <w:rFonts w:ascii="Times New Roman" w:hAnsi="Times New Roman"/>
          <w:sz w:val="28"/>
          <w:szCs w:val="28"/>
        </w:rPr>
        <w:t>2</w:t>
      </w:r>
      <w:r w:rsidR="00202CBF">
        <w:rPr>
          <w:rFonts w:ascii="Times New Roman" w:hAnsi="Times New Roman"/>
          <w:sz w:val="28"/>
          <w:szCs w:val="28"/>
        </w:rPr>
        <w:t xml:space="preserve"> от лицата производството е прекратено.</w:t>
      </w:r>
    </w:p>
    <w:p w:rsidR="001B2863" w:rsidRPr="00555A46" w:rsidRDefault="0090211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w:t>
      </w:r>
      <w:r w:rsidR="001B2863" w:rsidRPr="00555A46">
        <w:rPr>
          <w:rFonts w:ascii="Times New Roman" w:hAnsi="Times New Roman"/>
          <w:sz w:val="28"/>
          <w:szCs w:val="28"/>
        </w:rPr>
        <w:t xml:space="preserve">Глава ХІ от НК – </w:t>
      </w:r>
      <w:r w:rsidR="00BC6429" w:rsidRPr="00555A46">
        <w:rPr>
          <w:rFonts w:ascii="Times New Roman" w:hAnsi="Times New Roman"/>
          <w:sz w:val="28"/>
          <w:szCs w:val="28"/>
        </w:rPr>
        <w:t xml:space="preserve">ОБЩООПАСНИ ПРЕСТЪПЛЕНИЯ. Постъпили са </w:t>
      </w:r>
      <w:r w:rsidR="00F93499">
        <w:rPr>
          <w:rFonts w:ascii="Times New Roman" w:hAnsi="Times New Roman"/>
          <w:sz w:val="28"/>
          <w:szCs w:val="28"/>
        </w:rPr>
        <w:t>821</w:t>
      </w:r>
      <w:r w:rsidR="00D62C43" w:rsidRPr="00555A46">
        <w:rPr>
          <w:rFonts w:ascii="Times New Roman" w:hAnsi="Times New Roman"/>
          <w:sz w:val="28"/>
          <w:szCs w:val="28"/>
        </w:rPr>
        <w:t xml:space="preserve"> дела, а </w:t>
      </w:r>
      <w:r w:rsidR="00F93499">
        <w:rPr>
          <w:rFonts w:ascii="Times New Roman" w:hAnsi="Times New Roman"/>
          <w:sz w:val="28"/>
          <w:szCs w:val="28"/>
        </w:rPr>
        <w:t>82</w:t>
      </w:r>
      <w:r w:rsidR="001B2863" w:rsidRPr="00555A46">
        <w:rPr>
          <w:rFonts w:ascii="Times New Roman" w:hAnsi="Times New Roman"/>
          <w:sz w:val="28"/>
          <w:szCs w:val="28"/>
        </w:rPr>
        <w:t xml:space="preserve"> са останалите несвършени от предходния период, или общо за разглеждане са </w:t>
      </w:r>
      <w:r w:rsidR="00F93499">
        <w:rPr>
          <w:rFonts w:ascii="Times New Roman" w:hAnsi="Times New Roman"/>
          <w:sz w:val="28"/>
          <w:szCs w:val="28"/>
        </w:rPr>
        <w:t>903</w:t>
      </w:r>
      <w:r w:rsidR="00BC6429" w:rsidRPr="00555A46">
        <w:rPr>
          <w:rFonts w:ascii="Times New Roman" w:hAnsi="Times New Roman"/>
          <w:sz w:val="28"/>
          <w:szCs w:val="28"/>
        </w:rPr>
        <w:t xml:space="preserve"> дела. От тях </w:t>
      </w:r>
      <w:r w:rsidR="00F93499">
        <w:rPr>
          <w:rFonts w:ascii="Times New Roman" w:hAnsi="Times New Roman"/>
          <w:sz w:val="28"/>
          <w:szCs w:val="28"/>
        </w:rPr>
        <w:t>821</w:t>
      </w:r>
      <w:r w:rsidR="001B2863" w:rsidRPr="00555A46">
        <w:rPr>
          <w:rFonts w:ascii="Times New Roman" w:hAnsi="Times New Roman"/>
          <w:sz w:val="28"/>
          <w:szCs w:val="28"/>
        </w:rPr>
        <w:t xml:space="preserve"> дела са свършени и </w:t>
      </w:r>
      <w:r w:rsidR="00EC50AB">
        <w:rPr>
          <w:rFonts w:ascii="Times New Roman" w:hAnsi="Times New Roman"/>
          <w:sz w:val="28"/>
          <w:szCs w:val="28"/>
        </w:rPr>
        <w:t>82</w:t>
      </w:r>
      <w:r w:rsidR="001B2863" w:rsidRPr="00555A46">
        <w:rPr>
          <w:rFonts w:ascii="Times New Roman" w:hAnsi="Times New Roman"/>
          <w:sz w:val="28"/>
          <w:szCs w:val="28"/>
        </w:rPr>
        <w:t xml:space="preserve"> са останали несвършени в края на отчетния период. Съдени са били общо </w:t>
      </w:r>
      <w:r w:rsidR="00F93499">
        <w:rPr>
          <w:rFonts w:ascii="Times New Roman" w:hAnsi="Times New Roman"/>
          <w:sz w:val="28"/>
          <w:szCs w:val="28"/>
        </w:rPr>
        <w:t>833</w:t>
      </w:r>
      <w:r w:rsidR="004C3180" w:rsidRPr="00555A46">
        <w:rPr>
          <w:rFonts w:ascii="Times New Roman" w:hAnsi="Times New Roman"/>
          <w:sz w:val="28"/>
          <w:szCs w:val="28"/>
        </w:rPr>
        <w:t xml:space="preserve"> лица, от </w:t>
      </w:r>
      <w:r w:rsidR="00E66AA3">
        <w:rPr>
          <w:rFonts w:ascii="Times New Roman" w:hAnsi="Times New Roman"/>
          <w:sz w:val="28"/>
          <w:szCs w:val="28"/>
        </w:rPr>
        <w:t xml:space="preserve">които </w:t>
      </w:r>
      <w:r w:rsidR="00EC50AB">
        <w:rPr>
          <w:rFonts w:ascii="Times New Roman" w:hAnsi="Times New Roman"/>
          <w:sz w:val="28"/>
          <w:szCs w:val="28"/>
        </w:rPr>
        <w:t>4</w:t>
      </w:r>
      <w:r w:rsidR="00202CBF">
        <w:rPr>
          <w:rFonts w:ascii="Times New Roman" w:hAnsi="Times New Roman"/>
          <w:sz w:val="28"/>
          <w:szCs w:val="28"/>
        </w:rPr>
        <w:t xml:space="preserve"> са</w:t>
      </w:r>
      <w:r w:rsidR="004C3180" w:rsidRPr="00555A46">
        <w:rPr>
          <w:rFonts w:ascii="Times New Roman" w:hAnsi="Times New Roman"/>
          <w:sz w:val="28"/>
          <w:szCs w:val="28"/>
        </w:rPr>
        <w:t xml:space="preserve"> </w:t>
      </w:r>
      <w:r w:rsidR="001B2863" w:rsidRPr="00555A46">
        <w:rPr>
          <w:rFonts w:ascii="Times New Roman" w:hAnsi="Times New Roman"/>
          <w:sz w:val="28"/>
          <w:szCs w:val="28"/>
        </w:rPr>
        <w:t>оправдан</w:t>
      </w:r>
      <w:r w:rsidR="004C3180" w:rsidRPr="00555A46">
        <w:rPr>
          <w:rFonts w:ascii="Times New Roman" w:hAnsi="Times New Roman"/>
          <w:sz w:val="28"/>
          <w:szCs w:val="28"/>
        </w:rPr>
        <w:t>и</w:t>
      </w:r>
      <w:r w:rsidR="00AB5D30">
        <w:rPr>
          <w:rFonts w:ascii="Times New Roman" w:hAnsi="Times New Roman"/>
          <w:sz w:val="28"/>
          <w:szCs w:val="28"/>
        </w:rPr>
        <w:t>, а</w:t>
      </w:r>
      <w:r w:rsidR="001B2863" w:rsidRPr="00555A46">
        <w:rPr>
          <w:rFonts w:ascii="Times New Roman" w:hAnsi="Times New Roman"/>
          <w:sz w:val="28"/>
          <w:szCs w:val="28"/>
        </w:rPr>
        <w:t xml:space="preserve"> </w:t>
      </w:r>
      <w:r w:rsidR="00F93499">
        <w:rPr>
          <w:rFonts w:ascii="Times New Roman" w:hAnsi="Times New Roman"/>
          <w:sz w:val="28"/>
          <w:szCs w:val="28"/>
        </w:rPr>
        <w:t>805</w:t>
      </w:r>
      <w:r w:rsidR="001B2863" w:rsidRPr="00555A46">
        <w:rPr>
          <w:rFonts w:ascii="Times New Roman" w:hAnsi="Times New Roman"/>
          <w:sz w:val="28"/>
          <w:szCs w:val="28"/>
        </w:rPr>
        <w:t xml:space="preserve"> </w:t>
      </w:r>
      <w:r w:rsidR="00202CBF">
        <w:rPr>
          <w:rFonts w:ascii="Times New Roman" w:hAnsi="Times New Roman"/>
          <w:sz w:val="28"/>
          <w:szCs w:val="28"/>
        </w:rPr>
        <w:t>–</w:t>
      </w:r>
      <w:r w:rsidR="001B2863" w:rsidRPr="00555A46">
        <w:rPr>
          <w:rFonts w:ascii="Times New Roman" w:hAnsi="Times New Roman"/>
          <w:sz w:val="28"/>
          <w:szCs w:val="28"/>
        </w:rPr>
        <w:t xml:space="preserve"> осъдени</w:t>
      </w:r>
      <w:r w:rsidR="00202CBF">
        <w:rPr>
          <w:rFonts w:ascii="Times New Roman" w:hAnsi="Times New Roman"/>
          <w:sz w:val="28"/>
          <w:szCs w:val="28"/>
        </w:rPr>
        <w:t xml:space="preserve">, в което число и </w:t>
      </w:r>
      <w:r w:rsidR="00EC50AB">
        <w:rPr>
          <w:rFonts w:ascii="Times New Roman" w:hAnsi="Times New Roman"/>
          <w:sz w:val="28"/>
          <w:szCs w:val="28"/>
        </w:rPr>
        <w:t>4</w:t>
      </w:r>
      <w:r w:rsidR="00202CBF">
        <w:rPr>
          <w:rFonts w:ascii="Times New Roman" w:hAnsi="Times New Roman"/>
          <w:sz w:val="28"/>
          <w:szCs w:val="28"/>
        </w:rPr>
        <w:t xml:space="preserve"> непълнолетни</w:t>
      </w:r>
      <w:r w:rsidR="001B2863" w:rsidRPr="00555A46">
        <w:rPr>
          <w:rFonts w:ascii="Times New Roman" w:hAnsi="Times New Roman"/>
          <w:sz w:val="28"/>
          <w:szCs w:val="28"/>
        </w:rPr>
        <w:t>.</w:t>
      </w:r>
      <w:r w:rsidR="00202CBF">
        <w:rPr>
          <w:rFonts w:ascii="Times New Roman" w:hAnsi="Times New Roman"/>
          <w:sz w:val="28"/>
          <w:szCs w:val="28"/>
        </w:rPr>
        <w:t xml:space="preserve"> По отношение на останалите </w:t>
      </w:r>
      <w:r w:rsidR="00F93499">
        <w:rPr>
          <w:rFonts w:ascii="Times New Roman" w:hAnsi="Times New Roman"/>
          <w:sz w:val="28"/>
          <w:szCs w:val="28"/>
        </w:rPr>
        <w:t>24</w:t>
      </w:r>
      <w:r w:rsidR="00202CBF">
        <w:rPr>
          <w:rFonts w:ascii="Times New Roman" w:hAnsi="Times New Roman"/>
          <w:sz w:val="28"/>
          <w:szCs w:val="28"/>
        </w:rPr>
        <w:t xml:space="preserve"> лица производството е прекратено.</w:t>
      </w:r>
    </w:p>
    <w:p w:rsidR="00BC6429"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ХІІ от НК - </w:t>
      </w:r>
      <w:r w:rsidR="00BC6429" w:rsidRPr="00555A46">
        <w:rPr>
          <w:rFonts w:ascii="Times New Roman" w:hAnsi="Times New Roman"/>
          <w:sz w:val="28"/>
          <w:szCs w:val="28"/>
        </w:rPr>
        <w:t>ПРЕСТЪПЛЕНИЯ ПРОТИВ ОТБРАНИТЕЛНАТА СПОСОБНОСТ НА РЕПУБЛИКАТА</w:t>
      </w:r>
      <w:r w:rsidRPr="00555A46">
        <w:rPr>
          <w:rFonts w:ascii="Times New Roman" w:hAnsi="Times New Roman"/>
          <w:sz w:val="28"/>
          <w:szCs w:val="28"/>
        </w:rPr>
        <w:t xml:space="preserve"> няма останали несвършени от предходен период</w:t>
      </w:r>
      <w:r w:rsidR="00BC6429" w:rsidRPr="00555A46">
        <w:rPr>
          <w:rFonts w:ascii="Times New Roman" w:hAnsi="Times New Roman"/>
          <w:sz w:val="28"/>
          <w:szCs w:val="28"/>
        </w:rPr>
        <w:t>, няма новообразувани и дела за разглеждане</w:t>
      </w:r>
      <w:r w:rsidRPr="00555A46">
        <w:rPr>
          <w:rFonts w:ascii="Times New Roman" w:hAnsi="Times New Roman"/>
          <w:sz w:val="28"/>
          <w:szCs w:val="28"/>
        </w:rPr>
        <w:t>.</w:t>
      </w:r>
      <w:r w:rsidR="004C3180"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ХІІІ от НК – </w:t>
      </w:r>
      <w:r w:rsidR="00BC6429" w:rsidRPr="00555A46">
        <w:rPr>
          <w:rFonts w:ascii="Times New Roman" w:hAnsi="Times New Roman"/>
          <w:sz w:val="28"/>
          <w:szCs w:val="28"/>
        </w:rPr>
        <w:t>ВОЕННИ ПРЕСТЪПЛЕНИЯ</w:t>
      </w:r>
      <w:r w:rsidRPr="00555A46">
        <w:rPr>
          <w:rFonts w:ascii="Times New Roman" w:hAnsi="Times New Roman"/>
          <w:sz w:val="28"/>
          <w:szCs w:val="28"/>
        </w:rPr>
        <w:t xml:space="preserve">. През отчетния период </w:t>
      </w:r>
      <w:r w:rsidR="004C3180" w:rsidRPr="00555A46">
        <w:rPr>
          <w:rFonts w:ascii="Times New Roman" w:hAnsi="Times New Roman"/>
          <w:sz w:val="28"/>
          <w:szCs w:val="28"/>
        </w:rPr>
        <w:t>няма постъпили дела</w:t>
      </w:r>
      <w:r w:rsidRPr="00555A46">
        <w:rPr>
          <w:rFonts w:ascii="Times New Roman" w:hAnsi="Times New Roman"/>
          <w:sz w:val="28"/>
          <w:szCs w:val="28"/>
        </w:rPr>
        <w:t xml:space="preserve"> по тази глава, като няма </w:t>
      </w:r>
      <w:r w:rsidR="004C3180" w:rsidRPr="00555A46">
        <w:rPr>
          <w:rFonts w:ascii="Times New Roman" w:hAnsi="Times New Roman"/>
          <w:sz w:val="28"/>
          <w:szCs w:val="28"/>
        </w:rPr>
        <w:t xml:space="preserve">и </w:t>
      </w:r>
      <w:r w:rsidRPr="00555A46">
        <w:rPr>
          <w:rFonts w:ascii="Times New Roman" w:hAnsi="Times New Roman"/>
          <w:sz w:val="28"/>
          <w:szCs w:val="28"/>
        </w:rPr>
        <w:t xml:space="preserve">останали несвършени дела от предходния </w:t>
      </w:r>
      <w:r w:rsidRPr="00E66AA3">
        <w:rPr>
          <w:rFonts w:ascii="Times New Roman" w:hAnsi="Times New Roman"/>
          <w:sz w:val="28"/>
          <w:szCs w:val="28"/>
        </w:rPr>
        <w:t>период.</w:t>
      </w:r>
      <w:r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Наказателните </w:t>
      </w:r>
      <w:r w:rsidR="009C3BED">
        <w:rPr>
          <w:rFonts w:ascii="Times New Roman" w:hAnsi="Times New Roman"/>
          <w:sz w:val="28"/>
          <w:szCs w:val="28"/>
        </w:rPr>
        <w:t xml:space="preserve">от </w:t>
      </w:r>
      <w:r w:rsidRPr="00555A46">
        <w:rPr>
          <w:rFonts w:ascii="Times New Roman" w:hAnsi="Times New Roman"/>
          <w:sz w:val="28"/>
          <w:szCs w:val="28"/>
        </w:rPr>
        <w:t>частен характер дела, образ</w:t>
      </w:r>
      <w:r w:rsidR="004C3180" w:rsidRPr="00555A46">
        <w:rPr>
          <w:rFonts w:ascii="Times New Roman" w:hAnsi="Times New Roman"/>
          <w:sz w:val="28"/>
          <w:szCs w:val="28"/>
        </w:rPr>
        <w:t xml:space="preserve">увани през отчетния период, са </w:t>
      </w:r>
      <w:r w:rsidR="00202CBF">
        <w:rPr>
          <w:rFonts w:ascii="Times New Roman" w:hAnsi="Times New Roman"/>
          <w:sz w:val="28"/>
          <w:szCs w:val="28"/>
        </w:rPr>
        <w:t>1</w:t>
      </w:r>
      <w:r w:rsidR="00F93499">
        <w:rPr>
          <w:rFonts w:ascii="Times New Roman" w:hAnsi="Times New Roman"/>
          <w:sz w:val="28"/>
          <w:szCs w:val="28"/>
        </w:rPr>
        <w:t>24</w:t>
      </w:r>
      <w:r w:rsidRPr="00555A46">
        <w:rPr>
          <w:rFonts w:ascii="Times New Roman" w:hAnsi="Times New Roman"/>
          <w:sz w:val="28"/>
          <w:szCs w:val="28"/>
        </w:rPr>
        <w:t xml:space="preserve">, а </w:t>
      </w:r>
      <w:r w:rsidR="00F93499">
        <w:rPr>
          <w:rFonts w:ascii="Times New Roman" w:hAnsi="Times New Roman"/>
          <w:sz w:val="28"/>
          <w:szCs w:val="28"/>
        </w:rPr>
        <w:t>96</w:t>
      </w:r>
      <w:r w:rsidRPr="00555A46">
        <w:rPr>
          <w:rFonts w:ascii="Times New Roman" w:hAnsi="Times New Roman"/>
          <w:sz w:val="28"/>
          <w:szCs w:val="28"/>
        </w:rPr>
        <w:t xml:space="preserve"> са останалите несвършени от предходния период</w:t>
      </w:r>
      <w:r w:rsidR="00D62C43" w:rsidRPr="00555A46">
        <w:rPr>
          <w:rFonts w:ascii="Times New Roman" w:hAnsi="Times New Roman"/>
          <w:sz w:val="28"/>
          <w:szCs w:val="28"/>
        </w:rPr>
        <w:t>,</w:t>
      </w:r>
      <w:r w:rsidRPr="00555A46">
        <w:rPr>
          <w:rFonts w:ascii="Times New Roman" w:hAnsi="Times New Roman"/>
          <w:sz w:val="28"/>
          <w:szCs w:val="28"/>
        </w:rPr>
        <w:t xml:space="preserve"> и</w:t>
      </w:r>
      <w:r w:rsidR="00BC6429" w:rsidRPr="00555A46">
        <w:rPr>
          <w:rFonts w:ascii="Times New Roman" w:hAnsi="Times New Roman"/>
          <w:sz w:val="28"/>
          <w:szCs w:val="28"/>
        </w:rPr>
        <w:t>ли общо за разглеждане през 20</w:t>
      </w:r>
      <w:r w:rsidR="00E25FEF">
        <w:rPr>
          <w:rFonts w:ascii="Times New Roman" w:hAnsi="Times New Roman"/>
          <w:sz w:val="28"/>
          <w:szCs w:val="28"/>
        </w:rPr>
        <w:t>2</w:t>
      </w:r>
      <w:r w:rsidR="00F93499">
        <w:rPr>
          <w:rFonts w:ascii="Times New Roman" w:hAnsi="Times New Roman"/>
          <w:sz w:val="28"/>
          <w:szCs w:val="28"/>
        </w:rPr>
        <w:t>2</w:t>
      </w:r>
      <w:r w:rsidRPr="00555A46">
        <w:rPr>
          <w:rFonts w:ascii="Times New Roman" w:hAnsi="Times New Roman"/>
          <w:sz w:val="28"/>
          <w:szCs w:val="28"/>
        </w:rPr>
        <w:t xml:space="preserve"> г. са </w:t>
      </w:r>
      <w:r w:rsidR="00E25FEF">
        <w:rPr>
          <w:rFonts w:ascii="Times New Roman" w:hAnsi="Times New Roman"/>
          <w:sz w:val="28"/>
          <w:szCs w:val="28"/>
        </w:rPr>
        <w:t>2</w:t>
      </w:r>
      <w:r w:rsidR="00F93499">
        <w:rPr>
          <w:rFonts w:ascii="Times New Roman" w:hAnsi="Times New Roman"/>
          <w:sz w:val="28"/>
          <w:szCs w:val="28"/>
        </w:rPr>
        <w:t>20</w:t>
      </w:r>
      <w:r w:rsidR="00D62C43" w:rsidRPr="00555A46">
        <w:rPr>
          <w:rFonts w:ascii="Times New Roman" w:hAnsi="Times New Roman"/>
          <w:sz w:val="28"/>
          <w:szCs w:val="28"/>
        </w:rPr>
        <w:t xml:space="preserve"> дела</w:t>
      </w:r>
      <w:r w:rsidRPr="00555A46">
        <w:rPr>
          <w:rFonts w:ascii="Times New Roman" w:hAnsi="Times New Roman"/>
          <w:sz w:val="28"/>
          <w:szCs w:val="28"/>
        </w:rPr>
        <w:t xml:space="preserve">. Свършени са </w:t>
      </w:r>
      <w:r w:rsidR="00324BC9">
        <w:rPr>
          <w:rFonts w:ascii="Times New Roman" w:hAnsi="Times New Roman"/>
          <w:sz w:val="28"/>
          <w:szCs w:val="28"/>
        </w:rPr>
        <w:t>1</w:t>
      </w:r>
      <w:r w:rsidR="00F93499">
        <w:rPr>
          <w:rFonts w:ascii="Times New Roman" w:hAnsi="Times New Roman"/>
          <w:sz w:val="28"/>
          <w:szCs w:val="28"/>
        </w:rPr>
        <w:t>36</w:t>
      </w:r>
      <w:r w:rsidRPr="00555A46">
        <w:rPr>
          <w:rFonts w:ascii="Times New Roman" w:hAnsi="Times New Roman"/>
          <w:sz w:val="28"/>
          <w:szCs w:val="28"/>
        </w:rPr>
        <w:t xml:space="preserve"> дела, а останалите несвършени дела в края на отчетния период са </w:t>
      </w:r>
      <w:r w:rsidR="00F93499">
        <w:rPr>
          <w:rFonts w:ascii="Times New Roman" w:hAnsi="Times New Roman"/>
          <w:sz w:val="28"/>
          <w:szCs w:val="28"/>
        </w:rPr>
        <w:t>84</w:t>
      </w:r>
      <w:r w:rsidRPr="00555A46">
        <w:rPr>
          <w:rFonts w:ascii="Times New Roman" w:hAnsi="Times New Roman"/>
          <w:sz w:val="28"/>
          <w:szCs w:val="28"/>
        </w:rPr>
        <w:t xml:space="preserve">. Съдените лица са </w:t>
      </w:r>
      <w:r w:rsidR="00935413">
        <w:rPr>
          <w:rFonts w:ascii="Times New Roman" w:hAnsi="Times New Roman"/>
          <w:sz w:val="28"/>
          <w:szCs w:val="28"/>
        </w:rPr>
        <w:t>1</w:t>
      </w:r>
      <w:r w:rsidR="00F93499">
        <w:rPr>
          <w:rFonts w:ascii="Times New Roman" w:hAnsi="Times New Roman"/>
          <w:sz w:val="28"/>
          <w:szCs w:val="28"/>
        </w:rPr>
        <w:t>5</w:t>
      </w:r>
      <w:r w:rsidR="00EC50AB">
        <w:rPr>
          <w:rFonts w:ascii="Times New Roman" w:hAnsi="Times New Roman"/>
          <w:sz w:val="28"/>
          <w:szCs w:val="28"/>
        </w:rPr>
        <w:t>3</w:t>
      </w:r>
      <w:r w:rsidRPr="00555A46">
        <w:rPr>
          <w:rFonts w:ascii="Times New Roman" w:hAnsi="Times New Roman"/>
          <w:sz w:val="28"/>
          <w:szCs w:val="28"/>
        </w:rPr>
        <w:t xml:space="preserve">, </w:t>
      </w:r>
      <w:r w:rsidR="00324BC9">
        <w:rPr>
          <w:rFonts w:ascii="Times New Roman" w:hAnsi="Times New Roman"/>
          <w:sz w:val="28"/>
          <w:szCs w:val="28"/>
        </w:rPr>
        <w:t>от които</w:t>
      </w:r>
      <w:r w:rsidRPr="00555A46">
        <w:rPr>
          <w:rFonts w:ascii="Times New Roman" w:hAnsi="Times New Roman"/>
          <w:sz w:val="28"/>
          <w:szCs w:val="28"/>
        </w:rPr>
        <w:t xml:space="preserve"> </w:t>
      </w:r>
      <w:r w:rsidR="00F93499">
        <w:rPr>
          <w:rFonts w:ascii="Times New Roman" w:hAnsi="Times New Roman"/>
          <w:sz w:val="28"/>
          <w:szCs w:val="28"/>
        </w:rPr>
        <w:t>26</w:t>
      </w:r>
      <w:r w:rsidRPr="00555A46">
        <w:rPr>
          <w:rFonts w:ascii="Times New Roman" w:hAnsi="Times New Roman"/>
          <w:sz w:val="28"/>
          <w:szCs w:val="28"/>
        </w:rPr>
        <w:t xml:space="preserve"> оправдани и </w:t>
      </w:r>
      <w:r w:rsidR="00F93499">
        <w:rPr>
          <w:rFonts w:ascii="Times New Roman" w:hAnsi="Times New Roman"/>
          <w:sz w:val="28"/>
          <w:szCs w:val="28"/>
        </w:rPr>
        <w:t>31</w:t>
      </w:r>
      <w:r w:rsidRPr="00555A46">
        <w:rPr>
          <w:rFonts w:ascii="Times New Roman" w:hAnsi="Times New Roman"/>
          <w:sz w:val="28"/>
          <w:szCs w:val="28"/>
        </w:rPr>
        <w:t xml:space="preserve"> осъдени</w:t>
      </w:r>
      <w:r w:rsidRPr="00CD4A64">
        <w:rPr>
          <w:rFonts w:ascii="Times New Roman" w:hAnsi="Times New Roman"/>
          <w:sz w:val="28"/>
          <w:szCs w:val="28"/>
        </w:rPr>
        <w:t xml:space="preserve">. </w:t>
      </w:r>
      <w:r w:rsidR="00F93499">
        <w:rPr>
          <w:rFonts w:ascii="Times New Roman" w:hAnsi="Times New Roman"/>
          <w:sz w:val="28"/>
          <w:szCs w:val="28"/>
        </w:rPr>
        <w:t>1</w:t>
      </w:r>
      <w:r w:rsidR="00CD4A64" w:rsidRPr="00CD4A64">
        <w:rPr>
          <w:rFonts w:ascii="Times New Roman" w:hAnsi="Times New Roman"/>
          <w:sz w:val="28"/>
          <w:szCs w:val="28"/>
        </w:rPr>
        <w:t>0</w:t>
      </w:r>
      <w:r w:rsidRPr="00CD4A64">
        <w:rPr>
          <w:rFonts w:ascii="Times New Roman" w:hAnsi="Times New Roman"/>
          <w:sz w:val="28"/>
          <w:szCs w:val="28"/>
        </w:rPr>
        <w:t xml:space="preserve"> </w:t>
      </w:r>
      <w:r w:rsidR="00BC6429" w:rsidRPr="00CD4A64">
        <w:rPr>
          <w:rFonts w:ascii="Times New Roman" w:hAnsi="Times New Roman"/>
          <w:sz w:val="28"/>
          <w:szCs w:val="28"/>
        </w:rPr>
        <w:t>НЧХД</w:t>
      </w:r>
      <w:r w:rsidRPr="00CD4A64">
        <w:rPr>
          <w:rFonts w:ascii="Times New Roman" w:hAnsi="Times New Roman"/>
          <w:sz w:val="28"/>
          <w:szCs w:val="28"/>
        </w:rPr>
        <w:t xml:space="preserve"> са приключили със спогодби между страните и производството по тях е прекратено след </w:t>
      </w:r>
      <w:r w:rsidRPr="00CD4A64">
        <w:rPr>
          <w:rFonts w:ascii="Times New Roman" w:hAnsi="Times New Roman"/>
          <w:sz w:val="28"/>
          <w:szCs w:val="28"/>
        </w:rPr>
        <w:lastRenderedPageBreak/>
        <w:t xml:space="preserve">одобряване от съда на постигнатата между </w:t>
      </w:r>
      <w:r w:rsidR="00B72291" w:rsidRPr="00CD4A64">
        <w:rPr>
          <w:rFonts w:ascii="Times New Roman" w:hAnsi="Times New Roman"/>
          <w:sz w:val="28"/>
          <w:szCs w:val="28"/>
        </w:rPr>
        <w:t>тях</w:t>
      </w:r>
      <w:r w:rsidR="00324BC9" w:rsidRPr="00CD4A64">
        <w:rPr>
          <w:rFonts w:ascii="Times New Roman" w:hAnsi="Times New Roman"/>
          <w:sz w:val="28"/>
          <w:szCs w:val="28"/>
        </w:rPr>
        <w:t xml:space="preserve"> спогодба, а по останалите </w:t>
      </w:r>
      <w:r w:rsidR="00F93499">
        <w:rPr>
          <w:rFonts w:ascii="Times New Roman" w:hAnsi="Times New Roman"/>
          <w:sz w:val="28"/>
          <w:szCs w:val="28"/>
        </w:rPr>
        <w:t>74</w:t>
      </w:r>
      <w:r w:rsidR="00324BC9" w:rsidRPr="00CD4A64">
        <w:rPr>
          <w:rFonts w:ascii="Times New Roman" w:hAnsi="Times New Roman"/>
          <w:sz w:val="28"/>
          <w:szCs w:val="28"/>
        </w:rPr>
        <w:t xml:space="preserve"> дела производството е прекратено по други причини.</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По чл. 78</w:t>
      </w:r>
      <w:r w:rsidR="00324BC9">
        <w:rPr>
          <w:rFonts w:ascii="Times New Roman" w:hAnsi="Times New Roman"/>
          <w:sz w:val="28"/>
          <w:szCs w:val="28"/>
        </w:rPr>
        <w:t>а</w:t>
      </w:r>
      <w:r w:rsidRPr="00555A46">
        <w:rPr>
          <w:rFonts w:ascii="Times New Roman" w:hAnsi="Times New Roman"/>
          <w:sz w:val="28"/>
          <w:szCs w:val="28"/>
        </w:rPr>
        <w:t xml:space="preserve"> от НК са образувани през годината </w:t>
      </w:r>
      <w:r w:rsidR="00F93499">
        <w:rPr>
          <w:rFonts w:ascii="Times New Roman" w:hAnsi="Times New Roman"/>
          <w:sz w:val="28"/>
          <w:szCs w:val="28"/>
        </w:rPr>
        <w:t>163</w:t>
      </w:r>
      <w:r w:rsidRPr="00555A46">
        <w:rPr>
          <w:rFonts w:ascii="Times New Roman" w:hAnsi="Times New Roman"/>
          <w:sz w:val="28"/>
          <w:szCs w:val="28"/>
        </w:rPr>
        <w:t xml:space="preserve"> </w:t>
      </w:r>
      <w:r w:rsidR="00B72291" w:rsidRPr="00555A46">
        <w:rPr>
          <w:rFonts w:ascii="Times New Roman" w:hAnsi="Times New Roman"/>
          <w:sz w:val="28"/>
          <w:szCs w:val="28"/>
        </w:rPr>
        <w:t>А</w:t>
      </w:r>
      <w:r w:rsidRPr="00555A46">
        <w:rPr>
          <w:rFonts w:ascii="Times New Roman" w:hAnsi="Times New Roman"/>
          <w:sz w:val="28"/>
          <w:szCs w:val="28"/>
        </w:rPr>
        <w:t xml:space="preserve">НД. </w:t>
      </w:r>
      <w:r w:rsidR="00F93499">
        <w:rPr>
          <w:rFonts w:ascii="Times New Roman" w:hAnsi="Times New Roman"/>
          <w:sz w:val="28"/>
          <w:szCs w:val="28"/>
        </w:rPr>
        <w:t>37</w:t>
      </w:r>
      <w:r w:rsidRPr="00555A46">
        <w:rPr>
          <w:rFonts w:ascii="Times New Roman" w:hAnsi="Times New Roman"/>
          <w:sz w:val="28"/>
          <w:szCs w:val="28"/>
        </w:rPr>
        <w:t xml:space="preserve"> са били несвършените в края на предходния период д</w:t>
      </w:r>
      <w:r w:rsidR="00BC6429" w:rsidRPr="00555A46">
        <w:rPr>
          <w:rFonts w:ascii="Times New Roman" w:hAnsi="Times New Roman"/>
          <w:sz w:val="28"/>
          <w:szCs w:val="28"/>
        </w:rPr>
        <w:t xml:space="preserve">ела или общо за разглеждане са </w:t>
      </w:r>
      <w:r w:rsidR="00935413">
        <w:rPr>
          <w:rFonts w:ascii="Times New Roman" w:hAnsi="Times New Roman"/>
          <w:sz w:val="28"/>
          <w:szCs w:val="28"/>
        </w:rPr>
        <w:t>2</w:t>
      </w:r>
      <w:r w:rsidR="00F93499">
        <w:rPr>
          <w:rFonts w:ascii="Times New Roman" w:hAnsi="Times New Roman"/>
          <w:sz w:val="28"/>
          <w:szCs w:val="28"/>
        </w:rPr>
        <w:t>00</w:t>
      </w:r>
      <w:r w:rsidRPr="00555A46">
        <w:rPr>
          <w:rFonts w:ascii="Times New Roman" w:hAnsi="Times New Roman"/>
          <w:sz w:val="28"/>
          <w:szCs w:val="28"/>
        </w:rPr>
        <w:t xml:space="preserve"> дела. </w:t>
      </w:r>
      <w:r w:rsidR="00F93499">
        <w:rPr>
          <w:rFonts w:ascii="Times New Roman" w:hAnsi="Times New Roman"/>
          <w:sz w:val="28"/>
          <w:szCs w:val="28"/>
        </w:rPr>
        <w:t>155</w:t>
      </w:r>
      <w:r w:rsidRPr="00555A46">
        <w:rPr>
          <w:rFonts w:ascii="Times New Roman" w:hAnsi="Times New Roman"/>
          <w:sz w:val="28"/>
          <w:szCs w:val="28"/>
        </w:rPr>
        <w:t xml:space="preserve"> са свършените през отчетния период дела, а останалите несвършени са </w:t>
      </w:r>
      <w:r w:rsidR="00F93499">
        <w:rPr>
          <w:rFonts w:ascii="Times New Roman" w:hAnsi="Times New Roman"/>
          <w:sz w:val="28"/>
          <w:szCs w:val="28"/>
        </w:rPr>
        <w:t>45</w:t>
      </w:r>
      <w:r w:rsidRPr="00555A46">
        <w:rPr>
          <w:rFonts w:ascii="Times New Roman" w:hAnsi="Times New Roman"/>
          <w:sz w:val="28"/>
          <w:szCs w:val="28"/>
        </w:rPr>
        <w:t>. Съдените лица по чл. 78</w:t>
      </w:r>
      <w:r w:rsidR="00324BC9">
        <w:rPr>
          <w:rFonts w:ascii="Times New Roman" w:hAnsi="Times New Roman"/>
          <w:sz w:val="28"/>
          <w:szCs w:val="28"/>
        </w:rPr>
        <w:t>а</w:t>
      </w:r>
      <w:r w:rsidRPr="00555A46">
        <w:rPr>
          <w:rFonts w:ascii="Times New Roman" w:hAnsi="Times New Roman"/>
          <w:sz w:val="28"/>
          <w:szCs w:val="28"/>
        </w:rPr>
        <w:t xml:space="preserve"> НК са </w:t>
      </w:r>
      <w:r w:rsidR="00F93499">
        <w:rPr>
          <w:rFonts w:ascii="Times New Roman" w:hAnsi="Times New Roman"/>
          <w:sz w:val="28"/>
          <w:szCs w:val="28"/>
        </w:rPr>
        <w:t>167</w:t>
      </w:r>
      <w:r w:rsidRPr="00555A46">
        <w:rPr>
          <w:rFonts w:ascii="Times New Roman" w:hAnsi="Times New Roman"/>
          <w:sz w:val="28"/>
          <w:szCs w:val="28"/>
        </w:rPr>
        <w:t xml:space="preserve">, </w:t>
      </w:r>
      <w:r w:rsidR="00324BC9">
        <w:rPr>
          <w:rFonts w:ascii="Times New Roman" w:hAnsi="Times New Roman"/>
          <w:sz w:val="28"/>
          <w:szCs w:val="28"/>
        </w:rPr>
        <w:t>от които</w:t>
      </w:r>
      <w:r w:rsidRPr="00555A46">
        <w:rPr>
          <w:rFonts w:ascii="Times New Roman" w:hAnsi="Times New Roman"/>
          <w:sz w:val="28"/>
          <w:szCs w:val="28"/>
        </w:rPr>
        <w:t xml:space="preserve"> </w:t>
      </w:r>
      <w:r w:rsidR="00F93499">
        <w:rPr>
          <w:rFonts w:ascii="Times New Roman" w:hAnsi="Times New Roman"/>
          <w:sz w:val="28"/>
          <w:szCs w:val="28"/>
        </w:rPr>
        <w:t>4</w:t>
      </w:r>
      <w:r w:rsidRPr="00555A46">
        <w:rPr>
          <w:rFonts w:ascii="Times New Roman" w:hAnsi="Times New Roman"/>
          <w:sz w:val="28"/>
          <w:szCs w:val="28"/>
        </w:rPr>
        <w:t xml:space="preserve"> оправдани и </w:t>
      </w:r>
      <w:r w:rsidR="00EC50AB">
        <w:rPr>
          <w:rFonts w:ascii="Times New Roman" w:hAnsi="Times New Roman"/>
          <w:sz w:val="28"/>
          <w:szCs w:val="28"/>
        </w:rPr>
        <w:t>1</w:t>
      </w:r>
      <w:r w:rsidR="00F93499">
        <w:rPr>
          <w:rFonts w:ascii="Times New Roman" w:hAnsi="Times New Roman"/>
          <w:sz w:val="28"/>
          <w:szCs w:val="28"/>
        </w:rPr>
        <w:t>42</w:t>
      </w:r>
      <w:r w:rsidRPr="00555A46">
        <w:rPr>
          <w:rFonts w:ascii="Times New Roman" w:hAnsi="Times New Roman"/>
          <w:sz w:val="28"/>
          <w:szCs w:val="28"/>
        </w:rPr>
        <w:t xml:space="preserve"> осъдени</w:t>
      </w:r>
      <w:r w:rsidR="00324BC9">
        <w:rPr>
          <w:rFonts w:ascii="Times New Roman" w:hAnsi="Times New Roman"/>
          <w:sz w:val="28"/>
          <w:szCs w:val="28"/>
        </w:rPr>
        <w:t xml:space="preserve">, </w:t>
      </w:r>
      <w:r w:rsidR="00F93499">
        <w:rPr>
          <w:rFonts w:ascii="Times New Roman" w:hAnsi="Times New Roman"/>
          <w:sz w:val="28"/>
          <w:szCs w:val="28"/>
        </w:rPr>
        <w:t>няма</w:t>
      </w:r>
      <w:r w:rsidR="00324BC9">
        <w:rPr>
          <w:rFonts w:ascii="Times New Roman" w:hAnsi="Times New Roman"/>
          <w:sz w:val="28"/>
          <w:szCs w:val="28"/>
        </w:rPr>
        <w:t xml:space="preserve"> непълнолетни. По отношение на останалите </w:t>
      </w:r>
      <w:r w:rsidR="00F93499">
        <w:rPr>
          <w:rFonts w:ascii="Times New Roman" w:hAnsi="Times New Roman"/>
          <w:sz w:val="28"/>
          <w:szCs w:val="28"/>
        </w:rPr>
        <w:t>21</w:t>
      </w:r>
      <w:r w:rsidR="00324BC9">
        <w:rPr>
          <w:rFonts w:ascii="Times New Roman" w:hAnsi="Times New Roman"/>
          <w:sz w:val="28"/>
          <w:szCs w:val="28"/>
        </w:rPr>
        <w:t xml:space="preserve"> лица производството е било прекратено</w:t>
      </w:r>
      <w:r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ЗБППМН са били образувани </w:t>
      </w:r>
      <w:r w:rsidR="00F93499">
        <w:rPr>
          <w:rFonts w:ascii="Times New Roman" w:hAnsi="Times New Roman"/>
          <w:sz w:val="28"/>
          <w:szCs w:val="28"/>
        </w:rPr>
        <w:t>3</w:t>
      </w:r>
      <w:r w:rsidR="00935413">
        <w:rPr>
          <w:rFonts w:ascii="Times New Roman" w:hAnsi="Times New Roman"/>
          <w:sz w:val="28"/>
          <w:szCs w:val="28"/>
        </w:rPr>
        <w:t xml:space="preserve"> </w:t>
      </w:r>
      <w:r w:rsidRPr="00555A46">
        <w:rPr>
          <w:rFonts w:ascii="Times New Roman" w:hAnsi="Times New Roman"/>
          <w:sz w:val="28"/>
          <w:szCs w:val="28"/>
        </w:rPr>
        <w:t>дела</w:t>
      </w:r>
      <w:r w:rsidR="00935413">
        <w:rPr>
          <w:rFonts w:ascii="Times New Roman" w:hAnsi="Times New Roman"/>
          <w:sz w:val="28"/>
          <w:szCs w:val="28"/>
        </w:rPr>
        <w:t xml:space="preserve">, </w:t>
      </w:r>
      <w:r w:rsidR="00EC50AB">
        <w:rPr>
          <w:rFonts w:ascii="Times New Roman" w:hAnsi="Times New Roman"/>
          <w:sz w:val="28"/>
          <w:szCs w:val="28"/>
        </w:rPr>
        <w:t>като</w:t>
      </w:r>
      <w:r w:rsidRPr="00555A46">
        <w:rPr>
          <w:rFonts w:ascii="Times New Roman" w:hAnsi="Times New Roman"/>
          <w:sz w:val="28"/>
          <w:szCs w:val="28"/>
        </w:rPr>
        <w:t xml:space="preserve"> </w:t>
      </w:r>
      <w:r w:rsidR="00F93499">
        <w:rPr>
          <w:rFonts w:ascii="Times New Roman" w:hAnsi="Times New Roman"/>
          <w:sz w:val="28"/>
          <w:szCs w:val="28"/>
        </w:rPr>
        <w:t xml:space="preserve">1 е </w:t>
      </w:r>
      <w:r w:rsidRPr="00555A46">
        <w:rPr>
          <w:rFonts w:ascii="Times New Roman" w:hAnsi="Times New Roman"/>
          <w:sz w:val="28"/>
          <w:szCs w:val="28"/>
        </w:rPr>
        <w:t>останал</w:t>
      </w:r>
      <w:r w:rsidR="00F93499">
        <w:rPr>
          <w:rFonts w:ascii="Times New Roman" w:hAnsi="Times New Roman"/>
          <w:sz w:val="28"/>
          <w:szCs w:val="28"/>
        </w:rPr>
        <w:t>о</w:t>
      </w:r>
      <w:r w:rsidRPr="00555A46">
        <w:rPr>
          <w:rFonts w:ascii="Times New Roman" w:hAnsi="Times New Roman"/>
          <w:sz w:val="28"/>
          <w:szCs w:val="28"/>
        </w:rPr>
        <w:t xml:space="preserve"> несвършен</w:t>
      </w:r>
      <w:r w:rsidR="00F93499">
        <w:rPr>
          <w:rFonts w:ascii="Times New Roman" w:hAnsi="Times New Roman"/>
          <w:sz w:val="28"/>
          <w:szCs w:val="28"/>
        </w:rPr>
        <w:t>о</w:t>
      </w:r>
      <w:r w:rsidRPr="00555A46">
        <w:rPr>
          <w:rFonts w:ascii="Times New Roman" w:hAnsi="Times New Roman"/>
          <w:sz w:val="28"/>
          <w:szCs w:val="28"/>
        </w:rPr>
        <w:t xml:space="preserve"> </w:t>
      </w:r>
      <w:r w:rsidR="00940C6B" w:rsidRPr="00555A46">
        <w:rPr>
          <w:rFonts w:ascii="Times New Roman" w:hAnsi="Times New Roman"/>
          <w:sz w:val="28"/>
          <w:szCs w:val="28"/>
        </w:rPr>
        <w:t>о</w:t>
      </w:r>
      <w:r w:rsidRPr="00555A46">
        <w:rPr>
          <w:rFonts w:ascii="Times New Roman" w:hAnsi="Times New Roman"/>
          <w:sz w:val="28"/>
          <w:szCs w:val="28"/>
        </w:rPr>
        <w:t>т предходен период</w:t>
      </w:r>
      <w:r w:rsidR="00EC50AB">
        <w:rPr>
          <w:rFonts w:ascii="Times New Roman" w:hAnsi="Times New Roman"/>
          <w:sz w:val="28"/>
          <w:szCs w:val="28"/>
        </w:rPr>
        <w:t xml:space="preserve">, </w:t>
      </w:r>
      <w:r w:rsidRPr="00555A46">
        <w:rPr>
          <w:rFonts w:ascii="Times New Roman" w:hAnsi="Times New Roman"/>
          <w:sz w:val="28"/>
          <w:szCs w:val="28"/>
        </w:rPr>
        <w:t xml:space="preserve">или всичко за разглеждане са били </w:t>
      </w:r>
      <w:r w:rsidR="00F93499">
        <w:rPr>
          <w:rFonts w:ascii="Times New Roman" w:hAnsi="Times New Roman"/>
          <w:sz w:val="28"/>
          <w:szCs w:val="28"/>
        </w:rPr>
        <w:t>4</w:t>
      </w:r>
      <w:r w:rsidRPr="00555A46">
        <w:rPr>
          <w:rFonts w:ascii="Times New Roman" w:hAnsi="Times New Roman"/>
          <w:sz w:val="28"/>
          <w:szCs w:val="28"/>
        </w:rPr>
        <w:t xml:space="preserve"> дела, </w:t>
      </w:r>
      <w:r w:rsidR="009C3BED">
        <w:rPr>
          <w:rFonts w:ascii="Times New Roman" w:hAnsi="Times New Roman"/>
          <w:sz w:val="28"/>
          <w:szCs w:val="28"/>
        </w:rPr>
        <w:t xml:space="preserve">от </w:t>
      </w:r>
      <w:r w:rsidRPr="00555A46">
        <w:rPr>
          <w:rFonts w:ascii="Times New Roman" w:hAnsi="Times New Roman"/>
          <w:sz w:val="28"/>
          <w:szCs w:val="28"/>
        </w:rPr>
        <w:t xml:space="preserve">които </w:t>
      </w:r>
      <w:r w:rsidR="00E25FEF">
        <w:rPr>
          <w:rFonts w:ascii="Times New Roman" w:hAnsi="Times New Roman"/>
          <w:sz w:val="28"/>
          <w:szCs w:val="28"/>
        </w:rPr>
        <w:t xml:space="preserve"> </w:t>
      </w:r>
      <w:r w:rsidRPr="00555A46">
        <w:rPr>
          <w:rFonts w:ascii="Times New Roman" w:hAnsi="Times New Roman"/>
          <w:sz w:val="28"/>
          <w:szCs w:val="28"/>
        </w:rPr>
        <w:t xml:space="preserve">са свършени </w:t>
      </w:r>
      <w:r w:rsidR="00F93499">
        <w:rPr>
          <w:rFonts w:ascii="Times New Roman" w:hAnsi="Times New Roman"/>
          <w:sz w:val="28"/>
          <w:szCs w:val="28"/>
        </w:rPr>
        <w:t>4</w:t>
      </w:r>
      <w:r w:rsidR="00EC50AB">
        <w:rPr>
          <w:rFonts w:ascii="Times New Roman" w:hAnsi="Times New Roman"/>
          <w:sz w:val="28"/>
          <w:szCs w:val="28"/>
        </w:rPr>
        <w:t xml:space="preserve"> и </w:t>
      </w:r>
      <w:r w:rsidR="00F93499">
        <w:rPr>
          <w:rFonts w:ascii="Times New Roman" w:hAnsi="Times New Roman"/>
          <w:sz w:val="28"/>
          <w:szCs w:val="28"/>
        </w:rPr>
        <w:t>няма останали</w:t>
      </w:r>
      <w:r w:rsidR="00EC50AB">
        <w:rPr>
          <w:rFonts w:ascii="Times New Roman" w:hAnsi="Times New Roman"/>
          <w:sz w:val="28"/>
          <w:szCs w:val="28"/>
        </w:rPr>
        <w:t xml:space="preserve"> несвършен</w:t>
      </w:r>
      <w:r w:rsidR="00F93499">
        <w:rPr>
          <w:rFonts w:ascii="Times New Roman" w:hAnsi="Times New Roman"/>
          <w:sz w:val="28"/>
          <w:szCs w:val="28"/>
        </w:rPr>
        <w:t>и</w:t>
      </w:r>
      <w:r w:rsidR="00E25FEF">
        <w:rPr>
          <w:rFonts w:ascii="Times New Roman" w:hAnsi="Times New Roman"/>
          <w:sz w:val="28"/>
          <w:szCs w:val="28"/>
        </w:rPr>
        <w:t xml:space="preserve"> дел</w:t>
      </w:r>
      <w:r w:rsidR="00F93499">
        <w:rPr>
          <w:rFonts w:ascii="Times New Roman" w:hAnsi="Times New Roman"/>
          <w:sz w:val="28"/>
          <w:szCs w:val="28"/>
        </w:rPr>
        <w:t>а</w:t>
      </w:r>
      <w:r w:rsidR="00E25FEF">
        <w:rPr>
          <w:rFonts w:ascii="Times New Roman" w:hAnsi="Times New Roman"/>
          <w:sz w:val="28"/>
          <w:szCs w:val="28"/>
        </w:rPr>
        <w:t xml:space="preserve"> </w:t>
      </w:r>
      <w:r w:rsidRPr="00555A46">
        <w:rPr>
          <w:rFonts w:ascii="Times New Roman" w:hAnsi="Times New Roman"/>
          <w:sz w:val="28"/>
          <w:szCs w:val="28"/>
        </w:rPr>
        <w:t xml:space="preserve">към края на отчетния период. Предложени са били </w:t>
      </w:r>
      <w:r w:rsidR="00F93499">
        <w:rPr>
          <w:rFonts w:ascii="Times New Roman" w:hAnsi="Times New Roman"/>
          <w:sz w:val="28"/>
          <w:szCs w:val="28"/>
        </w:rPr>
        <w:t>5</w:t>
      </w:r>
      <w:r w:rsidRPr="00555A46">
        <w:rPr>
          <w:rFonts w:ascii="Times New Roman" w:hAnsi="Times New Roman"/>
          <w:sz w:val="28"/>
          <w:szCs w:val="28"/>
        </w:rPr>
        <w:t xml:space="preserve"> лица за налагане на съответни мерки по ЗБППМН, като </w:t>
      </w:r>
      <w:r w:rsidR="00B72291" w:rsidRPr="00555A46">
        <w:rPr>
          <w:rFonts w:ascii="Times New Roman" w:hAnsi="Times New Roman"/>
          <w:sz w:val="28"/>
          <w:szCs w:val="28"/>
        </w:rPr>
        <w:t xml:space="preserve">по отношение </w:t>
      </w:r>
      <w:r w:rsidRPr="00555A46">
        <w:rPr>
          <w:rFonts w:ascii="Times New Roman" w:hAnsi="Times New Roman"/>
          <w:sz w:val="28"/>
          <w:szCs w:val="28"/>
        </w:rPr>
        <w:t xml:space="preserve">на </w:t>
      </w:r>
      <w:r w:rsidR="00F93499">
        <w:rPr>
          <w:rFonts w:ascii="Times New Roman" w:hAnsi="Times New Roman"/>
          <w:sz w:val="28"/>
          <w:szCs w:val="28"/>
        </w:rPr>
        <w:t>5</w:t>
      </w:r>
      <w:r w:rsidR="005E383A" w:rsidRPr="00555A46">
        <w:rPr>
          <w:rFonts w:ascii="Times New Roman" w:hAnsi="Times New Roman"/>
          <w:sz w:val="28"/>
          <w:szCs w:val="28"/>
        </w:rPr>
        <w:t xml:space="preserve"> от тях</w:t>
      </w:r>
      <w:r w:rsidR="00324BC9">
        <w:rPr>
          <w:rFonts w:ascii="Times New Roman" w:hAnsi="Times New Roman"/>
          <w:sz w:val="28"/>
          <w:szCs w:val="28"/>
        </w:rPr>
        <w:t xml:space="preserve">, </w:t>
      </w:r>
      <w:r w:rsidR="00F93499">
        <w:rPr>
          <w:rFonts w:ascii="Times New Roman" w:hAnsi="Times New Roman"/>
          <w:sz w:val="28"/>
          <w:szCs w:val="28"/>
        </w:rPr>
        <w:t xml:space="preserve">от </w:t>
      </w:r>
      <w:r w:rsidR="00324BC9">
        <w:rPr>
          <w:rFonts w:ascii="Times New Roman" w:hAnsi="Times New Roman"/>
          <w:sz w:val="28"/>
          <w:szCs w:val="28"/>
        </w:rPr>
        <w:t xml:space="preserve">които </w:t>
      </w:r>
      <w:r w:rsidR="00F93499">
        <w:rPr>
          <w:rFonts w:ascii="Times New Roman" w:hAnsi="Times New Roman"/>
          <w:sz w:val="28"/>
          <w:szCs w:val="28"/>
        </w:rPr>
        <w:t xml:space="preserve">4 </w:t>
      </w:r>
      <w:r w:rsidR="00324BC9">
        <w:rPr>
          <w:rFonts w:ascii="Times New Roman" w:hAnsi="Times New Roman"/>
          <w:sz w:val="28"/>
          <w:szCs w:val="28"/>
        </w:rPr>
        <w:t>са непълнолетни,</w:t>
      </w:r>
      <w:r w:rsidRPr="00555A46">
        <w:rPr>
          <w:rFonts w:ascii="Times New Roman" w:hAnsi="Times New Roman"/>
          <w:sz w:val="28"/>
          <w:szCs w:val="28"/>
        </w:rPr>
        <w:t xml:space="preserve"> са наложени такива.</w:t>
      </w: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Общо през 20</w:t>
      </w:r>
      <w:r w:rsidR="00E25FEF">
        <w:rPr>
          <w:rFonts w:ascii="Times New Roman" w:hAnsi="Times New Roman"/>
          <w:sz w:val="28"/>
          <w:szCs w:val="28"/>
        </w:rPr>
        <w:t>2</w:t>
      </w:r>
      <w:r w:rsidR="00F93499">
        <w:rPr>
          <w:rFonts w:ascii="Times New Roman" w:hAnsi="Times New Roman"/>
          <w:sz w:val="28"/>
          <w:szCs w:val="28"/>
        </w:rPr>
        <w:t>2</w:t>
      </w:r>
      <w:r w:rsidRPr="00555A46">
        <w:rPr>
          <w:rFonts w:ascii="Times New Roman" w:hAnsi="Times New Roman"/>
          <w:sz w:val="28"/>
          <w:szCs w:val="28"/>
        </w:rPr>
        <w:t xml:space="preserve"> г. по НОХД, НЧХД, по чл. 78</w:t>
      </w:r>
      <w:r w:rsidR="00D6456E">
        <w:rPr>
          <w:rFonts w:ascii="Times New Roman" w:hAnsi="Times New Roman"/>
          <w:sz w:val="28"/>
          <w:szCs w:val="28"/>
        </w:rPr>
        <w:t>а</w:t>
      </w:r>
      <w:r w:rsidRPr="00555A46">
        <w:rPr>
          <w:rFonts w:ascii="Times New Roman" w:hAnsi="Times New Roman"/>
          <w:sz w:val="28"/>
          <w:szCs w:val="28"/>
        </w:rPr>
        <w:t xml:space="preserve"> НК и по ЗБППМН или общо по </w:t>
      </w:r>
      <w:r w:rsidR="00BD62D6">
        <w:rPr>
          <w:rFonts w:ascii="Times New Roman" w:hAnsi="Times New Roman"/>
          <w:sz w:val="28"/>
          <w:szCs w:val="28"/>
        </w:rPr>
        <w:t>2 045</w:t>
      </w:r>
      <w:r w:rsidR="00480E01">
        <w:rPr>
          <w:rFonts w:ascii="Times New Roman" w:hAnsi="Times New Roman"/>
          <w:sz w:val="28"/>
          <w:szCs w:val="28"/>
        </w:rPr>
        <w:t xml:space="preserve"> </w:t>
      </w:r>
      <w:r w:rsidRPr="00555A46">
        <w:rPr>
          <w:rFonts w:ascii="Times New Roman" w:hAnsi="Times New Roman"/>
          <w:sz w:val="28"/>
          <w:szCs w:val="28"/>
        </w:rPr>
        <w:t xml:space="preserve">наказателни дела са били съдени </w:t>
      </w:r>
      <w:r w:rsidR="00324BC9">
        <w:rPr>
          <w:rFonts w:ascii="Times New Roman" w:hAnsi="Times New Roman"/>
          <w:sz w:val="28"/>
          <w:szCs w:val="28"/>
        </w:rPr>
        <w:t xml:space="preserve">2 </w:t>
      </w:r>
      <w:r w:rsidR="00BD62D6">
        <w:rPr>
          <w:rFonts w:ascii="Times New Roman" w:hAnsi="Times New Roman"/>
          <w:sz w:val="28"/>
          <w:szCs w:val="28"/>
        </w:rPr>
        <w:t>197</w:t>
      </w:r>
      <w:r w:rsidRPr="00555A46">
        <w:rPr>
          <w:rFonts w:ascii="Times New Roman" w:hAnsi="Times New Roman"/>
          <w:sz w:val="28"/>
          <w:szCs w:val="28"/>
        </w:rPr>
        <w:t xml:space="preserve"> лица, в т.ч. </w:t>
      </w:r>
      <w:r w:rsidR="00BD62D6">
        <w:rPr>
          <w:rFonts w:ascii="Times New Roman" w:hAnsi="Times New Roman"/>
          <w:sz w:val="28"/>
          <w:szCs w:val="28"/>
        </w:rPr>
        <w:t>55</w:t>
      </w:r>
      <w:r w:rsidRPr="00555A46">
        <w:rPr>
          <w:rFonts w:ascii="Times New Roman" w:hAnsi="Times New Roman"/>
          <w:sz w:val="28"/>
          <w:szCs w:val="28"/>
        </w:rPr>
        <w:t xml:space="preserve"> оправдани и 1 </w:t>
      </w:r>
      <w:r w:rsidR="008017E7">
        <w:rPr>
          <w:rFonts w:ascii="Times New Roman" w:hAnsi="Times New Roman"/>
          <w:sz w:val="28"/>
          <w:szCs w:val="28"/>
        </w:rPr>
        <w:t>8</w:t>
      </w:r>
      <w:r w:rsidR="00BD62D6">
        <w:rPr>
          <w:rFonts w:ascii="Times New Roman" w:hAnsi="Times New Roman"/>
          <w:sz w:val="28"/>
          <w:szCs w:val="28"/>
        </w:rPr>
        <w:t>74</w:t>
      </w:r>
      <w:r w:rsidRPr="00555A46">
        <w:rPr>
          <w:rFonts w:ascii="Times New Roman" w:hAnsi="Times New Roman"/>
          <w:sz w:val="28"/>
          <w:szCs w:val="28"/>
        </w:rPr>
        <w:t xml:space="preserve"> осъдени лица</w:t>
      </w:r>
      <w:r w:rsidR="00B72291" w:rsidRPr="00555A46">
        <w:rPr>
          <w:rFonts w:ascii="Times New Roman" w:hAnsi="Times New Roman"/>
          <w:sz w:val="28"/>
          <w:szCs w:val="28"/>
        </w:rPr>
        <w:t xml:space="preserve">, в които са включени и </w:t>
      </w:r>
      <w:r w:rsidR="00324BC9">
        <w:rPr>
          <w:rFonts w:ascii="Times New Roman" w:hAnsi="Times New Roman"/>
          <w:sz w:val="28"/>
          <w:szCs w:val="28"/>
        </w:rPr>
        <w:t xml:space="preserve">лицата, на които по </w:t>
      </w:r>
      <w:r w:rsidR="00B72291" w:rsidRPr="00555A46">
        <w:rPr>
          <w:rFonts w:ascii="Times New Roman" w:hAnsi="Times New Roman"/>
          <w:sz w:val="28"/>
          <w:szCs w:val="28"/>
        </w:rPr>
        <w:t xml:space="preserve">ЗБППМН </w:t>
      </w:r>
      <w:r w:rsidR="00324BC9">
        <w:rPr>
          <w:rFonts w:ascii="Times New Roman" w:hAnsi="Times New Roman"/>
          <w:sz w:val="28"/>
          <w:szCs w:val="28"/>
        </w:rPr>
        <w:t xml:space="preserve">са наложени съответни мерки, като </w:t>
      </w:r>
      <w:r w:rsidR="00BD62D6">
        <w:rPr>
          <w:rFonts w:ascii="Times New Roman" w:hAnsi="Times New Roman"/>
          <w:sz w:val="28"/>
          <w:szCs w:val="28"/>
        </w:rPr>
        <w:t>36</w:t>
      </w:r>
      <w:r w:rsidR="00324BC9">
        <w:rPr>
          <w:rFonts w:ascii="Times New Roman" w:hAnsi="Times New Roman"/>
          <w:sz w:val="28"/>
          <w:szCs w:val="28"/>
        </w:rPr>
        <w:t xml:space="preserve"> от всички осъдени лица са непълнолетни</w:t>
      </w:r>
      <w:r w:rsidRPr="00555A46">
        <w:rPr>
          <w:rFonts w:ascii="Times New Roman" w:hAnsi="Times New Roman"/>
          <w:sz w:val="28"/>
          <w:szCs w:val="28"/>
        </w:rPr>
        <w:t xml:space="preserve">. </w:t>
      </w:r>
    </w:p>
    <w:p w:rsidR="00E94147" w:rsidRPr="00555A46" w:rsidRDefault="00E94147" w:rsidP="009632CF">
      <w:pPr>
        <w:spacing w:after="0"/>
        <w:ind w:firstLine="708"/>
        <w:jc w:val="both"/>
        <w:rPr>
          <w:rFonts w:ascii="Times New Roman" w:hAnsi="Times New Roman"/>
          <w:sz w:val="28"/>
          <w:szCs w:val="28"/>
        </w:rPr>
      </w:pPr>
    </w:p>
    <w:p w:rsidR="001B2863" w:rsidRPr="00555A46" w:rsidRDefault="001B2863" w:rsidP="009632CF">
      <w:pPr>
        <w:spacing w:after="0"/>
        <w:jc w:val="both"/>
        <w:rPr>
          <w:rFonts w:ascii="Times New Roman" w:hAnsi="Times New Roman"/>
          <w:i/>
          <w:sz w:val="28"/>
          <w:szCs w:val="28"/>
        </w:rPr>
      </w:pPr>
      <w:r w:rsidRPr="00555A46">
        <w:rPr>
          <w:rFonts w:ascii="Times New Roman" w:hAnsi="Times New Roman"/>
          <w:b/>
          <w:sz w:val="28"/>
          <w:szCs w:val="28"/>
        </w:rPr>
        <w:t xml:space="preserve">      *</w:t>
      </w:r>
      <w:r w:rsidRPr="00555A46">
        <w:rPr>
          <w:rFonts w:ascii="Times New Roman" w:hAnsi="Times New Roman"/>
          <w:b/>
          <w:i/>
          <w:sz w:val="28"/>
          <w:szCs w:val="28"/>
        </w:rPr>
        <w:t>Забележка:</w:t>
      </w:r>
      <w:r w:rsidRPr="00555A46">
        <w:rPr>
          <w:rFonts w:ascii="Times New Roman" w:hAnsi="Times New Roman"/>
          <w:i/>
          <w:sz w:val="28"/>
          <w:szCs w:val="28"/>
        </w:rPr>
        <w:t xml:space="preserve"> Разликата, която се получава между броя на съдените лица, от една страна, и от друга, броя на осъдените и оправдани лица</w:t>
      </w:r>
      <w:r w:rsidR="004A2EBB">
        <w:rPr>
          <w:rFonts w:ascii="Times New Roman" w:hAnsi="Times New Roman"/>
          <w:i/>
          <w:sz w:val="28"/>
          <w:szCs w:val="28"/>
        </w:rPr>
        <w:t>,</w:t>
      </w:r>
      <w:r w:rsidRPr="00555A46">
        <w:rPr>
          <w:rFonts w:ascii="Times New Roman" w:hAnsi="Times New Roman"/>
          <w:i/>
          <w:sz w:val="28"/>
          <w:szCs w:val="28"/>
        </w:rPr>
        <w:t xml:space="preserve"> се дължи на делата, по които производството е било прекратено по различни причини и в статистическите данни лицата по тези дела се отразяват единствено като съдени.</w:t>
      </w:r>
    </w:p>
    <w:p w:rsidR="001B2863" w:rsidRPr="00555A46" w:rsidRDefault="001B2863" w:rsidP="009632CF">
      <w:pPr>
        <w:spacing w:after="0"/>
        <w:jc w:val="both"/>
        <w:rPr>
          <w:rFonts w:ascii="Times New Roman" w:hAnsi="Times New Roman"/>
          <w:b/>
          <w:sz w:val="28"/>
          <w:szCs w:val="28"/>
        </w:rPr>
      </w:pP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b/>
          <w:sz w:val="28"/>
          <w:szCs w:val="28"/>
        </w:rPr>
        <w:t xml:space="preserve">Б. </w:t>
      </w:r>
      <w:r w:rsidRPr="00555A46">
        <w:rPr>
          <w:rFonts w:ascii="Times New Roman" w:hAnsi="Times New Roman"/>
          <w:sz w:val="28"/>
          <w:szCs w:val="28"/>
        </w:rPr>
        <w:t>Видове и брой дела по текстове от НК през 20</w:t>
      </w:r>
      <w:r w:rsidR="008017E7">
        <w:rPr>
          <w:rFonts w:ascii="Times New Roman" w:hAnsi="Times New Roman"/>
          <w:sz w:val="28"/>
          <w:szCs w:val="28"/>
        </w:rPr>
        <w:t>2</w:t>
      </w:r>
      <w:r w:rsidR="007016DF">
        <w:rPr>
          <w:rFonts w:ascii="Times New Roman" w:hAnsi="Times New Roman"/>
          <w:sz w:val="28"/>
          <w:szCs w:val="28"/>
        </w:rPr>
        <w:t>2</w:t>
      </w:r>
      <w:r w:rsidRPr="00555A46">
        <w:rPr>
          <w:rFonts w:ascii="Times New Roman" w:hAnsi="Times New Roman"/>
          <w:sz w:val="28"/>
          <w:szCs w:val="28"/>
        </w:rPr>
        <w:t xml:space="preserve"> год. </w:t>
      </w:r>
      <w:r w:rsidR="00C914C7">
        <w:rPr>
          <w:rFonts w:ascii="Times New Roman" w:hAnsi="Times New Roman"/>
          <w:sz w:val="28"/>
          <w:szCs w:val="28"/>
        </w:rPr>
        <w:t>с постановен краен</w:t>
      </w:r>
      <w:r w:rsidRPr="00555A46">
        <w:rPr>
          <w:rFonts w:ascii="Times New Roman" w:hAnsi="Times New Roman"/>
          <w:sz w:val="28"/>
          <w:szCs w:val="28"/>
        </w:rPr>
        <w:t xml:space="preserve"> съдебен акт, по внесени от прокуратурата в Районен съд – Пловдив наказателни производства със значим обществен интерес.</w:t>
      </w:r>
    </w:p>
    <w:p w:rsidR="001B2863" w:rsidRPr="00A2394B"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От приключилите </w:t>
      </w:r>
      <w:r w:rsidRPr="00A2394B">
        <w:rPr>
          <w:rFonts w:ascii="Times New Roman" w:hAnsi="Times New Roman"/>
          <w:sz w:val="28"/>
          <w:szCs w:val="28"/>
        </w:rPr>
        <w:t xml:space="preserve">общо 1 </w:t>
      </w:r>
      <w:r w:rsidR="007016DF">
        <w:rPr>
          <w:rFonts w:ascii="Times New Roman" w:hAnsi="Times New Roman"/>
          <w:sz w:val="28"/>
          <w:szCs w:val="28"/>
        </w:rPr>
        <w:t>450</w:t>
      </w:r>
      <w:r w:rsidRPr="00A2394B">
        <w:rPr>
          <w:rFonts w:ascii="Times New Roman" w:hAnsi="Times New Roman"/>
          <w:sz w:val="28"/>
          <w:szCs w:val="28"/>
        </w:rPr>
        <w:t xml:space="preserve"> НОХД със съдебен акт по същество </w:t>
      </w:r>
      <w:r w:rsidR="000521B4" w:rsidRPr="00A2394B">
        <w:rPr>
          <w:rFonts w:ascii="Times New Roman" w:hAnsi="Times New Roman"/>
          <w:sz w:val="28"/>
          <w:szCs w:val="28"/>
        </w:rPr>
        <w:t>(</w:t>
      </w:r>
      <w:r w:rsidRPr="00A2394B">
        <w:rPr>
          <w:rFonts w:ascii="Times New Roman" w:hAnsi="Times New Roman"/>
          <w:sz w:val="28"/>
          <w:szCs w:val="28"/>
        </w:rPr>
        <w:t>при</w:t>
      </w:r>
      <w:r w:rsidR="00940C6B" w:rsidRPr="00A2394B">
        <w:rPr>
          <w:rFonts w:ascii="Times New Roman" w:hAnsi="Times New Roman"/>
          <w:sz w:val="28"/>
          <w:szCs w:val="28"/>
        </w:rPr>
        <w:t>съда</w:t>
      </w:r>
      <w:r w:rsidR="000521B4" w:rsidRPr="00A2394B">
        <w:rPr>
          <w:rFonts w:ascii="Times New Roman" w:hAnsi="Times New Roman"/>
          <w:sz w:val="28"/>
          <w:szCs w:val="28"/>
        </w:rPr>
        <w:t>)</w:t>
      </w:r>
      <w:r w:rsidR="00940C6B" w:rsidRPr="00A2394B">
        <w:rPr>
          <w:rFonts w:ascii="Times New Roman" w:hAnsi="Times New Roman"/>
          <w:sz w:val="28"/>
          <w:szCs w:val="28"/>
        </w:rPr>
        <w:t xml:space="preserve"> са приключили </w:t>
      </w:r>
      <w:r w:rsidR="008017E7" w:rsidRPr="00A2394B">
        <w:rPr>
          <w:rFonts w:ascii="Times New Roman" w:hAnsi="Times New Roman"/>
          <w:sz w:val="28"/>
          <w:szCs w:val="28"/>
        </w:rPr>
        <w:t>2</w:t>
      </w:r>
      <w:r w:rsidR="007016DF">
        <w:rPr>
          <w:rFonts w:ascii="Times New Roman" w:hAnsi="Times New Roman"/>
          <w:sz w:val="28"/>
          <w:szCs w:val="28"/>
        </w:rPr>
        <w:t>55</w:t>
      </w:r>
      <w:r w:rsidRPr="00A2394B">
        <w:rPr>
          <w:rFonts w:ascii="Times New Roman" w:hAnsi="Times New Roman"/>
          <w:sz w:val="28"/>
          <w:szCs w:val="28"/>
        </w:rPr>
        <w:t xml:space="preserve"> дела. </w:t>
      </w:r>
    </w:p>
    <w:p w:rsidR="001B2863" w:rsidRPr="00555A46" w:rsidRDefault="001B2863" w:rsidP="009632CF">
      <w:pPr>
        <w:spacing w:after="0"/>
        <w:ind w:firstLine="708"/>
        <w:jc w:val="both"/>
        <w:rPr>
          <w:rFonts w:ascii="Times New Roman" w:hAnsi="Times New Roman"/>
          <w:sz w:val="28"/>
          <w:szCs w:val="28"/>
        </w:rPr>
      </w:pPr>
      <w:r w:rsidRPr="00A2394B">
        <w:rPr>
          <w:rFonts w:ascii="Times New Roman" w:hAnsi="Times New Roman"/>
          <w:sz w:val="28"/>
          <w:szCs w:val="28"/>
        </w:rPr>
        <w:t xml:space="preserve">През отчетния период са разгледани общо 1 </w:t>
      </w:r>
      <w:r w:rsidR="007016DF">
        <w:rPr>
          <w:rFonts w:ascii="Times New Roman" w:hAnsi="Times New Roman"/>
          <w:sz w:val="28"/>
          <w:szCs w:val="28"/>
        </w:rPr>
        <w:t>721</w:t>
      </w:r>
      <w:r w:rsidRPr="00A2394B">
        <w:rPr>
          <w:rFonts w:ascii="Times New Roman" w:hAnsi="Times New Roman"/>
          <w:sz w:val="28"/>
          <w:szCs w:val="28"/>
        </w:rPr>
        <w:t xml:space="preserve"> дела от общ характер, образувани по внесен от прокуратурата обвинителен акт. От тях </w:t>
      </w:r>
      <w:r w:rsidR="007016DF">
        <w:rPr>
          <w:rFonts w:ascii="Times New Roman" w:hAnsi="Times New Roman"/>
          <w:sz w:val="28"/>
          <w:szCs w:val="28"/>
        </w:rPr>
        <w:t>290</w:t>
      </w:r>
      <w:r w:rsidRPr="00A2394B">
        <w:rPr>
          <w:rFonts w:ascii="Times New Roman" w:hAnsi="Times New Roman"/>
          <w:sz w:val="28"/>
          <w:szCs w:val="28"/>
        </w:rPr>
        <w:t xml:space="preserve"> са останали несвършени от предходния отчетен период и 1 </w:t>
      </w:r>
      <w:r w:rsidR="007016DF">
        <w:rPr>
          <w:rFonts w:ascii="Times New Roman" w:hAnsi="Times New Roman"/>
          <w:sz w:val="28"/>
          <w:szCs w:val="28"/>
        </w:rPr>
        <w:t>431</w:t>
      </w:r>
      <w:r w:rsidRPr="00A2394B">
        <w:rPr>
          <w:rFonts w:ascii="Times New Roman" w:hAnsi="Times New Roman"/>
          <w:sz w:val="28"/>
          <w:szCs w:val="28"/>
        </w:rPr>
        <w:t xml:space="preserve"> дела са постъпилите през 20</w:t>
      </w:r>
      <w:r w:rsidR="008017E7" w:rsidRPr="00A2394B">
        <w:rPr>
          <w:rFonts w:ascii="Times New Roman" w:hAnsi="Times New Roman"/>
          <w:sz w:val="28"/>
          <w:szCs w:val="28"/>
        </w:rPr>
        <w:t>2</w:t>
      </w:r>
      <w:r w:rsidR="007016DF">
        <w:rPr>
          <w:rFonts w:ascii="Times New Roman" w:hAnsi="Times New Roman"/>
          <w:sz w:val="28"/>
          <w:szCs w:val="28"/>
        </w:rPr>
        <w:t>2</w:t>
      </w:r>
      <w:r w:rsidR="00286670" w:rsidRPr="00A2394B">
        <w:rPr>
          <w:rFonts w:ascii="Times New Roman" w:hAnsi="Times New Roman"/>
          <w:sz w:val="28"/>
          <w:szCs w:val="28"/>
        </w:rPr>
        <w:t xml:space="preserve"> </w:t>
      </w:r>
      <w:r w:rsidRPr="00A2394B">
        <w:rPr>
          <w:rFonts w:ascii="Times New Roman" w:hAnsi="Times New Roman"/>
          <w:sz w:val="28"/>
          <w:szCs w:val="28"/>
        </w:rPr>
        <w:t>г. по внесени от Р</w:t>
      </w:r>
      <w:r w:rsidR="00286670" w:rsidRPr="00A2394B">
        <w:rPr>
          <w:rFonts w:ascii="Times New Roman" w:hAnsi="Times New Roman"/>
          <w:sz w:val="28"/>
          <w:szCs w:val="28"/>
        </w:rPr>
        <w:t>айонна прокуратура</w:t>
      </w:r>
      <w:r w:rsidRPr="00A2394B">
        <w:rPr>
          <w:rFonts w:ascii="Times New Roman" w:hAnsi="Times New Roman"/>
          <w:sz w:val="28"/>
          <w:szCs w:val="28"/>
        </w:rPr>
        <w:t xml:space="preserve"> </w:t>
      </w:r>
      <w:r w:rsidR="00E24A4E" w:rsidRPr="00A2394B">
        <w:rPr>
          <w:rFonts w:ascii="Times New Roman" w:hAnsi="Times New Roman"/>
          <w:sz w:val="28"/>
          <w:szCs w:val="28"/>
        </w:rPr>
        <w:t xml:space="preserve">– </w:t>
      </w:r>
      <w:r w:rsidRPr="00A2394B">
        <w:rPr>
          <w:rFonts w:ascii="Times New Roman" w:hAnsi="Times New Roman"/>
          <w:sz w:val="28"/>
          <w:szCs w:val="28"/>
        </w:rPr>
        <w:t xml:space="preserve">Пловдив обвинителни актове. От общия брой разгледани наказателни дела от общ характер </w:t>
      </w:r>
      <w:r w:rsidR="000521B4" w:rsidRPr="00A2394B">
        <w:rPr>
          <w:rFonts w:ascii="Times New Roman" w:hAnsi="Times New Roman"/>
          <w:sz w:val="28"/>
          <w:szCs w:val="28"/>
        </w:rPr>
        <w:t>(</w:t>
      </w:r>
      <w:r w:rsidRPr="00A2394B">
        <w:rPr>
          <w:rFonts w:ascii="Times New Roman" w:hAnsi="Times New Roman"/>
          <w:sz w:val="28"/>
          <w:szCs w:val="28"/>
        </w:rPr>
        <w:t>ОХ</w:t>
      </w:r>
      <w:r w:rsidR="000521B4" w:rsidRPr="00A2394B">
        <w:rPr>
          <w:rFonts w:ascii="Times New Roman" w:hAnsi="Times New Roman"/>
          <w:sz w:val="28"/>
          <w:szCs w:val="28"/>
        </w:rPr>
        <w:t>)</w:t>
      </w:r>
      <w:r w:rsidRPr="00A2394B">
        <w:rPr>
          <w:rFonts w:ascii="Times New Roman" w:hAnsi="Times New Roman"/>
          <w:sz w:val="28"/>
          <w:szCs w:val="28"/>
        </w:rPr>
        <w:t xml:space="preserve"> – 1 </w:t>
      </w:r>
      <w:r w:rsidR="007016DF">
        <w:rPr>
          <w:rFonts w:ascii="Times New Roman" w:hAnsi="Times New Roman"/>
          <w:sz w:val="28"/>
          <w:szCs w:val="28"/>
        </w:rPr>
        <w:t>721</w:t>
      </w:r>
      <w:r w:rsidRPr="00A2394B">
        <w:rPr>
          <w:rFonts w:ascii="Times New Roman" w:hAnsi="Times New Roman"/>
          <w:sz w:val="28"/>
          <w:szCs w:val="28"/>
        </w:rPr>
        <w:t xml:space="preserve">,  през отчетния период са приключили 1 </w:t>
      </w:r>
      <w:r w:rsidR="007016DF">
        <w:rPr>
          <w:rFonts w:ascii="Times New Roman" w:hAnsi="Times New Roman"/>
          <w:sz w:val="28"/>
          <w:szCs w:val="28"/>
        </w:rPr>
        <w:t>450</w:t>
      </w:r>
      <w:r w:rsidRPr="00A2394B">
        <w:rPr>
          <w:rFonts w:ascii="Times New Roman" w:hAnsi="Times New Roman"/>
          <w:sz w:val="28"/>
          <w:szCs w:val="28"/>
        </w:rPr>
        <w:t xml:space="preserve"> дела, а </w:t>
      </w:r>
      <w:r w:rsidR="00703600">
        <w:rPr>
          <w:rFonts w:ascii="Times New Roman" w:hAnsi="Times New Roman"/>
          <w:sz w:val="28"/>
          <w:szCs w:val="28"/>
        </w:rPr>
        <w:t>2</w:t>
      </w:r>
      <w:r w:rsidR="007016DF">
        <w:rPr>
          <w:rFonts w:ascii="Times New Roman" w:hAnsi="Times New Roman"/>
          <w:sz w:val="28"/>
          <w:szCs w:val="28"/>
        </w:rPr>
        <w:t>71</w:t>
      </w:r>
      <w:r w:rsidR="00286670" w:rsidRPr="00A2394B">
        <w:rPr>
          <w:rFonts w:ascii="Times New Roman" w:hAnsi="Times New Roman"/>
          <w:sz w:val="28"/>
          <w:szCs w:val="28"/>
        </w:rPr>
        <w:t xml:space="preserve"> </w:t>
      </w:r>
      <w:r w:rsidRPr="00A2394B">
        <w:rPr>
          <w:rFonts w:ascii="Times New Roman" w:hAnsi="Times New Roman"/>
          <w:sz w:val="28"/>
          <w:szCs w:val="28"/>
        </w:rPr>
        <w:t xml:space="preserve">са останалите несвършени в края на отчетния период. От свършените </w:t>
      </w:r>
      <w:r w:rsidRPr="00A2394B">
        <w:rPr>
          <w:rFonts w:ascii="Times New Roman" w:hAnsi="Times New Roman"/>
          <w:sz w:val="28"/>
          <w:szCs w:val="28"/>
        </w:rPr>
        <w:lastRenderedPageBreak/>
        <w:t xml:space="preserve">дела </w:t>
      </w:r>
      <w:r w:rsidRPr="007016DF">
        <w:rPr>
          <w:rFonts w:ascii="Times New Roman" w:hAnsi="Times New Roman"/>
          <w:sz w:val="28"/>
          <w:szCs w:val="28"/>
        </w:rPr>
        <w:t xml:space="preserve">1 </w:t>
      </w:r>
      <w:r w:rsidR="007016DF">
        <w:rPr>
          <w:rFonts w:ascii="Times New Roman" w:hAnsi="Times New Roman"/>
          <w:sz w:val="28"/>
          <w:szCs w:val="28"/>
        </w:rPr>
        <w:t>388</w:t>
      </w:r>
      <w:r w:rsidRPr="00A2394B">
        <w:rPr>
          <w:rFonts w:ascii="Times New Roman" w:hAnsi="Times New Roman"/>
          <w:sz w:val="28"/>
          <w:szCs w:val="28"/>
        </w:rPr>
        <w:t xml:space="preserve"> дела са приключили с присъда и споразумение, от които </w:t>
      </w:r>
      <w:r w:rsidR="008017E7" w:rsidRPr="00A2394B">
        <w:rPr>
          <w:rFonts w:ascii="Times New Roman" w:hAnsi="Times New Roman"/>
          <w:sz w:val="28"/>
          <w:szCs w:val="28"/>
        </w:rPr>
        <w:t>2</w:t>
      </w:r>
      <w:r w:rsidR="007016DF">
        <w:rPr>
          <w:rFonts w:ascii="Times New Roman" w:hAnsi="Times New Roman"/>
          <w:sz w:val="28"/>
          <w:szCs w:val="28"/>
        </w:rPr>
        <w:t>55</w:t>
      </w:r>
      <w:r w:rsidRPr="00A2394B">
        <w:rPr>
          <w:rFonts w:ascii="Times New Roman" w:hAnsi="Times New Roman"/>
          <w:sz w:val="28"/>
          <w:szCs w:val="28"/>
        </w:rPr>
        <w:t xml:space="preserve"> дела са приключили с присъда, а </w:t>
      </w:r>
      <w:r w:rsidR="00940C6B" w:rsidRPr="00A2394B">
        <w:rPr>
          <w:rFonts w:ascii="Times New Roman" w:hAnsi="Times New Roman"/>
          <w:sz w:val="28"/>
          <w:szCs w:val="28"/>
        </w:rPr>
        <w:t>1</w:t>
      </w:r>
      <w:r w:rsidR="008017E7" w:rsidRPr="00A2394B">
        <w:rPr>
          <w:rFonts w:ascii="Times New Roman" w:hAnsi="Times New Roman"/>
          <w:sz w:val="28"/>
          <w:szCs w:val="28"/>
        </w:rPr>
        <w:t> </w:t>
      </w:r>
      <w:r w:rsidR="007016DF">
        <w:rPr>
          <w:rFonts w:ascii="Times New Roman" w:hAnsi="Times New Roman"/>
          <w:sz w:val="28"/>
          <w:szCs w:val="28"/>
        </w:rPr>
        <w:t>133</w:t>
      </w:r>
      <w:r w:rsidR="008017E7" w:rsidRPr="00A2394B">
        <w:rPr>
          <w:rFonts w:ascii="Times New Roman" w:hAnsi="Times New Roman"/>
          <w:sz w:val="28"/>
          <w:szCs w:val="28"/>
        </w:rPr>
        <w:t xml:space="preserve"> </w:t>
      </w:r>
      <w:r w:rsidRPr="00A2394B">
        <w:rPr>
          <w:rFonts w:ascii="Times New Roman" w:hAnsi="Times New Roman"/>
          <w:sz w:val="28"/>
          <w:szCs w:val="28"/>
        </w:rPr>
        <w:t>дела – със споразумение. Освен това</w:t>
      </w:r>
      <w:r w:rsidR="00286670" w:rsidRPr="00A2394B">
        <w:rPr>
          <w:rFonts w:ascii="Times New Roman" w:hAnsi="Times New Roman"/>
          <w:sz w:val="28"/>
          <w:szCs w:val="28"/>
        </w:rPr>
        <w:t>,</w:t>
      </w:r>
      <w:r w:rsidRPr="00A2394B">
        <w:rPr>
          <w:rFonts w:ascii="Times New Roman" w:hAnsi="Times New Roman"/>
          <w:sz w:val="28"/>
          <w:szCs w:val="28"/>
        </w:rPr>
        <w:t xml:space="preserve"> </w:t>
      </w:r>
      <w:r w:rsidR="00703600">
        <w:rPr>
          <w:rFonts w:ascii="Times New Roman" w:hAnsi="Times New Roman"/>
          <w:sz w:val="28"/>
          <w:szCs w:val="28"/>
        </w:rPr>
        <w:t>4</w:t>
      </w:r>
      <w:r w:rsidR="007016DF">
        <w:rPr>
          <w:rFonts w:ascii="Times New Roman" w:hAnsi="Times New Roman"/>
          <w:sz w:val="28"/>
          <w:szCs w:val="28"/>
        </w:rPr>
        <w:t>0</w:t>
      </w:r>
      <w:r w:rsidRPr="00A2394B">
        <w:rPr>
          <w:rFonts w:ascii="Times New Roman" w:hAnsi="Times New Roman"/>
          <w:sz w:val="28"/>
          <w:szCs w:val="28"/>
        </w:rPr>
        <w:t xml:space="preserve"> дела са върнати на Районна прокуратура - Пловдив за допълнително разследване, а </w:t>
      </w:r>
      <w:r w:rsidR="00442DDF">
        <w:rPr>
          <w:rFonts w:ascii="Times New Roman" w:hAnsi="Times New Roman"/>
          <w:sz w:val="28"/>
          <w:szCs w:val="28"/>
        </w:rPr>
        <w:t>22</w:t>
      </w:r>
      <w:r w:rsidRPr="00A2394B">
        <w:rPr>
          <w:rFonts w:ascii="Times New Roman" w:hAnsi="Times New Roman"/>
          <w:sz w:val="28"/>
          <w:szCs w:val="28"/>
        </w:rPr>
        <w:t xml:space="preserve"> дела са прекратени по други причини</w:t>
      </w:r>
      <w:r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От делата, приключили с присъда през отчетния период – </w:t>
      </w:r>
      <w:r w:rsidR="008017E7">
        <w:rPr>
          <w:rFonts w:ascii="Times New Roman" w:hAnsi="Times New Roman"/>
          <w:sz w:val="28"/>
          <w:szCs w:val="28"/>
        </w:rPr>
        <w:t>2</w:t>
      </w:r>
      <w:r w:rsidR="007016DF">
        <w:rPr>
          <w:rFonts w:ascii="Times New Roman" w:hAnsi="Times New Roman"/>
          <w:sz w:val="28"/>
          <w:szCs w:val="28"/>
        </w:rPr>
        <w:t>55</w:t>
      </w:r>
      <w:r w:rsidRPr="00555A46">
        <w:rPr>
          <w:rFonts w:ascii="Times New Roman" w:hAnsi="Times New Roman"/>
          <w:sz w:val="28"/>
          <w:szCs w:val="28"/>
        </w:rPr>
        <w:t xml:space="preserve">, с осъдителна присъда са приключили </w:t>
      </w:r>
      <w:r w:rsidR="00497883">
        <w:rPr>
          <w:rFonts w:ascii="Times New Roman" w:hAnsi="Times New Roman"/>
          <w:sz w:val="28"/>
          <w:szCs w:val="28"/>
        </w:rPr>
        <w:t>2</w:t>
      </w:r>
      <w:r w:rsidR="00E952C0">
        <w:rPr>
          <w:rFonts w:ascii="Times New Roman" w:hAnsi="Times New Roman"/>
          <w:sz w:val="28"/>
          <w:szCs w:val="28"/>
        </w:rPr>
        <w:t>35</w:t>
      </w:r>
      <w:r w:rsidRPr="00555A46">
        <w:rPr>
          <w:rFonts w:ascii="Times New Roman" w:hAnsi="Times New Roman"/>
          <w:sz w:val="28"/>
          <w:szCs w:val="28"/>
        </w:rPr>
        <w:t xml:space="preserve"> дела, а с оправдателна – </w:t>
      </w:r>
      <w:r w:rsidR="00E952C0">
        <w:rPr>
          <w:rFonts w:ascii="Times New Roman" w:hAnsi="Times New Roman"/>
          <w:sz w:val="28"/>
          <w:szCs w:val="28"/>
        </w:rPr>
        <w:t>20</w:t>
      </w:r>
      <w:r w:rsidRPr="00555A46">
        <w:rPr>
          <w:rFonts w:ascii="Times New Roman" w:hAnsi="Times New Roman"/>
          <w:sz w:val="28"/>
          <w:szCs w:val="28"/>
        </w:rPr>
        <w:t xml:space="preserve"> дела от общ характер.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Налага се изводът, че от общо разгледаните о</w:t>
      </w:r>
      <w:r w:rsidR="00B72291" w:rsidRPr="00555A46">
        <w:rPr>
          <w:rFonts w:ascii="Times New Roman" w:hAnsi="Times New Roman"/>
          <w:sz w:val="28"/>
          <w:szCs w:val="28"/>
        </w:rPr>
        <w:t xml:space="preserve">т съда през отчетния период 1 </w:t>
      </w:r>
      <w:r w:rsidR="007016DF">
        <w:rPr>
          <w:rFonts w:ascii="Times New Roman" w:hAnsi="Times New Roman"/>
          <w:sz w:val="28"/>
          <w:szCs w:val="28"/>
        </w:rPr>
        <w:t>721</w:t>
      </w:r>
      <w:r w:rsidRPr="00555A46">
        <w:rPr>
          <w:rFonts w:ascii="Times New Roman" w:hAnsi="Times New Roman"/>
          <w:sz w:val="28"/>
          <w:szCs w:val="28"/>
        </w:rPr>
        <w:t xml:space="preserve"> дела от общ характер, образувани по внесен от прокуратурата обвинителен акт, присъди </w:t>
      </w:r>
      <w:r w:rsidR="000521B4">
        <w:rPr>
          <w:rFonts w:ascii="Times New Roman" w:hAnsi="Times New Roman"/>
          <w:sz w:val="28"/>
          <w:szCs w:val="28"/>
        </w:rPr>
        <w:t>(</w:t>
      </w:r>
      <w:r w:rsidRPr="00555A46">
        <w:rPr>
          <w:rFonts w:ascii="Times New Roman" w:hAnsi="Times New Roman"/>
          <w:sz w:val="28"/>
          <w:szCs w:val="28"/>
        </w:rPr>
        <w:t>в т.ч. споразумения</w:t>
      </w:r>
      <w:r w:rsidR="000521B4">
        <w:rPr>
          <w:rFonts w:ascii="Times New Roman" w:hAnsi="Times New Roman"/>
          <w:sz w:val="28"/>
          <w:szCs w:val="28"/>
        </w:rPr>
        <w:t>)</w:t>
      </w:r>
      <w:r w:rsidRPr="00555A46">
        <w:rPr>
          <w:rFonts w:ascii="Times New Roman" w:hAnsi="Times New Roman"/>
          <w:sz w:val="28"/>
          <w:szCs w:val="28"/>
        </w:rPr>
        <w:t xml:space="preserve"> са постановени по 1</w:t>
      </w:r>
      <w:r w:rsidR="007E44B1">
        <w:rPr>
          <w:rFonts w:ascii="Times New Roman" w:hAnsi="Times New Roman"/>
          <w:sz w:val="28"/>
          <w:szCs w:val="28"/>
        </w:rPr>
        <w:t> </w:t>
      </w:r>
      <w:r w:rsidR="007016DF">
        <w:rPr>
          <w:rFonts w:ascii="Times New Roman" w:hAnsi="Times New Roman"/>
          <w:sz w:val="28"/>
          <w:szCs w:val="28"/>
        </w:rPr>
        <w:t>388</w:t>
      </w:r>
      <w:r w:rsidR="007E44B1">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сбора от делата</w:t>
      </w:r>
      <w:r w:rsidR="000521B4">
        <w:rPr>
          <w:rFonts w:ascii="Times New Roman" w:hAnsi="Times New Roman"/>
          <w:sz w:val="28"/>
          <w:szCs w:val="28"/>
        </w:rPr>
        <w:t>,</w:t>
      </w:r>
      <w:r w:rsidRPr="00555A46">
        <w:rPr>
          <w:rFonts w:ascii="Times New Roman" w:hAnsi="Times New Roman"/>
          <w:sz w:val="28"/>
          <w:szCs w:val="28"/>
        </w:rPr>
        <w:t xml:space="preserve"> приключили с присъда и споразумение</w:t>
      </w:r>
      <w:r w:rsidR="000521B4">
        <w:rPr>
          <w:rFonts w:ascii="Times New Roman" w:hAnsi="Times New Roman"/>
          <w:sz w:val="28"/>
          <w:szCs w:val="28"/>
        </w:rPr>
        <w:t>)</w:t>
      </w:r>
      <w:r w:rsidRPr="00555A46">
        <w:rPr>
          <w:rFonts w:ascii="Times New Roman" w:hAnsi="Times New Roman"/>
          <w:sz w:val="28"/>
          <w:szCs w:val="28"/>
        </w:rPr>
        <w:t xml:space="preserve"> или по </w:t>
      </w:r>
      <w:r w:rsidR="000472FF">
        <w:rPr>
          <w:rFonts w:ascii="Times New Roman" w:hAnsi="Times New Roman"/>
          <w:sz w:val="28"/>
          <w:szCs w:val="28"/>
        </w:rPr>
        <w:t>80</w:t>
      </w:r>
      <w:r w:rsidRPr="00555A46">
        <w:rPr>
          <w:rFonts w:ascii="Times New Roman" w:hAnsi="Times New Roman"/>
          <w:sz w:val="28"/>
          <w:szCs w:val="28"/>
        </w:rPr>
        <w:t>,</w:t>
      </w:r>
      <w:r w:rsidR="007016DF">
        <w:rPr>
          <w:rFonts w:ascii="Times New Roman" w:hAnsi="Times New Roman"/>
          <w:sz w:val="28"/>
          <w:szCs w:val="28"/>
        </w:rPr>
        <w:t>65</w:t>
      </w:r>
      <w:r w:rsidRPr="00555A46">
        <w:rPr>
          <w:rFonts w:ascii="Times New Roman" w:hAnsi="Times New Roman"/>
          <w:sz w:val="28"/>
          <w:szCs w:val="28"/>
        </w:rPr>
        <w:t xml:space="preserve"> % от разгледаните дела от общ характер.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След като от делата, приключили с </w:t>
      </w:r>
      <w:r w:rsidR="004B2809" w:rsidRPr="00555A46">
        <w:rPr>
          <w:rFonts w:ascii="Times New Roman" w:hAnsi="Times New Roman"/>
          <w:sz w:val="28"/>
          <w:szCs w:val="28"/>
        </w:rPr>
        <w:t>присъда и споразумение - 1</w:t>
      </w:r>
      <w:r w:rsidR="009A5A5A">
        <w:rPr>
          <w:rFonts w:ascii="Times New Roman" w:hAnsi="Times New Roman"/>
          <w:sz w:val="28"/>
          <w:szCs w:val="28"/>
        </w:rPr>
        <w:t xml:space="preserve"> </w:t>
      </w:r>
      <w:r w:rsidR="00E952C0">
        <w:rPr>
          <w:rFonts w:ascii="Times New Roman" w:hAnsi="Times New Roman"/>
          <w:sz w:val="28"/>
          <w:szCs w:val="28"/>
        </w:rPr>
        <w:t>388</w:t>
      </w:r>
      <w:r w:rsidRPr="00555A46">
        <w:rPr>
          <w:rFonts w:ascii="Times New Roman" w:hAnsi="Times New Roman"/>
          <w:sz w:val="28"/>
          <w:szCs w:val="28"/>
        </w:rPr>
        <w:t xml:space="preserve">, се приспаднат делата, по които са постановени  оправдателни присъди – </w:t>
      </w:r>
      <w:r w:rsidR="00E952C0">
        <w:rPr>
          <w:rFonts w:ascii="Times New Roman" w:hAnsi="Times New Roman"/>
          <w:sz w:val="28"/>
          <w:szCs w:val="28"/>
        </w:rPr>
        <w:t>20</w:t>
      </w:r>
      <w:r w:rsidRPr="00555A46">
        <w:rPr>
          <w:rFonts w:ascii="Times New Roman" w:hAnsi="Times New Roman"/>
          <w:sz w:val="28"/>
          <w:szCs w:val="28"/>
        </w:rPr>
        <w:t xml:space="preserve"> на брой, следва, че относителният дял на делата от общ характер с осъдителни присъди спрямо внесените от прокуратурата обвинителни актове, разгледани  през отчетния период, са 1 </w:t>
      </w:r>
      <w:r w:rsidR="00E952C0">
        <w:rPr>
          <w:rFonts w:ascii="Times New Roman" w:hAnsi="Times New Roman"/>
          <w:sz w:val="28"/>
          <w:szCs w:val="28"/>
        </w:rPr>
        <w:t>36</w:t>
      </w:r>
      <w:r w:rsidR="00255E2E">
        <w:rPr>
          <w:rFonts w:ascii="Times New Roman" w:hAnsi="Times New Roman"/>
          <w:sz w:val="28"/>
          <w:szCs w:val="28"/>
        </w:rPr>
        <w:t>8</w:t>
      </w:r>
      <w:r w:rsidRPr="00555A46">
        <w:rPr>
          <w:rFonts w:ascii="Times New Roman" w:hAnsi="Times New Roman"/>
          <w:sz w:val="28"/>
          <w:szCs w:val="28"/>
        </w:rPr>
        <w:t xml:space="preserve"> дела или </w:t>
      </w:r>
      <w:r w:rsidR="008017E7">
        <w:rPr>
          <w:rFonts w:ascii="Times New Roman" w:hAnsi="Times New Roman"/>
          <w:sz w:val="28"/>
          <w:szCs w:val="28"/>
        </w:rPr>
        <w:t>79</w:t>
      </w:r>
      <w:r w:rsidRPr="00555A46">
        <w:rPr>
          <w:rFonts w:ascii="Times New Roman" w:hAnsi="Times New Roman"/>
          <w:sz w:val="28"/>
          <w:szCs w:val="28"/>
        </w:rPr>
        <w:t>,</w:t>
      </w:r>
      <w:r w:rsidR="00E952C0">
        <w:rPr>
          <w:rFonts w:ascii="Times New Roman" w:hAnsi="Times New Roman"/>
          <w:sz w:val="28"/>
          <w:szCs w:val="28"/>
        </w:rPr>
        <w:t>49</w:t>
      </w:r>
      <w:r w:rsidR="00483043" w:rsidRPr="00555A46">
        <w:rPr>
          <w:rFonts w:ascii="Times New Roman" w:hAnsi="Times New Roman"/>
          <w:sz w:val="28"/>
          <w:szCs w:val="28"/>
        </w:rPr>
        <w:t xml:space="preserve"> % от общо разгледаните 1</w:t>
      </w:r>
      <w:r w:rsidR="00E952C0">
        <w:rPr>
          <w:rFonts w:ascii="Times New Roman" w:hAnsi="Times New Roman"/>
          <w:sz w:val="28"/>
          <w:szCs w:val="28"/>
        </w:rPr>
        <w:t xml:space="preserve"> 721 </w:t>
      </w:r>
      <w:r w:rsidRPr="00555A46">
        <w:rPr>
          <w:rFonts w:ascii="Times New Roman" w:hAnsi="Times New Roman"/>
          <w:sz w:val="28"/>
          <w:szCs w:val="28"/>
        </w:rPr>
        <w:t xml:space="preserve">дела от ОХ.  </w:t>
      </w:r>
    </w:p>
    <w:p w:rsidR="0088664D" w:rsidRDefault="001B2863" w:rsidP="009632CF">
      <w:pPr>
        <w:spacing w:after="0"/>
        <w:ind w:firstLine="708"/>
        <w:jc w:val="both"/>
        <w:rPr>
          <w:rFonts w:ascii="Times New Roman" w:hAnsi="Times New Roman"/>
          <w:sz w:val="28"/>
          <w:szCs w:val="28"/>
          <w:lang w:val="en-US"/>
        </w:rPr>
      </w:pPr>
      <w:r w:rsidRPr="00555A46">
        <w:rPr>
          <w:rFonts w:ascii="Times New Roman" w:hAnsi="Times New Roman"/>
          <w:sz w:val="28"/>
          <w:szCs w:val="28"/>
        </w:rPr>
        <w:t xml:space="preserve">Относителният дял на оправдателните присъди спрямо общо разгледаните 1 </w:t>
      </w:r>
      <w:r w:rsidR="00E952C0">
        <w:rPr>
          <w:rFonts w:ascii="Times New Roman" w:hAnsi="Times New Roman"/>
          <w:sz w:val="28"/>
          <w:szCs w:val="28"/>
        </w:rPr>
        <w:t>721</w:t>
      </w:r>
      <w:r w:rsidRPr="00555A46">
        <w:rPr>
          <w:rFonts w:ascii="Times New Roman" w:hAnsi="Times New Roman"/>
          <w:sz w:val="28"/>
          <w:szCs w:val="28"/>
        </w:rPr>
        <w:t xml:space="preserve"> НОХД е </w:t>
      </w:r>
      <w:r w:rsidR="00E952C0">
        <w:rPr>
          <w:rFonts w:ascii="Times New Roman" w:hAnsi="Times New Roman"/>
          <w:sz w:val="28"/>
          <w:szCs w:val="28"/>
        </w:rPr>
        <w:t>20</w:t>
      </w:r>
      <w:r w:rsidRPr="00555A46">
        <w:rPr>
          <w:rFonts w:ascii="Times New Roman" w:hAnsi="Times New Roman"/>
          <w:sz w:val="28"/>
          <w:szCs w:val="28"/>
        </w:rPr>
        <w:t xml:space="preserve"> дела или </w:t>
      </w:r>
      <w:r w:rsidR="00E952C0">
        <w:rPr>
          <w:rFonts w:ascii="Times New Roman" w:hAnsi="Times New Roman"/>
          <w:sz w:val="28"/>
          <w:szCs w:val="28"/>
        </w:rPr>
        <w:t>1</w:t>
      </w:r>
      <w:r w:rsidR="009A5A5A">
        <w:rPr>
          <w:rFonts w:ascii="Times New Roman" w:hAnsi="Times New Roman"/>
          <w:sz w:val="28"/>
          <w:szCs w:val="28"/>
        </w:rPr>
        <w:t>,</w:t>
      </w:r>
      <w:r w:rsidR="00E952C0">
        <w:rPr>
          <w:rFonts w:ascii="Times New Roman" w:hAnsi="Times New Roman"/>
          <w:sz w:val="28"/>
          <w:szCs w:val="28"/>
        </w:rPr>
        <w:t>16</w:t>
      </w:r>
      <w:r w:rsidRPr="00555A46">
        <w:rPr>
          <w:rFonts w:ascii="Times New Roman" w:hAnsi="Times New Roman"/>
          <w:sz w:val="28"/>
          <w:szCs w:val="28"/>
        </w:rPr>
        <w:t xml:space="preserve"> %. Делът на върнатите за доразследване и прекратени дела от общ характер от общо разгледаните е </w:t>
      </w:r>
      <w:r w:rsidR="00E952C0">
        <w:rPr>
          <w:rFonts w:ascii="Times New Roman" w:hAnsi="Times New Roman"/>
          <w:sz w:val="28"/>
          <w:szCs w:val="28"/>
        </w:rPr>
        <w:t>62</w:t>
      </w:r>
      <w:r w:rsidRPr="00555A46">
        <w:rPr>
          <w:rFonts w:ascii="Times New Roman" w:hAnsi="Times New Roman"/>
          <w:sz w:val="28"/>
          <w:szCs w:val="28"/>
        </w:rPr>
        <w:t xml:space="preserve"> броя или </w:t>
      </w:r>
      <w:r w:rsidR="00E952C0">
        <w:rPr>
          <w:rFonts w:ascii="Times New Roman" w:hAnsi="Times New Roman"/>
          <w:sz w:val="28"/>
          <w:szCs w:val="28"/>
        </w:rPr>
        <w:t>3</w:t>
      </w:r>
      <w:r w:rsidR="009A5A5A">
        <w:rPr>
          <w:rFonts w:ascii="Times New Roman" w:hAnsi="Times New Roman"/>
          <w:sz w:val="28"/>
          <w:szCs w:val="28"/>
        </w:rPr>
        <w:t>,</w:t>
      </w:r>
      <w:r w:rsidR="00255E2E">
        <w:rPr>
          <w:rFonts w:ascii="Times New Roman" w:hAnsi="Times New Roman"/>
          <w:sz w:val="28"/>
          <w:szCs w:val="28"/>
        </w:rPr>
        <w:t>6</w:t>
      </w:r>
      <w:r w:rsidR="00E952C0">
        <w:rPr>
          <w:rFonts w:ascii="Times New Roman" w:hAnsi="Times New Roman"/>
          <w:sz w:val="28"/>
          <w:szCs w:val="28"/>
        </w:rPr>
        <w:t>0</w:t>
      </w:r>
      <w:r w:rsidRPr="00555A46">
        <w:rPr>
          <w:rFonts w:ascii="Times New Roman" w:hAnsi="Times New Roman"/>
          <w:sz w:val="28"/>
          <w:szCs w:val="28"/>
        </w:rPr>
        <w:t xml:space="preserve"> %</w:t>
      </w:r>
      <w:r w:rsidR="009A5A5A">
        <w:rPr>
          <w:rFonts w:ascii="Times New Roman" w:hAnsi="Times New Roman"/>
          <w:sz w:val="28"/>
          <w:szCs w:val="28"/>
        </w:rPr>
        <w:t xml:space="preserve"> спрямо разгледаните дела</w:t>
      </w:r>
      <w:r w:rsidRPr="00555A46">
        <w:rPr>
          <w:rFonts w:ascii="Times New Roman" w:hAnsi="Times New Roman"/>
          <w:sz w:val="28"/>
          <w:szCs w:val="28"/>
        </w:rPr>
        <w:t xml:space="preserve">. Делът на останалите несвършени дела от общ характер в края на отчетния период е </w:t>
      </w:r>
      <w:r w:rsidR="00255E2E">
        <w:rPr>
          <w:rFonts w:ascii="Times New Roman" w:hAnsi="Times New Roman"/>
          <w:sz w:val="28"/>
          <w:szCs w:val="28"/>
        </w:rPr>
        <w:t>2</w:t>
      </w:r>
      <w:r w:rsidR="00E952C0">
        <w:rPr>
          <w:rFonts w:ascii="Times New Roman" w:hAnsi="Times New Roman"/>
          <w:sz w:val="28"/>
          <w:szCs w:val="28"/>
        </w:rPr>
        <w:t>71</w:t>
      </w:r>
      <w:r w:rsidRPr="00555A46">
        <w:rPr>
          <w:rFonts w:ascii="Times New Roman" w:hAnsi="Times New Roman"/>
          <w:sz w:val="28"/>
          <w:szCs w:val="28"/>
        </w:rPr>
        <w:t xml:space="preserve"> или 1</w:t>
      </w:r>
      <w:r w:rsidR="00E952C0">
        <w:rPr>
          <w:rFonts w:ascii="Times New Roman" w:hAnsi="Times New Roman"/>
          <w:sz w:val="28"/>
          <w:szCs w:val="28"/>
        </w:rPr>
        <w:t>5</w:t>
      </w:r>
      <w:r w:rsidRPr="00555A46">
        <w:rPr>
          <w:rFonts w:ascii="Times New Roman" w:hAnsi="Times New Roman"/>
          <w:sz w:val="28"/>
          <w:szCs w:val="28"/>
        </w:rPr>
        <w:t>,</w:t>
      </w:r>
      <w:r w:rsidR="00E952C0">
        <w:rPr>
          <w:rFonts w:ascii="Times New Roman" w:hAnsi="Times New Roman"/>
          <w:sz w:val="28"/>
          <w:szCs w:val="28"/>
        </w:rPr>
        <w:t>7</w:t>
      </w:r>
      <w:r w:rsidR="00255E2E">
        <w:rPr>
          <w:rFonts w:ascii="Times New Roman" w:hAnsi="Times New Roman"/>
          <w:sz w:val="28"/>
          <w:szCs w:val="28"/>
        </w:rPr>
        <w:t>5</w:t>
      </w:r>
      <w:r w:rsidRPr="00555A46">
        <w:rPr>
          <w:rFonts w:ascii="Times New Roman" w:hAnsi="Times New Roman"/>
          <w:sz w:val="28"/>
          <w:szCs w:val="28"/>
        </w:rPr>
        <w:t xml:space="preserve"> % от общия брой 1 </w:t>
      </w:r>
      <w:r w:rsidR="00E952C0">
        <w:rPr>
          <w:rFonts w:ascii="Times New Roman" w:hAnsi="Times New Roman"/>
          <w:sz w:val="28"/>
          <w:szCs w:val="28"/>
        </w:rPr>
        <w:t>721</w:t>
      </w:r>
      <w:r w:rsidRPr="00555A46">
        <w:rPr>
          <w:rFonts w:ascii="Times New Roman" w:hAnsi="Times New Roman"/>
          <w:sz w:val="28"/>
          <w:szCs w:val="28"/>
        </w:rPr>
        <w:t xml:space="preserve"> разгледани дела.</w:t>
      </w:r>
      <w:r w:rsidR="0088664D">
        <w:rPr>
          <w:rFonts w:ascii="Times New Roman" w:hAnsi="Times New Roman"/>
          <w:sz w:val="28"/>
          <w:szCs w:val="28"/>
          <w:lang w:val="en-US"/>
        </w:rPr>
        <w:t xml:space="preserve"> </w:t>
      </w:r>
    </w:p>
    <w:p w:rsidR="0088664D" w:rsidRPr="0088664D" w:rsidRDefault="0088664D" w:rsidP="009632CF">
      <w:pPr>
        <w:spacing w:after="0"/>
        <w:ind w:firstLine="708"/>
        <w:jc w:val="both"/>
        <w:rPr>
          <w:rFonts w:ascii="Times New Roman" w:hAnsi="Times New Roman"/>
          <w:sz w:val="28"/>
          <w:szCs w:val="28"/>
        </w:rPr>
      </w:pPr>
      <w:r>
        <w:rPr>
          <w:rFonts w:ascii="Times New Roman" w:hAnsi="Times New Roman"/>
          <w:sz w:val="28"/>
          <w:szCs w:val="28"/>
        </w:rPr>
        <w:t xml:space="preserve">Допълнителни данни за наказателните дела от общ характер, по отношение на осъдителните и оправдателните присъди, сключените споразумения, делата, по които е проведено съкратено съдебно следствие и относителният им дял, са посочени в Приложение </w:t>
      </w:r>
      <w:r>
        <w:rPr>
          <w:rFonts w:ascii="Times New Roman" w:hAnsi="Times New Roman"/>
          <w:sz w:val="28"/>
          <w:szCs w:val="28"/>
          <w:lang w:val="en-US"/>
        </w:rPr>
        <w:t>III</w:t>
      </w:r>
      <w:r>
        <w:rPr>
          <w:rFonts w:ascii="Times New Roman" w:hAnsi="Times New Roman"/>
          <w:sz w:val="28"/>
          <w:szCs w:val="28"/>
        </w:rPr>
        <w:t>.</w:t>
      </w:r>
    </w:p>
    <w:p w:rsidR="001B2863" w:rsidRDefault="001B2863" w:rsidP="009632CF">
      <w:pPr>
        <w:spacing w:after="0"/>
        <w:ind w:firstLine="709"/>
        <w:jc w:val="both"/>
        <w:rPr>
          <w:rFonts w:ascii="Times New Roman" w:hAnsi="Times New Roman"/>
          <w:sz w:val="28"/>
          <w:szCs w:val="28"/>
        </w:rPr>
      </w:pPr>
      <w:r w:rsidRPr="00D12F7C">
        <w:rPr>
          <w:rFonts w:ascii="Times New Roman" w:hAnsi="Times New Roman"/>
          <w:sz w:val="28"/>
          <w:szCs w:val="28"/>
        </w:rPr>
        <w:t>През изминалата 20</w:t>
      </w:r>
      <w:r w:rsidR="000472FF" w:rsidRPr="00D12F7C">
        <w:rPr>
          <w:rFonts w:ascii="Times New Roman" w:hAnsi="Times New Roman"/>
          <w:sz w:val="28"/>
          <w:szCs w:val="28"/>
        </w:rPr>
        <w:t>2</w:t>
      </w:r>
      <w:r w:rsidR="00E952C0" w:rsidRPr="00D12F7C">
        <w:rPr>
          <w:rFonts w:ascii="Times New Roman" w:hAnsi="Times New Roman"/>
          <w:sz w:val="28"/>
          <w:szCs w:val="28"/>
        </w:rPr>
        <w:t>2</w:t>
      </w:r>
      <w:r w:rsidRPr="00D12F7C">
        <w:rPr>
          <w:rFonts w:ascii="Times New Roman" w:hAnsi="Times New Roman"/>
          <w:sz w:val="28"/>
          <w:szCs w:val="28"/>
        </w:rPr>
        <w:t xml:space="preserve"> г. делата, които предизвикаха широк обществен и медиен интерес</w:t>
      </w:r>
      <w:r w:rsidR="00EE7EEA" w:rsidRPr="00D12F7C">
        <w:rPr>
          <w:rFonts w:ascii="Times New Roman" w:hAnsi="Times New Roman"/>
          <w:sz w:val="28"/>
          <w:szCs w:val="28"/>
        </w:rPr>
        <w:t>,</w:t>
      </w:r>
      <w:r w:rsidRPr="00D12F7C">
        <w:rPr>
          <w:rFonts w:ascii="Times New Roman" w:hAnsi="Times New Roman"/>
          <w:sz w:val="28"/>
          <w:szCs w:val="28"/>
        </w:rPr>
        <w:t xml:space="preserve"> са </w:t>
      </w:r>
      <w:r w:rsidR="005E1ABF" w:rsidRPr="00D12F7C">
        <w:rPr>
          <w:rFonts w:ascii="Times New Roman" w:hAnsi="Times New Roman"/>
          <w:sz w:val="28"/>
          <w:szCs w:val="28"/>
        </w:rPr>
        <w:t>1</w:t>
      </w:r>
      <w:r w:rsidR="003A60E0" w:rsidRPr="00D12F7C">
        <w:rPr>
          <w:rFonts w:ascii="Times New Roman" w:hAnsi="Times New Roman"/>
          <w:sz w:val="28"/>
          <w:szCs w:val="28"/>
        </w:rPr>
        <w:t>5</w:t>
      </w:r>
      <w:r w:rsidRPr="00D12F7C">
        <w:rPr>
          <w:rFonts w:ascii="Times New Roman" w:hAnsi="Times New Roman"/>
          <w:sz w:val="28"/>
          <w:szCs w:val="28"/>
        </w:rPr>
        <w:t xml:space="preserve"> на брой или </w:t>
      </w:r>
      <w:r w:rsidR="005E1ABF" w:rsidRPr="00D12F7C">
        <w:rPr>
          <w:rFonts w:ascii="Times New Roman" w:hAnsi="Times New Roman"/>
          <w:sz w:val="28"/>
          <w:szCs w:val="28"/>
        </w:rPr>
        <w:t>0</w:t>
      </w:r>
      <w:r w:rsidRPr="00D12F7C">
        <w:rPr>
          <w:rFonts w:ascii="Times New Roman" w:hAnsi="Times New Roman"/>
          <w:sz w:val="28"/>
          <w:szCs w:val="28"/>
        </w:rPr>
        <w:t>,</w:t>
      </w:r>
      <w:r w:rsidR="003A60E0" w:rsidRPr="00D12F7C">
        <w:rPr>
          <w:rFonts w:ascii="Times New Roman" w:hAnsi="Times New Roman"/>
          <w:sz w:val="28"/>
          <w:szCs w:val="28"/>
        </w:rPr>
        <w:t>87</w:t>
      </w:r>
      <w:r w:rsidRPr="00D12F7C">
        <w:rPr>
          <w:rFonts w:ascii="Times New Roman" w:hAnsi="Times New Roman"/>
          <w:sz w:val="28"/>
          <w:szCs w:val="28"/>
        </w:rPr>
        <w:t xml:space="preserve"> % </w:t>
      </w:r>
      <w:r w:rsidR="00395993" w:rsidRPr="00D12F7C">
        <w:rPr>
          <w:rFonts w:ascii="Times New Roman" w:hAnsi="Times New Roman"/>
          <w:sz w:val="28"/>
          <w:szCs w:val="28"/>
        </w:rPr>
        <w:t>(от тях 1</w:t>
      </w:r>
      <w:r w:rsidR="00D12F7C">
        <w:rPr>
          <w:rFonts w:ascii="Times New Roman" w:hAnsi="Times New Roman"/>
          <w:sz w:val="28"/>
          <w:szCs w:val="28"/>
        </w:rPr>
        <w:t>3</w:t>
      </w:r>
      <w:r w:rsidR="00395993" w:rsidRPr="00D12F7C">
        <w:rPr>
          <w:rFonts w:ascii="Times New Roman" w:hAnsi="Times New Roman"/>
          <w:sz w:val="28"/>
          <w:szCs w:val="28"/>
        </w:rPr>
        <w:t xml:space="preserve"> – влезли в сила) </w:t>
      </w:r>
      <w:r w:rsidRPr="00D12F7C">
        <w:rPr>
          <w:rFonts w:ascii="Times New Roman" w:hAnsi="Times New Roman"/>
          <w:sz w:val="28"/>
          <w:szCs w:val="28"/>
        </w:rPr>
        <w:t xml:space="preserve">от общо разгледаните през отчетния период 1 </w:t>
      </w:r>
      <w:r w:rsidR="00566B19" w:rsidRPr="00D12F7C">
        <w:rPr>
          <w:rFonts w:ascii="Times New Roman" w:hAnsi="Times New Roman"/>
          <w:sz w:val="28"/>
          <w:szCs w:val="28"/>
        </w:rPr>
        <w:t>721</w:t>
      </w:r>
      <w:r w:rsidRPr="00D12F7C">
        <w:rPr>
          <w:rFonts w:ascii="Times New Roman" w:hAnsi="Times New Roman"/>
          <w:sz w:val="28"/>
          <w:szCs w:val="28"/>
        </w:rPr>
        <w:t xml:space="preserve"> дела от ОХ:</w:t>
      </w:r>
      <w:r w:rsidRPr="0038264E">
        <w:rPr>
          <w:rFonts w:ascii="Times New Roman" w:hAnsi="Times New Roman"/>
          <w:sz w:val="28"/>
          <w:szCs w:val="28"/>
        </w:rPr>
        <w:t xml:space="preserve"> </w:t>
      </w:r>
    </w:p>
    <w:p w:rsidR="00E94147" w:rsidRPr="0038264E" w:rsidRDefault="00E94147" w:rsidP="009632CF">
      <w:pPr>
        <w:spacing w:after="0"/>
        <w:ind w:firstLine="709"/>
        <w:jc w:val="both"/>
        <w:rPr>
          <w:rFonts w:ascii="Times New Roman" w:hAnsi="Times New Roman"/>
          <w:sz w:val="28"/>
          <w:szCs w:val="28"/>
        </w:rPr>
      </w:pPr>
    </w:p>
    <w:p w:rsidR="00B63790" w:rsidRPr="00D12F7C" w:rsidRDefault="00B63790" w:rsidP="009632CF">
      <w:pPr>
        <w:pStyle w:val="ListParagraph"/>
        <w:numPr>
          <w:ilvl w:val="0"/>
          <w:numId w:val="38"/>
        </w:numPr>
        <w:tabs>
          <w:tab w:val="left" w:pos="851"/>
        </w:tabs>
        <w:spacing w:after="0"/>
        <w:ind w:left="0" w:firstLine="709"/>
        <w:jc w:val="both"/>
        <w:rPr>
          <w:rFonts w:ascii="Times New Roman" w:eastAsia="Calibri" w:hAnsi="Times New Roman" w:cs="Times New Roman"/>
          <w:sz w:val="28"/>
          <w:szCs w:val="28"/>
          <w:lang w:eastAsia="en-US"/>
        </w:rPr>
      </w:pPr>
      <w:r w:rsidRPr="00D12F7C">
        <w:rPr>
          <w:rFonts w:ascii="Times New Roman" w:eastAsia="Calibri" w:hAnsi="Times New Roman" w:cs="Times New Roman"/>
          <w:b/>
          <w:sz w:val="28"/>
          <w:szCs w:val="28"/>
          <w:lang w:val="en-US" w:eastAsia="en-US"/>
        </w:rPr>
        <w:t xml:space="preserve">НОХД </w:t>
      </w:r>
      <w:r w:rsidRPr="00D12F7C">
        <w:rPr>
          <w:rFonts w:ascii="Times New Roman" w:eastAsia="Calibri" w:hAnsi="Times New Roman" w:cs="Times New Roman"/>
          <w:b/>
          <w:sz w:val="28"/>
          <w:szCs w:val="28"/>
          <w:lang w:eastAsia="en-US"/>
        </w:rPr>
        <w:t>7919</w:t>
      </w:r>
      <w:r w:rsidRPr="00D12F7C">
        <w:rPr>
          <w:rFonts w:ascii="Times New Roman" w:eastAsia="Calibri" w:hAnsi="Times New Roman" w:cs="Times New Roman"/>
          <w:b/>
          <w:sz w:val="28"/>
          <w:szCs w:val="28"/>
          <w:lang w:val="en-US" w:eastAsia="en-US"/>
        </w:rPr>
        <w:t>/20</w:t>
      </w:r>
      <w:r w:rsidRPr="00D12F7C">
        <w:rPr>
          <w:rFonts w:ascii="Times New Roman" w:eastAsia="Calibri" w:hAnsi="Times New Roman" w:cs="Times New Roman"/>
          <w:b/>
          <w:sz w:val="28"/>
          <w:szCs w:val="28"/>
          <w:lang w:eastAsia="en-US"/>
        </w:rPr>
        <w:t>21</w:t>
      </w:r>
      <w:r w:rsidRPr="00D12F7C">
        <w:rPr>
          <w:rFonts w:ascii="Times New Roman" w:eastAsia="Calibri" w:hAnsi="Times New Roman" w:cs="Times New Roman"/>
          <w:b/>
          <w:sz w:val="28"/>
          <w:szCs w:val="28"/>
          <w:lang w:val="en-US" w:eastAsia="en-US"/>
        </w:rPr>
        <w:t>г.</w:t>
      </w:r>
      <w:r w:rsidRPr="00D12F7C">
        <w:rPr>
          <w:rFonts w:ascii="Times New Roman" w:eastAsia="Calibri" w:hAnsi="Times New Roman" w:cs="Times New Roman"/>
          <w:b/>
          <w:sz w:val="28"/>
          <w:szCs w:val="28"/>
          <w:lang w:eastAsia="en-US"/>
        </w:rPr>
        <w:t xml:space="preserve"> </w:t>
      </w:r>
      <w:r w:rsidRPr="00D12F7C">
        <w:rPr>
          <w:rFonts w:ascii="Times New Roman" w:eastAsia="Calibri" w:hAnsi="Times New Roman" w:cs="Times New Roman"/>
          <w:b/>
          <w:sz w:val="28"/>
          <w:szCs w:val="28"/>
          <w:lang w:val="en-US" w:eastAsia="en-US"/>
        </w:rPr>
        <w:t xml:space="preserve"> –</w:t>
      </w:r>
      <w:r w:rsidRPr="00D12F7C">
        <w:rPr>
          <w:rFonts w:ascii="Times New Roman" w:eastAsia="Calibri" w:hAnsi="Times New Roman" w:cs="Times New Roman"/>
          <w:b/>
          <w:sz w:val="28"/>
          <w:szCs w:val="28"/>
          <w:lang w:eastAsia="en-US"/>
        </w:rPr>
        <w:t xml:space="preserve"> </w:t>
      </w:r>
      <w:r w:rsidRPr="00D12F7C">
        <w:rPr>
          <w:rFonts w:ascii="Times New Roman" w:eastAsia="Calibri" w:hAnsi="Times New Roman" w:cs="Times New Roman"/>
          <w:b/>
          <w:sz w:val="28"/>
          <w:szCs w:val="28"/>
          <w:lang w:val="en-US" w:eastAsia="en-US"/>
        </w:rPr>
        <w:t xml:space="preserve"> </w:t>
      </w:r>
      <w:r w:rsidRPr="00D12F7C">
        <w:rPr>
          <w:rFonts w:ascii="Times New Roman" w:eastAsia="Calibri" w:hAnsi="Times New Roman" w:cs="Times New Roman"/>
          <w:b/>
          <w:sz w:val="28"/>
          <w:szCs w:val="28"/>
          <w:lang w:eastAsia="en-US"/>
        </w:rPr>
        <w:t>ХХІІІ</w:t>
      </w:r>
      <w:r w:rsidRPr="00D12F7C">
        <w:rPr>
          <w:rFonts w:ascii="Times New Roman" w:eastAsia="Calibri" w:hAnsi="Times New Roman" w:cs="Times New Roman"/>
          <w:b/>
          <w:sz w:val="28"/>
          <w:szCs w:val="28"/>
          <w:lang w:val="en-US" w:eastAsia="en-US"/>
        </w:rPr>
        <w:t xml:space="preserve"> нак</w:t>
      </w:r>
      <w:r w:rsidRPr="00D12F7C">
        <w:rPr>
          <w:rFonts w:ascii="Times New Roman" w:eastAsia="Calibri" w:hAnsi="Times New Roman" w:cs="Times New Roman"/>
          <w:b/>
          <w:sz w:val="28"/>
          <w:szCs w:val="28"/>
          <w:lang w:eastAsia="en-US"/>
        </w:rPr>
        <w:t>.</w:t>
      </w:r>
      <w:r w:rsidRPr="00D12F7C">
        <w:rPr>
          <w:rFonts w:ascii="Times New Roman" w:eastAsia="Calibri" w:hAnsi="Times New Roman" w:cs="Times New Roman"/>
          <w:b/>
          <w:sz w:val="28"/>
          <w:szCs w:val="28"/>
          <w:lang w:val="en-US" w:eastAsia="en-US"/>
        </w:rPr>
        <w:t xml:space="preserve"> състав</w:t>
      </w:r>
      <w:r w:rsidRPr="00D12F7C">
        <w:rPr>
          <w:rFonts w:ascii="Times New Roman" w:eastAsia="Calibri" w:hAnsi="Times New Roman" w:cs="Times New Roman"/>
          <w:b/>
          <w:sz w:val="28"/>
          <w:szCs w:val="28"/>
          <w:lang w:eastAsia="en-US"/>
        </w:rPr>
        <w:t>.</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 xml:space="preserve"> Подсъдим по делото е А.Г.К. от гр.</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срещу когото РП –</w:t>
      </w:r>
      <w:r>
        <w:rPr>
          <w:rFonts w:ascii="Times New Roman" w:eastAsia="Calibri" w:hAnsi="Times New Roman" w:cs="Times New Roman"/>
          <w:sz w:val="28"/>
          <w:szCs w:val="28"/>
          <w:lang w:eastAsia="en-US"/>
        </w:rPr>
        <w:t xml:space="preserve"> Пловдив е повдигнала обвинение</w:t>
      </w:r>
      <w:r w:rsidRPr="00B63790">
        <w:rPr>
          <w:rFonts w:ascii="Times New Roman" w:eastAsia="Calibri" w:hAnsi="Times New Roman" w:cs="Times New Roman"/>
          <w:sz w:val="28"/>
          <w:szCs w:val="28"/>
          <w:lang w:eastAsia="en-US"/>
        </w:rPr>
        <w:t xml:space="preserve"> за това, че на неустановена дата в края на м.</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март 2021</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до 04.04.2021</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гр.</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организирал чрез лицата</w:t>
      </w:r>
      <w:r>
        <w:rPr>
          <w:rFonts w:ascii="Times New Roman" w:eastAsia="Calibri" w:hAnsi="Times New Roman" w:cs="Times New Roman"/>
          <w:sz w:val="28"/>
          <w:szCs w:val="28"/>
          <w:lang w:eastAsia="en-US"/>
        </w:rPr>
        <w:t xml:space="preserve"> Р.К.И., М.С.Т., С.К.К. и М.С.И.</w:t>
      </w:r>
      <w:r w:rsidRPr="00B63790">
        <w:rPr>
          <w:rFonts w:ascii="Times New Roman" w:eastAsia="Calibri" w:hAnsi="Times New Roman" w:cs="Times New Roman"/>
          <w:sz w:val="28"/>
          <w:szCs w:val="28"/>
          <w:lang w:eastAsia="en-US"/>
        </w:rPr>
        <w:t xml:space="preserve"> предлагане на имотна облага – сумата от по 30/тридесет/ лева на гласоподавател, на жители от гр.</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кв.“И</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с цел да ги склони да </w:t>
      </w:r>
      <w:r w:rsidRPr="00B63790">
        <w:rPr>
          <w:rFonts w:ascii="Times New Roman" w:eastAsia="Calibri" w:hAnsi="Times New Roman" w:cs="Times New Roman"/>
          <w:sz w:val="28"/>
          <w:szCs w:val="28"/>
          <w:lang w:eastAsia="en-US"/>
        </w:rPr>
        <w:lastRenderedPageBreak/>
        <w:t>упражнят избирателното си право на проведените на 04.04.2021</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избори за избор на народни представители в полза на определена политическа партия – ПП „ГЕРБ“ – престъпление по чл.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167, ал.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 от НК.</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На неустановена дата преди изборите на 04.04.2021 г. подсъдимият взел решение да организира схема за „купуване на гласове“, като за целта събрал в своя офис група от хора, на които поставил задачи да обикалят по адресите в гр.</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кв.“И</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да предлагат на живущите парични суми, да раздават пари, придружени с рекламни материали, като записват в тефтер имената и броя на гласоподавателите, за които са дадени пари. Подсъдимият  пояснил, че трябва да раздават по 30 лв., но само на лица от ромски произход, като тези пари и рекламни брошури били предназначени, за да гласуват хората на предстоящите избори за определена политическа партия. Обяснил на лицата от така сформираната група да убеждават хората, че трябва да станат застъпници  и по време на изборите трябва да гласуват за ПП „ГЕРБ“, както и да обикалят из махалата да казват на други хора да гласуват за същата партия и ако правили последното щели да получат още по 50 лв.</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На подсъдимия е повдигнато и второ обвинение за престъпление по чл.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388, ал.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за това, че на 02.07.2021 г. в гр.</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е държал 45 броя боеприпаси калибър 9х19 мм., и не е взел необходимите мерки за сигурност, предвидени в чл.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98, ал.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Закона за оръжията, боеприпасите, взривните вещества и пиротехническите изделия.</w:t>
      </w:r>
    </w:p>
    <w:p w:rsidR="00B63790" w:rsidRPr="00D12F7C" w:rsidRDefault="00B63790" w:rsidP="009632CF">
      <w:pPr>
        <w:spacing w:after="0"/>
        <w:ind w:firstLine="709"/>
        <w:contextualSpacing/>
        <w:jc w:val="both"/>
        <w:rPr>
          <w:rFonts w:ascii="Times New Roman" w:eastAsia="Calibri" w:hAnsi="Times New Roman" w:cs="Times New Roman"/>
          <w:b/>
          <w:sz w:val="28"/>
          <w:szCs w:val="28"/>
          <w:u w:val="single"/>
          <w:lang w:eastAsia="en-US"/>
        </w:rPr>
      </w:pPr>
      <w:r w:rsidRPr="00D12F7C">
        <w:rPr>
          <w:rFonts w:ascii="Times New Roman" w:eastAsia="Calibri" w:hAnsi="Times New Roman" w:cs="Times New Roman"/>
          <w:b/>
          <w:sz w:val="28"/>
          <w:szCs w:val="28"/>
          <w:u w:val="single"/>
          <w:lang w:eastAsia="en-US"/>
        </w:rPr>
        <w:t>Към края на отчетния период делото все още е висящо и по него няма постановен краен съдебен акт.</w:t>
      </w:r>
    </w:p>
    <w:p w:rsidR="00B63790" w:rsidRPr="00B63790" w:rsidRDefault="00B63790" w:rsidP="009632CF">
      <w:pPr>
        <w:spacing w:after="0"/>
        <w:ind w:firstLine="709"/>
        <w:contextualSpacing/>
        <w:jc w:val="both"/>
        <w:rPr>
          <w:rFonts w:ascii="Times New Roman" w:eastAsia="Calibri" w:hAnsi="Times New Roman" w:cs="Times New Roman"/>
          <w:b/>
          <w:sz w:val="28"/>
          <w:szCs w:val="28"/>
          <w:u w:val="single"/>
          <w:lang w:eastAsia="en-US"/>
        </w:rPr>
      </w:pPr>
    </w:p>
    <w:p w:rsidR="00B63790" w:rsidRPr="00B63790" w:rsidRDefault="00B63790" w:rsidP="00E94147">
      <w:pPr>
        <w:pStyle w:val="ListParagraph"/>
        <w:numPr>
          <w:ilvl w:val="0"/>
          <w:numId w:val="37"/>
        </w:numPr>
        <w:tabs>
          <w:tab w:val="left" w:pos="993"/>
        </w:tabs>
        <w:spacing w:after="0"/>
        <w:ind w:left="0" w:firstLine="709"/>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НОХД № 4690/2021</w:t>
      </w:r>
      <w:r>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eastAsia="en-US"/>
        </w:rPr>
        <w:t>г. –  VІІІ нак. състав</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Подсъдим по делото е Х.А.К. от гр.</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Р., обвинен за престъпление по чл.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354а, ал.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 т.</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за това, че на 06.08.2020</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с.</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Т., обл.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е държал високорискови наркотични вещества – марихуана с общо нето тегло 2 970 грама, на стойност 17 820 лв., както и за престъпление по чл.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354в, ал.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за това, че от неустановена дата през месец юли 2020</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до 06.08.2020</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с.</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Т., обл.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е отглеждал растения от рода на конопа – канабис /марихуана/, общо 220 броя растения с нето тегло на отделената от тях зелена листна маса 38 300 гр., със съдържание на активен компонент тетрахидроканабинол 06 теглови % на стойност 229 800 лв.</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 xml:space="preserve">С протоколно определение </w:t>
      </w:r>
      <w:r w:rsidRPr="00B63790">
        <w:rPr>
          <w:rFonts w:ascii="Times New Roman" w:eastAsia="Calibri" w:hAnsi="Times New Roman" w:cs="Times New Roman"/>
          <w:sz w:val="28"/>
          <w:szCs w:val="28"/>
          <w:lang w:val="en-US" w:eastAsia="en-US"/>
        </w:rPr>
        <w:t>№ 3612</w:t>
      </w:r>
      <w:r w:rsidRPr="00B63790">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27.05.2022 г.</w:t>
      </w:r>
      <w:r w:rsidRPr="00B63790">
        <w:rPr>
          <w:rFonts w:ascii="Times New Roman" w:eastAsia="Calibri" w:hAnsi="Times New Roman" w:cs="Times New Roman"/>
          <w:sz w:val="28"/>
          <w:szCs w:val="28"/>
          <w:lang w:eastAsia="en-US"/>
        </w:rPr>
        <w:t xml:space="preserve"> за така извършените  от подсъдимия престъпления му е наложено едно общо най-тежко </w:t>
      </w:r>
      <w:r w:rsidRPr="00B63790">
        <w:rPr>
          <w:rFonts w:ascii="Times New Roman" w:eastAsia="Calibri" w:hAnsi="Times New Roman" w:cs="Times New Roman"/>
          <w:sz w:val="28"/>
          <w:szCs w:val="28"/>
          <w:lang w:eastAsia="en-US"/>
        </w:rPr>
        <w:lastRenderedPageBreak/>
        <w:t xml:space="preserve">наказание </w:t>
      </w:r>
      <w:r w:rsidRPr="00B63790">
        <w:rPr>
          <w:rFonts w:ascii="Times New Roman" w:eastAsia="Calibri" w:hAnsi="Times New Roman" w:cs="Times New Roman"/>
          <w:sz w:val="28"/>
          <w:szCs w:val="28"/>
          <w:lang w:val="en-US" w:eastAsia="en-US"/>
        </w:rPr>
        <w:t>в размер на ЕДНА ГОДИНА „ЛИШАВАНЕ ОТ СВОБОДА“</w:t>
      </w:r>
      <w:r w:rsidRPr="00B63790">
        <w:rPr>
          <w:rFonts w:ascii="Times New Roman" w:eastAsia="Calibri" w:hAnsi="Times New Roman" w:cs="Times New Roman"/>
          <w:sz w:val="28"/>
          <w:szCs w:val="28"/>
          <w:lang w:eastAsia="en-US"/>
        </w:rPr>
        <w:t>, което</w:t>
      </w:r>
      <w:r w:rsidRPr="00B63790">
        <w:rPr>
          <w:rFonts w:ascii="Times New Roman" w:eastAsia="Calibri" w:hAnsi="Times New Roman" w:cs="Times New Roman"/>
          <w:sz w:val="28"/>
          <w:szCs w:val="28"/>
          <w:lang w:val="en-US" w:eastAsia="en-US"/>
        </w:rPr>
        <w:t xml:space="preserve"> да се изтърпи при първоначален „СТРОГ РЕЖИМ</w:t>
      </w:r>
      <w:r w:rsidRPr="00B63790">
        <w:rPr>
          <w:rFonts w:ascii="Times New Roman" w:eastAsia="Calibri" w:hAnsi="Times New Roman" w:cs="Times New Roman"/>
          <w:sz w:val="28"/>
          <w:szCs w:val="28"/>
          <w:lang w:eastAsia="en-US"/>
        </w:rPr>
        <w:t>“.</w:t>
      </w:r>
    </w:p>
    <w:p w:rsidR="00B63790" w:rsidRPr="00B63790" w:rsidRDefault="00B63790" w:rsidP="009632CF">
      <w:pPr>
        <w:spacing w:after="0"/>
        <w:ind w:firstLine="709"/>
        <w:contextualSpacing/>
        <w:jc w:val="both"/>
        <w:rPr>
          <w:rFonts w:ascii="Times New Roman" w:eastAsia="Calibri" w:hAnsi="Times New Roman" w:cs="Times New Roman"/>
          <w:b/>
          <w:i/>
          <w:sz w:val="28"/>
          <w:szCs w:val="28"/>
          <w:u w:val="single"/>
          <w:lang w:eastAsia="en-US"/>
        </w:rPr>
      </w:pPr>
      <w:r w:rsidRPr="00B63790">
        <w:rPr>
          <w:rFonts w:ascii="Times New Roman" w:eastAsia="Calibri" w:hAnsi="Times New Roman" w:cs="Times New Roman"/>
          <w:b/>
          <w:sz w:val="28"/>
          <w:szCs w:val="28"/>
          <w:u w:val="single"/>
          <w:lang w:eastAsia="en-US"/>
        </w:rPr>
        <w:t>Определението е влязло в законна сила на 27.05.2022</w:t>
      </w:r>
      <w:r>
        <w:rPr>
          <w:rFonts w:ascii="Times New Roman" w:eastAsia="Calibri" w:hAnsi="Times New Roman" w:cs="Times New Roman"/>
          <w:b/>
          <w:sz w:val="28"/>
          <w:szCs w:val="28"/>
          <w:u w:val="single"/>
          <w:lang w:eastAsia="en-US"/>
        </w:rPr>
        <w:t xml:space="preserve"> </w:t>
      </w:r>
      <w:r w:rsidRPr="00B63790">
        <w:rPr>
          <w:rFonts w:ascii="Times New Roman" w:eastAsia="Calibri" w:hAnsi="Times New Roman" w:cs="Times New Roman"/>
          <w:b/>
          <w:sz w:val="28"/>
          <w:szCs w:val="28"/>
          <w:u w:val="single"/>
          <w:lang w:eastAsia="en-US"/>
        </w:rPr>
        <w:t xml:space="preserve">г. </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p>
    <w:p w:rsidR="00B63790" w:rsidRPr="00B63790" w:rsidRDefault="00B63790" w:rsidP="00E94147">
      <w:pPr>
        <w:pStyle w:val="ListParagraph"/>
        <w:numPr>
          <w:ilvl w:val="0"/>
          <w:numId w:val="37"/>
        </w:numPr>
        <w:tabs>
          <w:tab w:val="left" w:pos="993"/>
        </w:tabs>
        <w:spacing w:after="0"/>
        <w:ind w:left="0" w:firstLine="709"/>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НОХД № 3112/2021</w:t>
      </w:r>
      <w:r>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eastAsia="en-US"/>
        </w:rPr>
        <w:t xml:space="preserve">г. – </w:t>
      </w:r>
      <w:r>
        <w:rPr>
          <w:rFonts w:ascii="Times New Roman" w:eastAsia="Calibri" w:hAnsi="Times New Roman" w:cs="Times New Roman"/>
          <w:b/>
          <w:sz w:val="28"/>
          <w:szCs w:val="28"/>
          <w:lang w:eastAsia="en-US"/>
        </w:rPr>
        <w:t>ХХ</w:t>
      </w:r>
      <w:r w:rsidRPr="00B63790">
        <w:rPr>
          <w:rFonts w:ascii="Times New Roman" w:eastAsia="Calibri" w:hAnsi="Times New Roman" w:cs="Times New Roman"/>
          <w:b/>
          <w:sz w:val="28"/>
          <w:szCs w:val="28"/>
          <w:lang w:eastAsia="en-US"/>
        </w:rPr>
        <w:t xml:space="preserve">  нак. състав</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Подсъдим по делото е Д.М.С., от с.</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Б., обл.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обвинен за престъпление по чл.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131</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ал.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т.</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и т.</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12</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вр. чл.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130</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ал.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вр. чл.</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93</w:t>
      </w:r>
      <w:r>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т.</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б.</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“б“ от НК за това, че на 29.10.2020</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гр.</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по хулигански подбуди е причинил на И.В.Я. от гр.</w:t>
      </w:r>
      <w:r>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Р., в качеството му на длъжностно лице – пазач към „</w:t>
      </w:r>
      <w:r>
        <w:rPr>
          <w:rFonts w:ascii="Times New Roman" w:eastAsia="Calibri" w:hAnsi="Times New Roman" w:cs="Times New Roman"/>
          <w:sz w:val="28"/>
          <w:szCs w:val="28"/>
          <w:lang w:eastAsia="en-US"/>
        </w:rPr>
        <w:t>А</w:t>
      </w:r>
      <w:r w:rsidR="00856D94">
        <w:rPr>
          <w:rFonts w:ascii="Times New Roman" w:eastAsia="Calibri" w:hAnsi="Times New Roman" w:cs="Times New Roman"/>
          <w:sz w:val="28"/>
          <w:szCs w:val="28"/>
          <w:lang w:eastAsia="en-US"/>
        </w:rPr>
        <w:t>лфа СОТ България</w:t>
      </w:r>
      <w:r w:rsidRPr="00B63790">
        <w:rPr>
          <w:rFonts w:ascii="Times New Roman" w:eastAsia="Calibri" w:hAnsi="Times New Roman" w:cs="Times New Roman"/>
          <w:sz w:val="28"/>
          <w:szCs w:val="28"/>
          <w:lang w:eastAsia="en-US"/>
        </w:rPr>
        <w:t>“ ООД при изпълнение на службата му лека телесна повреда, изразяваща се в повърхностна травма на други части от главата – охлузвания и оток на лицето, довели до болка и страдание.</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Пострадалият И.В.Я. работил на длъжността „пазач“. Между дружеството и УМБАЛ „Пловдив“ АД имало сключен договор за охрана като на посочената дата пострадалият бил на работа за времето от 07.00</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ч. до 19,00</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ч. на входа на болничното заведение от към спешния кабинет  и осъществявал пропускателен режим.</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Около 12,25 ч. на входа дошли подсъдимият Д.М.С. и сина му – св.</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А.Д.С. Предвид усложнената епидемична обстановка имало предвиден ред за влизане в болничното заведение, с оглед несмесване на потоци от пациенти. Подс.</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Д.М.С. обаче настоял да влезе именно от този вход, но пострадалият отговорил, че не е разрешено и следва заедно с придружителя му да заобиколят болницата отдясно и да влязат от другия вход, като застанал пред вратата, за да попречи на подсъдимия да влезе. Ядосан от това, че не го пускат подсъдимият започнал да проявява ожесточена агресия спрямо пострадалия, като започнал да го бута с ръце, да го удря с юмруци, хвърлил по него пластмасова бутилка от вода и го дърпал за дрехите, като всичкото това било придружено от много закани, псувни и ругатни.</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 Присъда № 112/25.05.2022</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 xml:space="preserve">г. подсъдимият е признат за виновен и му е наложено наказание </w:t>
      </w:r>
      <w:r w:rsidRPr="00B63790">
        <w:rPr>
          <w:rFonts w:ascii="Times New Roman" w:eastAsia="Calibri" w:hAnsi="Times New Roman" w:cs="Times New Roman"/>
          <w:sz w:val="28"/>
          <w:szCs w:val="28"/>
          <w:lang w:val="en-US" w:eastAsia="en-US"/>
        </w:rPr>
        <w:t>ПРОБАЦИЯ при изпълнение на следната съвкупност от пробационни мерки:  на основание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42А,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2, т.</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1</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вр.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42Б,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 xml:space="preserve">1 от НК – „Задължителна регистрация по настоящ адрес”– </w:t>
      </w:r>
      <w:r w:rsidRPr="00B63790">
        <w:rPr>
          <w:rFonts w:ascii="Times New Roman" w:eastAsia="Calibri" w:hAnsi="Times New Roman" w:cs="Times New Roman"/>
          <w:sz w:val="28"/>
          <w:szCs w:val="28"/>
          <w:lang w:eastAsia="en-US"/>
        </w:rPr>
        <w:t xml:space="preserve"> за</w:t>
      </w:r>
      <w:r w:rsidRPr="00B63790">
        <w:rPr>
          <w:rFonts w:ascii="Times New Roman" w:eastAsia="Calibri" w:hAnsi="Times New Roman" w:cs="Times New Roman"/>
          <w:sz w:val="28"/>
          <w:szCs w:val="28"/>
          <w:lang w:val="en-US" w:eastAsia="en-US"/>
        </w:rPr>
        <w:t xml:space="preserve"> срок от ШЕСТ МЕСЕЦА при периодичност два пъти седмично </w:t>
      </w:r>
      <w:r w:rsidRPr="00B63790">
        <w:rPr>
          <w:rFonts w:ascii="Times New Roman" w:eastAsia="Calibri" w:hAnsi="Times New Roman" w:cs="Times New Roman"/>
          <w:sz w:val="28"/>
          <w:szCs w:val="28"/>
          <w:lang w:eastAsia="en-US"/>
        </w:rPr>
        <w:t>и</w:t>
      </w:r>
      <w:r w:rsidRPr="00B63790">
        <w:rPr>
          <w:rFonts w:ascii="Times New Roman" w:eastAsia="Calibri" w:hAnsi="Times New Roman" w:cs="Times New Roman"/>
          <w:sz w:val="28"/>
          <w:szCs w:val="28"/>
          <w:lang w:val="en-US" w:eastAsia="en-US"/>
        </w:rPr>
        <w:t xml:space="preserve"> на основание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42А,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2, т.</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2</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вр.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42Б,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2 от НК – „Задължителни периодични срещи с пробационен служител” за срок от ШЕСТ МЕСЕЦА, като на основание чл. 304 от НПК го признава за НЕВИНЕН да е причинил леката телесна повреда на И</w:t>
      </w:r>
      <w:r w:rsidRPr="00B63790">
        <w:rPr>
          <w:rFonts w:ascii="Times New Roman" w:eastAsia="Calibri" w:hAnsi="Times New Roman" w:cs="Times New Roman"/>
          <w:sz w:val="28"/>
          <w:szCs w:val="28"/>
          <w:lang w:eastAsia="en-US"/>
        </w:rPr>
        <w:t xml:space="preserve">.В.Я. </w:t>
      </w:r>
      <w:r w:rsidRPr="00B63790">
        <w:rPr>
          <w:rFonts w:ascii="Times New Roman" w:eastAsia="Calibri" w:hAnsi="Times New Roman" w:cs="Times New Roman"/>
          <w:sz w:val="28"/>
          <w:szCs w:val="28"/>
          <w:lang w:val="en-US" w:eastAsia="en-US"/>
        </w:rPr>
        <w:t xml:space="preserve">в качеството му на длъжностно лице и го </w:t>
      </w:r>
      <w:r w:rsidRPr="00B63790">
        <w:rPr>
          <w:rFonts w:ascii="Times New Roman" w:eastAsia="Calibri" w:hAnsi="Times New Roman" w:cs="Times New Roman"/>
          <w:sz w:val="28"/>
          <w:szCs w:val="28"/>
          <w:lang w:val="en-US" w:eastAsia="en-US"/>
        </w:rPr>
        <w:lastRenderedPageBreak/>
        <w:t>ОПРАВДАВА по повдигнатото му обвинение по чл. 131, ал. 1, т. 1, вр.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93, т.</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1</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б. „б” от НК.</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Присъдата е обжалвана пред ОС – Пловдив, като с Решение № 271/01.11.2022</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по ВНОХД № 1326/2022</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присъдата на РС – Пловдив е потвърдена изцяло.</w:t>
      </w:r>
    </w:p>
    <w:p w:rsidR="00B63790" w:rsidRPr="00B63790" w:rsidRDefault="00B63790" w:rsidP="009632CF">
      <w:pPr>
        <w:spacing w:after="0"/>
        <w:ind w:firstLine="709"/>
        <w:contextualSpacing/>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 xml:space="preserve">Присъдата </w:t>
      </w:r>
      <w:r w:rsidR="00856D94">
        <w:rPr>
          <w:rFonts w:ascii="Times New Roman" w:eastAsia="Calibri" w:hAnsi="Times New Roman" w:cs="Times New Roman"/>
          <w:b/>
          <w:sz w:val="28"/>
          <w:szCs w:val="28"/>
          <w:u w:val="single"/>
          <w:lang w:eastAsia="en-US"/>
        </w:rPr>
        <w:t xml:space="preserve">е </w:t>
      </w:r>
      <w:r w:rsidRPr="00B63790">
        <w:rPr>
          <w:rFonts w:ascii="Times New Roman" w:eastAsia="Calibri" w:hAnsi="Times New Roman" w:cs="Times New Roman"/>
          <w:b/>
          <w:sz w:val="28"/>
          <w:szCs w:val="28"/>
          <w:u w:val="single"/>
          <w:lang w:eastAsia="en-US"/>
        </w:rPr>
        <w:t xml:space="preserve">влязла в законна сила на 01.11.2022г. </w:t>
      </w:r>
    </w:p>
    <w:p w:rsidR="00B63790" w:rsidRPr="00B63790" w:rsidRDefault="00B63790" w:rsidP="009632CF">
      <w:pPr>
        <w:spacing w:after="0"/>
        <w:ind w:firstLine="709"/>
        <w:contextualSpacing/>
        <w:jc w:val="both"/>
        <w:rPr>
          <w:rFonts w:ascii="Times New Roman" w:eastAsia="Calibri" w:hAnsi="Times New Roman" w:cs="Times New Roman"/>
          <w:b/>
          <w:sz w:val="28"/>
          <w:szCs w:val="28"/>
          <w:u w:val="single"/>
          <w:lang w:eastAsia="en-US"/>
        </w:rPr>
      </w:pPr>
    </w:p>
    <w:p w:rsidR="00B63790" w:rsidRPr="00856D94" w:rsidRDefault="00B63790" w:rsidP="00E94147">
      <w:pPr>
        <w:pStyle w:val="ListParagraph"/>
        <w:numPr>
          <w:ilvl w:val="0"/>
          <w:numId w:val="37"/>
        </w:numPr>
        <w:tabs>
          <w:tab w:val="left" w:pos="993"/>
        </w:tabs>
        <w:spacing w:after="0"/>
        <w:ind w:left="0" w:firstLine="709"/>
        <w:jc w:val="both"/>
        <w:rPr>
          <w:rFonts w:ascii="Times New Roman" w:eastAsia="Calibri" w:hAnsi="Times New Roman" w:cs="Times New Roman"/>
          <w:b/>
          <w:sz w:val="28"/>
          <w:szCs w:val="28"/>
          <w:lang w:eastAsia="en-US"/>
        </w:rPr>
      </w:pPr>
      <w:r w:rsidRPr="00856D94">
        <w:rPr>
          <w:rFonts w:ascii="Times New Roman" w:eastAsia="Calibri" w:hAnsi="Times New Roman" w:cs="Times New Roman"/>
          <w:b/>
          <w:sz w:val="28"/>
          <w:szCs w:val="28"/>
          <w:lang w:eastAsia="en-US"/>
        </w:rPr>
        <w:t>НОХД  № 1124/2021</w:t>
      </w:r>
      <w:r w:rsidR="00856D94" w:rsidRPr="00856D94">
        <w:rPr>
          <w:rFonts w:ascii="Times New Roman" w:eastAsia="Calibri" w:hAnsi="Times New Roman" w:cs="Times New Roman"/>
          <w:b/>
          <w:sz w:val="28"/>
          <w:szCs w:val="28"/>
          <w:lang w:eastAsia="en-US"/>
        </w:rPr>
        <w:t xml:space="preserve"> г.</w:t>
      </w:r>
      <w:r w:rsidRPr="00856D94">
        <w:rPr>
          <w:rFonts w:ascii="Times New Roman" w:eastAsia="Calibri" w:hAnsi="Times New Roman" w:cs="Times New Roman"/>
          <w:b/>
          <w:sz w:val="28"/>
          <w:szCs w:val="28"/>
          <w:lang w:eastAsia="en-US"/>
        </w:rPr>
        <w:t xml:space="preserve"> – </w:t>
      </w:r>
      <w:r w:rsidR="00856D94" w:rsidRPr="00856D94">
        <w:rPr>
          <w:rFonts w:ascii="Times New Roman" w:eastAsia="Calibri" w:hAnsi="Times New Roman" w:cs="Times New Roman"/>
          <w:b/>
          <w:sz w:val="28"/>
          <w:szCs w:val="28"/>
          <w:lang w:eastAsia="en-US"/>
        </w:rPr>
        <w:t>ІV</w:t>
      </w:r>
      <w:r w:rsidRPr="00856D94">
        <w:rPr>
          <w:rFonts w:ascii="Times New Roman" w:eastAsia="Calibri" w:hAnsi="Times New Roman" w:cs="Times New Roman"/>
          <w:b/>
          <w:sz w:val="28"/>
          <w:szCs w:val="28"/>
          <w:lang w:eastAsia="en-US"/>
        </w:rPr>
        <w:t xml:space="preserve">  наказателен състав.</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Подсъдима по делото е А.Д.М. от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А., обвинена за извършено от нея престъпление по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210,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т.</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5, вр. с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209,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вр. с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26, ал.</w:t>
      </w:r>
      <w:r w:rsidR="00856D94">
        <w:rPr>
          <w:rFonts w:ascii="Times New Roman" w:eastAsia="Calibri" w:hAnsi="Times New Roman" w:cs="Times New Roman"/>
          <w:sz w:val="28"/>
          <w:szCs w:val="28"/>
          <w:lang w:eastAsia="en-US"/>
        </w:rPr>
        <w:t xml:space="preserve"> 1 от НК</w:t>
      </w:r>
      <w:r w:rsidRPr="00B63790">
        <w:rPr>
          <w:rFonts w:ascii="Times New Roman" w:eastAsia="Calibri" w:hAnsi="Times New Roman" w:cs="Times New Roman"/>
          <w:sz w:val="28"/>
          <w:szCs w:val="28"/>
          <w:lang w:eastAsia="en-US"/>
        </w:rPr>
        <w:t xml:space="preserve"> за това</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че в периода от неустановена дата през месец ноември 2016</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до неустановена дата в края на месец април 2019</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Пловдив,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Асеновград,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Първомай,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Пазарджик,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София,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Варна,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Бургас,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Провадия,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Карлово,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Клисура,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Пирдоп,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Септември,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Лом,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Благоевград,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Ихтиман,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Русе,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Пещера,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Дулово и с.</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Черник, обл. Силистра при условията на продължавано престъпление с цел да набави за себе си имотна облага сама и при условията на посредствено извършителство чрез различни лица е възбудила и поддържала заблуждение у различни лица и с това е причинила имотна вреда на множество лица с различни суми, като причинената имотна вреда е в големи размери  -  718 150 лв.</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 xml:space="preserve">А.Д.М. е бивша служителка на туристическа агенция, и въпреки, че трудовото правоотношение с дружеството било прекратено поради установено некоректно отношение и злоупотреба от страна на подсъдимата, тя продължила да се представя като служител  на туристическата агенция, предлагаща екскурзии на ниски цени до различни дестинации – Дубай, Маракеш, Малдиви, о.Бали, Зинзибар, Пунта Кана, Москва, Япония и др. Намирала желаещи да се запишат за екскурзии от познати, приятели и предишни клиенти на агенцията, в която работила. На познатите казвала да предлагат нейните оферти и да събират пари от други желаещи като при записване и плащане на определен брой лица за предлаганите от нея екскурзии, лицата, които набират желаещите ще пътуват безплатно. Обяснявала, че ниските цени се дължали на закупени от нея пакети за екскурзии за големи търговски дружества и държавни учреждения, включително и големи фармацевтични компании, които впоследствие отказали да пътуват и на техните места тези лица щели да пътуват, като така желаещите да се запишат за екскурзии се чувствали привилегировани и избрани. Постепенно, освен чрез предлагане на </w:t>
      </w:r>
      <w:r w:rsidRPr="00B63790">
        <w:rPr>
          <w:rFonts w:ascii="Times New Roman" w:eastAsia="Calibri" w:hAnsi="Times New Roman" w:cs="Times New Roman"/>
          <w:sz w:val="28"/>
          <w:szCs w:val="28"/>
          <w:lang w:eastAsia="en-US"/>
        </w:rPr>
        <w:lastRenderedPageBreak/>
        <w:t>екскурзии, обв. А.Д.М решила да си набавя средства и като мотивира различни лица да й предоставят заем или да инвестират в „бизнеса й“.</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 Присъда № 128/15.06.2022</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подсъдимата А.Д.М. е призната за виновна и й е наложено наказание „Лишаване от свобода“ за срок от 2 години, при първоначален общ режим.</w:t>
      </w:r>
    </w:p>
    <w:p w:rsidR="00B63790" w:rsidRPr="00B63790" w:rsidRDefault="00B63790" w:rsidP="009632CF">
      <w:pPr>
        <w:spacing w:after="0"/>
        <w:ind w:firstLine="709"/>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Присъдата е влязла в законна сила на 20.06.2022</w:t>
      </w:r>
      <w:r w:rsidR="00856D94">
        <w:rPr>
          <w:rFonts w:ascii="Times New Roman" w:eastAsia="Calibri" w:hAnsi="Times New Roman" w:cs="Times New Roman"/>
          <w:b/>
          <w:sz w:val="28"/>
          <w:szCs w:val="28"/>
          <w:u w:val="single"/>
          <w:lang w:eastAsia="en-US"/>
        </w:rPr>
        <w:t xml:space="preserve"> </w:t>
      </w:r>
      <w:r w:rsidRPr="00B63790">
        <w:rPr>
          <w:rFonts w:ascii="Times New Roman" w:eastAsia="Calibri" w:hAnsi="Times New Roman" w:cs="Times New Roman"/>
          <w:b/>
          <w:sz w:val="28"/>
          <w:szCs w:val="28"/>
          <w:u w:val="single"/>
          <w:lang w:eastAsia="en-US"/>
        </w:rPr>
        <w:t xml:space="preserve">г. </w:t>
      </w:r>
    </w:p>
    <w:p w:rsidR="00B63790" w:rsidRPr="00B63790" w:rsidRDefault="00B63790" w:rsidP="009632CF">
      <w:pPr>
        <w:spacing w:after="0"/>
        <w:ind w:right="29" w:firstLine="709"/>
        <w:jc w:val="center"/>
        <w:rPr>
          <w:rFonts w:ascii="Times New Roman" w:eastAsia="Times New Roman" w:hAnsi="Times New Roman" w:cs="Times New Roman"/>
          <w:b/>
          <w:bCs/>
          <w:sz w:val="28"/>
          <w:szCs w:val="24"/>
          <w:u w:val="single"/>
          <w:lang w:eastAsia="en-US"/>
        </w:rPr>
      </w:pPr>
    </w:p>
    <w:p w:rsidR="00B63790" w:rsidRPr="00856D94" w:rsidRDefault="00B63790" w:rsidP="00E94147">
      <w:pPr>
        <w:pStyle w:val="ListParagraph"/>
        <w:numPr>
          <w:ilvl w:val="0"/>
          <w:numId w:val="37"/>
        </w:numPr>
        <w:tabs>
          <w:tab w:val="left" w:pos="993"/>
        </w:tabs>
        <w:spacing w:after="0"/>
        <w:ind w:left="0" w:firstLine="709"/>
        <w:jc w:val="both"/>
        <w:rPr>
          <w:rFonts w:ascii="Times New Roman" w:eastAsia="Calibri" w:hAnsi="Times New Roman" w:cs="Times New Roman"/>
          <w:b/>
          <w:sz w:val="28"/>
          <w:szCs w:val="28"/>
          <w:lang w:eastAsia="en-US"/>
        </w:rPr>
      </w:pPr>
      <w:r w:rsidRPr="00856D94">
        <w:rPr>
          <w:rFonts w:ascii="Times New Roman" w:eastAsia="Calibri" w:hAnsi="Times New Roman" w:cs="Times New Roman"/>
          <w:b/>
          <w:sz w:val="28"/>
          <w:szCs w:val="28"/>
          <w:lang w:val="en-US" w:eastAsia="en-US"/>
        </w:rPr>
        <w:t xml:space="preserve">НОХД </w:t>
      </w:r>
      <w:r w:rsidRPr="00856D94">
        <w:rPr>
          <w:rFonts w:ascii="Times New Roman" w:eastAsia="Calibri" w:hAnsi="Times New Roman" w:cs="Times New Roman"/>
          <w:b/>
          <w:sz w:val="28"/>
          <w:szCs w:val="28"/>
          <w:lang w:eastAsia="en-US"/>
        </w:rPr>
        <w:t>7039</w:t>
      </w:r>
      <w:r w:rsidRPr="00856D94">
        <w:rPr>
          <w:rFonts w:ascii="Times New Roman" w:eastAsia="Calibri" w:hAnsi="Times New Roman" w:cs="Times New Roman"/>
          <w:b/>
          <w:sz w:val="28"/>
          <w:szCs w:val="28"/>
          <w:lang w:val="en-US" w:eastAsia="en-US"/>
        </w:rPr>
        <w:t>/20</w:t>
      </w:r>
      <w:r w:rsidRPr="00856D94">
        <w:rPr>
          <w:rFonts w:ascii="Times New Roman" w:eastAsia="Calibri" w:hAnsi="Times New Roman" w:cs="Times New Roman"/>
          <w:b/>
          <w:sz w:val="28"/>
          <w:szCs w:val="28"/>
          <w:lang w:eastAsia="en-US"/>
        </w:rPr>
        <w:t>21</w:t>
      </w:r>
      <w:r w:rsidR="00856D94" w:rsidRPr="00856D94">
        <w:rPr>
          <w:rFonts w:ascii="Times New Roman" w:eastAsia="Calibri" w:hAnsi="Times New Roman" w:cs="Times New Roman"/>
          <w:b/>
          <w:sz w:val="28"/>
          <w:szCs w:val="28"/>
          <w:lang w:eastAsia="en-US"/>
        </w:rPr>
        <w:t xml:space="preserve"> </w:t>
      </w:r>
      <w:r w:rsidRPr="00856D94">
        <w:rPr>
          <w:rFonts w:ascii="Times New Roman" w:eastAsia="Calibri" w:hAnsi="Times New Roman" w:cs="Times New Roman"/>
          <w:b/>
          <w:sz w:val="28"/>
          <w:szCs w:val="28"/>
          <w:lang w:val="en-US" w:eastAsia="en-US"/>
        </w:rPr>
        <w:t>г.</w:t>
      </w:r>
      <w:r w:rsidRPr="00856D94">
        <w:rPr>
          <w:rFonts w:ascii="Times New Roman" w:eastAsia="Calibri" w:hAnsi="Times New Roman" w:cs="Times New Roman"/>
          <w:b/>
          <w:sz w:val="28"/>
          <w:szCs w:val="28"/>
          <w:lang w:eastAsia="en-US"/>
        </w:rPr>
        <w:t xml:space="preserve"> </w:t>
      </w:r>
      <w:r w:rsidRPr="00856D94">
        <w:rPr>
          <w:rFonts w:ascii="Times New Roman" w:eastAsia="Calibri" w:hAnsi="Times New Roman" w:cs="Times New Roman"/>
          <w:b/>
          <w:sz w:val="28"/>
          <w:szCs w:val="28"/>
          <w:lang w:val="en-US" w:eastAsia="en-US"/>
        </w:rPr>
        <w:t xml:space="preserve"> –</w:t>
      </w:r>
      <w:r w:rsidRPr="00856D94">
        <w:rPr>
          <w:rFonts w:ascii="Times New Roman" w:eastAsia="Calibri" w:hAnsi="Times New Roman" w:cs="Times New Roman"/>
          <w:b/>
          <w:sz w:val="28"/>
          <w:szCs w:val="28"/>
          <w:lang w:eastAsia="en-US"/>
        </w:rPr>
        <w:t xml:space="preserve"> </w:t>
      </w:r>
      <w:r w:rsidRPr="00856D94">
        <w:rPr>
          <w:rFonts w:ascii="Times New Roman" w:eastAsia="Calibri" w:hAnsi="Times New Roman" w:cs="Times New Roman"/>
          <w:b/>
          <w:sz w:val="28"/>
          <w:szCs w:val="28"/>
          <w:lang w:val="en-US" w:eastAsia="en-US"/>
        </w:rPr>
        <w:t xml:space="preserve"> </w:t>
      </w:r>
      <w:r w:rsidR="00856D94" w:rsidRPr="00856D94">
        <w:rPr>
          <w:rFonts w:ascii="Times New Roman" w:eastAsia="Calibri" w:hAnsi="Times New Roman" w:cs="Times New Roman"/>
          <w:b/>
          <w:sz w:val="28"/>
          <w:szCs w:val="28"/>
          <w:lang w:eastAsia="en-US"/>
        </w:rPr>
        <w:t>Х</w:t>
      </w:r>
      <w:r w:rsidRPr="00856D94">
        <w:rPr>
          <w:rFonts w:ascii="Times New Roman" w:eastAsia="Calibri" w:hAnsi="Times New Roman" w:cs="Times New Roman"/>
          <w:b/>
          <w:sz w:val="28"/>
          <w:szCs w:val="28"/>
          <w:lang w:val="en-US" w:eastAsia="en-US"/>
        </w:rPr>
        <w:t xml:space="preserve"> нак</w:t>
      </w:r>
      <w:r w:rsidRPr="00856D94">
        <w:rPr>
          <w:rFonts w:ascii="Times New Roman" w:eastAsia="Calibri" w:hAnsi="Times New Roman" w:cs="Times New Roman"/>
          <w:b/>
          <w:sz w:val="28"/>
          <w:szCs w:val="28"/>
          <w:lang w:eastAsia="en-US"/>
        </w:rPr>
        <w:t>.</w:t>
      </w:r>
      <w:r w:rsidRPr="00856D94">
        <w:rPr>
          <w:rFonts w:ascii="Times New Roman" w:eastAsia="Calibri" w:hAnsi="Times New Roman" w:cs="Times New Roman"/>
          <w:b/>
          <w:sz w:val="28"/>
          <w:szCs w:val="28"/>
          <w:lang w:val="en-US" w:eastAsia="en-US"/>
        </w:rPr>
        <w:t xml:space="preserve"> състав</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Подсъдим по делото е И.Г.И. от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обл.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обвинен за престъпление по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343</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б.</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“а“</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вр.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342</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ал. 1 от НК за това, че  на 08.10.2019</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Пловдив е управлявал МПС – л.а. марка „БМВ“, модел „Х5“, с концентрация на алкохол в кръвта си над 1,2 на хиляда, а именно 2,12 на хиляда, установено по надлежния ред – с химическа експертиза и за това, че на същата дата е нарушил правилата за движение –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5,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т.</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5,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 т.</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и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21,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 xml:space="preserve">1 от ЗДвП и по непредпазливост е причинил значителни имуществени вреди на обща стойност 11 565,56 лв. по 5 леки автомобила. </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 И.Г.И. през нощта на 07 срещу 08.10.2019</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посетил заведение в ж.к.“Тракия“, където консумирал значително количество алкохол. Въпреки това към 03.00 ч. на 08.10.2019 г. се качил на автомобила си и потеглил. Под влиянието на изпитото количество алкохол не могъл да овладее автомобила си и ударил последователно 5-те автомобила, паркирани на обособен паркинг на бул.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“Съединение“ в ж.к.“Тракия“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Пловдив.</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 протоколно определение № 1954/16.03.2022 г. н</w:t>
      </w:r>
      <w:r w:rsidRPr="00B63790">
        <w:rPr>
          <w:rFonts w:ascii="Times New Roman" w:eastAsia="Calibri" w:hAnsi="Times New Roman" w:cs="Times New Roman"/>
          <w:sz w:val="28"/>
          <w:szCs w:val="28"/>
          <w:lang w:val="en-US" w:eastAsia="en-US"/>
        </w:rPr>
        <w:t>а основание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23,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 xml:space="preserve">1 от НК на подсъдимия </w:t>
      </w:r>
      <w:r w:rsidRPr="00B63790">
        <w:rPr>
          <w:rFonts w:ascii="Times New Roman" w:eastAsia="Calibri" w:hAnsi="Times New Roman" w:cs="Times New Roman"/>
          <w:sz w:val="28"/>
          <w:szCs w:val="28"/>
          <w:lang w:eastAsia="en-US"/>
        </w:rPr>
        <w:t>е</w:t>
      </w:r>
      <w:r w:rsidRPr="00B63790">
        <w:rPr>
          <w:rFonts w:ascii="Times New Roman" w:eastAsia="Calibri" w:hAnsi="Times New Roman" w:cs="Times New Roman"/>
          <w:sz w:val="28"/>
          <w:szCs w:val="28"/>
          <w:lang w:val="en-US" w:eastAsia="en-US"/>
        </w:rPr>
        <w:t xml:space="preserve"> </w:t>
      </w:r>
      <w:r w:rsidRPr="00B63790">
        <w:rPr>
          <w:rFonts w:ascii="Times New Roman" w:eastAsia="Calibri" w:hAnsi="Times New Roman" w:cs="Times New Roman"/>
          <w:sz w:val="28"/>
          <w:szCs w:val="28"/>
          <w:lang w:eastAsia="en-US"/>
        </w:rPr>
        <w:t>определено и наложено</w:t>
      </w:r>
      <w:r w:rsidRPr="00B63790">
        <w:rPr>
          <w:rFonts w:ascii="Times New Roman" w:eastAsia="Calibri" w:hAnsi="Times New Roman" w:cs="Times New Roman"/>
          <w:sz w:val="28"/>
          <w:szCs w:val="28"/>
          <w:lang w:val="en-US" w:eastAsia="en-US"/>
        </w:rPr>
        <w:t xml:space="preserve"> едно общо най-тежко наказание ЛИШАВАНЕ ОТ СВОБОДА в размер на ЕДНА ГОДИНА</w:t>
      </w:r>
      <w:r w:rsidRPr="00B63790">
        <w:rPr>
          <w:rFonts w:ascii="Times New Roman" w:eastAsia="Calibri" w:hAnsi="Times New Roman" w:cs="Times New Roman"/>
          <w:sz w:val="28"/>
          <w:szCs w:val="28"/>
          <w:lang w:eastAsia="en-US"/>
        </w:rPr>
        <w:t>, което н</w:t>
      </w:r>
      <w:r w:rsidRPr="00B63790">
        <w:rPr>
          <w:rFonts w:ascii="Times New Roman" w:eastAsia="Calibri" w:hAnsi="Times New Roman" w:cs="Times New Roman"/>
          <w:sz w:val="28"/>
          <w:szCs w:val="28"/>
          <w:lang w:val="en-US" w:eastAsia="en-US"/>
        </w:rPr>
        <w:t>а основание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66,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 xml:space="preserve">1 от НК </w:t>
      </w:r>
      <w:r w:rsidRPr="00B63790">
        <w:rPr>
          <w:rFonts w:ascii="Times New Roman" w:eastAsia="Calibri" w:hAnsi="Times New Roman" w:cs="Times New Roman"/>
          <w:sz w:val="28"/>
          <w:szCs w:val="28"/>
          <w:lang w:eastAsia="en-US"/>
        </w:rPr>
        <w:t xml:space="preserve"> е отложено </w:t>
      </w:r>
      <w:r w:rsidRPr="00B63790">
        <w:rPr>
          <w:rFonts w:ascii="Times New Roman" w:eastAsia="Calibri" w:hAnsi="Times New Roman" w:cs="Times New Roman"/>
          <w:sz w:val="28"/>
          <w:szCs w:val="28"/>
          <w:lang w:val="en-US" w:eastAsia="en-US"/>
        </w:rPr>
        <w:t>с изпитателен срок от ТРИ ГОДИНИ.</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 xml:space="preserve">На </w:t>
      </w:r>
      <w:r w:rsidRPr="00B63790">
        <w:rPr>
          <w:rFonts w:ascii="Times New Roman" w:eastAsia="Calibri" w:hAnsi="Times New Roman" w:cs="Times New Roman"/>
          <w:sz w:val="28"/>
          <w:szCs w:val="28"/>
          <w:lang w:val="en-US" w:eastAsia="en-US"/>
        </w:rPr>
        <w:t>основание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23,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 xml:space="preserve">2 от НК към така определеното общо най-тежко наказание лишаване от свобода в размер на ЕДНА ГОДИНА се ПРИСЪЕДИНЯВА наказанието ЛИШАВАНЕ ОТ ПРАВО ДА УПРАВЛЯВА МПС за срок от ЕДНА ГОДИНА И ШЕСТ МЕСЕЦА. </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val="en-US" w:eastAsia="en-US"/>
        </w:rPr>
        <w:t>На основание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23,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 xml:space="preserve">3 от НК към така определеното общо най-тежко наказание лишаване от свобода в размер на ЕДНА ГОДИНА се ПРИСЪЕДИНЯВА изцяло и наказанието ГЛОБА в размер на 200 </w:t>
      </w:r>
      <w:r w:rsidRPr="00B63790">
        <w:rPr>
          <w:rFonts w:ascii="Times New Roman" w:eastAsia="Calibri" w:hAnsi="Times New Roman" w:cs="Times New Roman"/>
          <w:sz w:val="28"/>
          <w:szCs w:val="28"/>
          <w:lang w:eastAsia="en-US"/>
        </w:rPr>
        <w:t xml:space="preserve"> лв.</w:t>
      </w:r>
    </w:p>
    <w:p w:rsidR="00B63790" w:rsidRPr="00B63790" w:rsidRDefault="00B63790" w:rsidP="009632CF">
      <w:pPr>
        <w:spacing w:after="0"/>
        <w:ind w:right="-1" w:firstLine="709"/>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Протоколното определение е влязло в законна сила на 16.03.2022г.</w:t>
      </w:r>
    </w:p>
    <w:p w:rsidR="00856D94" w:rsidRPr="00856D94" w:rsidRDefault="00856D94" w:rsidP="009632CF">
      <w:pPr>
        <w:spacing w:after="0"/>
        <w:ind w:firstLine="709"/>
        <w:jc w:val="both"/>
        <w:rPr>
          <w:rFonts w:ascii="Times New Roman" w:eastAsia="Calibri" w:hAnsi="Times New Roman" w:cs="Times New Roman"/>
          <w:b/>
          <w:sz w:val="16"/>
          <w:szCs w:val="16"/>
          <w:lang w:eastAsia="en-US"/>
        </w:rPr>
      </w:pPr>
    </w:p>
    <w:p w:rsidR="00E94147" w:rsidRDefault="00E94147" w:rsidP="009632CF">
      <w:pPr>
        <w:spacing w:after="0"/>
        <w:ind w:firstLine="709"/>
        <w:jc w:val="both"/>
        <w:rPr>
          <w:rFonts w:ascii="Times New Roman" w:eastAsia="Calibri" w:hAnsi="Times New Roman" w:cs="Times New Roman"/>
          <w:b/>
          <w:sz w:val="28"/>
          <w:szCs w:val="28"/>
          <w:lang w:eastAsia="en-US"/>
        </w:rPr>
      </w:pPr>
    </w:p>
    <w:p w:rsidR="00B63790" w:rsidRPr="00B63790" w:rsidRDefault="00B63790" w:rsidP="009632CF">
      <w:pPr>
        <w:spacing w:after="0"/>
        <w:ind w:firstLine="709"/>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 xml:space="preserve">6. НОХД  № 1120/2022 </w:t>
      </w:r>
      <w:r w:rsidR="00856D94">
        <w:rPr>
          <w:rFonts w:ascii="Times New Roman" w:eastAsia="Calibri" w:hAnsi="Times New Roman" w:cs="Times New Roman"/>
          <w:b/>
          <w:sz w:val="28"/>
          <w:szCs w:val="28"/>
          <w:lang w:eastAsia="en-US"/>
        </w:rPr>
        <w:t xml:space="preserve">г. </w:t>
      </w:r>
      <w:r w:rsidRPr="00B63790">
        <w:rPr>
          <w:rFonts w:ascii="Times New Roman" w:eastAsia="Calibri" w:hAnsi="Times New Roman" w:cs="Times New Roman"/>
          <w:b/>
          <w:sz w:val="28"/>
          <w:szCs w:val="28"/>
          <w:lang w:eastAsia="en-US"/>
        </w:rPr>
        <w:t xml:space="preserve">– </w:t>
      </w:r>
      <w:r w:rsidR="00856D94">
        <w:rPr>
          <w:rFonts w:ascii="Times New Roman" w:eastAsia="Calibri" w:hAnsi="Times New Roman" w:cs="Times New Roman"/>
          <w:b/>
          <w:sz w:val="28"/>
          <w:szCs w:val="28"/>
          <w:lang w:eastAsia="en-US"/>
        </w:rPr>
        <w:t>ХХІІІ</w:t>
      </w:r>
      <w:r w:rsidRPr="00B63790">
        <w:rPr>
          <w:rFonts w:ascii="Times New Roman" w:eastAsia="Calibri" w:hAnsi="Times New Roman" w:cs="Times New Roman"/>
          <w:b/>
          <w:sz w:val="28"/>
          <w:szCs w:val="28"/>
          <w:lang w:eastAsia="en-US"/>
        </w:rPr>
        <w:t xml:space="preserve">  наказателен състав</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РП – Пловдив е повдигнала обвинение спрямо подсъдимия И.Т.Д. от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С</w:t>
      </w:r>
      <w:r w:rsidR="00856D94">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за извършено престъпление по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131,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т.</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12, пр.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вр. чл.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130, ал.</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от НК за това, че на 27.05.2021</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по хулигански подбуди е причинил другиму – на М.О.С. от гр.</w:t>
      </w:r>
      <w:r w:rsidR="00856D94">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лека телесна повреда, изразяваща се в контузия на носа, причинила болка, без разстройство на здравето.</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 И.Т.Д. стопанисвал под наем питейно заведение, находящо се в гр.</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кв.“К</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Същият познавал постр. М.О.С., тъй като го виждал многократно да продава чорапи в близост до стопанисвания от него търговски обект. Пострадалият изкарвал прехраната си</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като продавал чорапи в центъра на гр.</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предимно в кв.“К</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същият имал добродушен и кротък характер, поради което бил уважаван и харесван от по-голямата част от посещаващите и работещите в квартала.</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На 27.05.2021</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постр.</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М.О.С. вървял сам по улица в квартала, като носил през рамо чанта с чорапи за продан, а в ръцете си държал пакети с чорапи. От двете страни на павираната улица били разположени търговски площи с маси за клиенти на търговските обекти, един от които бил на подс.</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И.Т.Д.</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Последният срещнал постр.М.О.С., агресивно му запречил пътя, като му поискал обяснение защо до момента не му бил върнал чадър, който преди време му бил дал. Пострадалият  от своя страна обяснил няколкократно, че нямало как да му върне чадъра, тъй като го бил забравил в едно заведение и когато се върнал не го бил намерил. Това ядосало подсъдимия, който поискал сумата от 200 лв. да му бъде платена за чадъра от М.О.С., като последният заявил, че няма възможност да плати толкова пари. В резултат на казаното подс.</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И.Т.Д. започнал да крещи, рязко издърпал с ръце пакетите с чорапи от ръцете на пострадалия, ритнал ги с крак във въздуха и разпилял по улицата. Въпреки, че наоколо имало много хора, подсъдимият продължил с невъздържаните си и арогантни действия. С нов ритник продължил да разпилява пакетите с чорапи, след което се приближил към пострадалия и нанесъл силен удар с предната част на главата си в лицето на М.О.С., който от удара залитнал и направил няколко крачки назад. Подсъдимият се запътил повторно към пострадалия с цел да продължи с физическата саморазправа, но бил възпрян от двама мъже, които се намирали наблизо.</w:t>
      </w:r>
    </w:p>
    <w:p w:rsid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 xml:space="preserve">С протоколно определение № 4096/16.06.2022 г. </w:t>
      </w:r>
      <w:r w:rsidR="0023688C" w:rsidRPr="00B63790">
        <w:rPr>
          <w:rFonts w:ascii="Times New Roman" w:eastAsia="Calibri" w:hAnsi="Times New Roman" w:cs="Times New Roman"/>
          <w:sz w:val="28"/>
          <w:szCs w:val="28"/>
          <w:lang w:val="en-US" w:eastAsia="en-US"/>
        </w:rPr>
        <w:t xml:space="preserve">за </w:t>
      </w:r>
      <w:r w:rsidRPr="00B63790">
        <w:rPr>
          <w:rFonts w:ascii="Times New Roman" w:eastAsia="Calibri" w:hAnsi="Times New Roman" w:cs="Times New Roman"/>
          <w:sz w:val="28"/>
          <w:szCs w:val="28"/>
          <w:lang w:val="en-US" w:eastAsia="en-US"/>
        </w:rPr>
        <w:t>така извършеното от подсъдимия престъпление по чл. 131, ал. 1, т. 12, пр. 1, вр. чл. 130, ал. 2 от НК при условията на чл. 54</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вр. чл. 42а</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ал. 4</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вр. ал.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3</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т. 1</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вр. ал. 2</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т. 1,</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lastRenderedPageBreak/>
        <w:t>2 и 6</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вр. ал. 1</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вр. чл. 42б</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ал. 1 от НК </w:t>
      </w:r>
      <w:r w:rsidRPr="00B63790">
        <w:rPr>
          <w:rFonts w:ascii="Times New Roman" w:eastAsia="Calibri" w:hAnsi="Times New Roman" w:cs="Times New Roman"/>
          <w:sz w:val="28"/>
          <w:szCs w:val="28"/>
          <w:lang w:eastAsia="en-US"/>
        </w:rPr>
        <w:t xml:space="preserve">му </w:t>
      </w:r>
      <w:r w:rsidRPr="00B63790">
        <w:rPr>
          <w:rFonts w:ascii="Times New Roman" w:eastAsia="Calibri" w:hAnsi="Times New Roman" w:cs="Times New Roman"/>
          <w:sz w:val="28"/>
          <w:szCs w:val="28"/>
          <w:lang w:val="en-US" w:eastAsia="en-US"/>
        </w:rPr>
        <w:t xml:space="preserve">се ОПРЕДЕЛЯ и НАЛАГА наказание в размер на ЕДНА ГОДИНА И ШЕСТ МЕСЕЦА ПРОБАЦИЯ, изразяваща се в пробационните мерки: „ЗАДЪЛЖИТЕЛНА РЕГИСТРАЦИЯ ПО НАСТОЯЩ АДРЕС: с периодичност на явяването на подписване при пробационния служител или определено от него длъжностно лице ДВА ПЪТИ СЕДМИЧНО и „ЗАДЪЛЖИТЕЛНИ ПЕРИОДИЧНИ СРЕЩИ С ПРОБАЦИОНЕН СЛУЖИТЕЛ”, както БЕЗВЪЗМЕЗДЕН ТРУД в полза на обществото 300 часа в рамките на една календарна година. </w:t>
      </w:r>
    </w:p>
    <w:p w:rsidR="003A60E0" w:rsidRPr="00B63790" w:rsidRDefault="003A60E0" w:rsidP="009632CF">
      <w:pPr>
        <w:spacing w:after="0"/>
        <w:ind w:right="-1" w:firstLine="709"/>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Протоколното определение е влязло в законна сила на 16.0</w:t>
      </w:r>
      <w:r>
        <w:rPr>
          <w:rFonts w:ascii="Times New Roman" w:eastAsia="Calibri" w:hAnsi="Times New Roman" w:cs="Times New Roman"/>
          <w:b/>
          <w:sz w:val="28"/>
          <w:szCs w:val="28"/>
          <w:u w:val="single"/>
          <w:lang w:eastAsia="en-US"/>
        </w:rPr>
        <w:t>6</w:t>
      </w:r>
      <w:r w:rsidRPr="00B63790">
        <w:rPr>
          <w:rFonts w:ascii="Times New Roman" w:eastAsia="Calibri" w:hAnsi="Times New Roman" w:cs="Times New Roman"/>
          <w:b/>
          <w:sz w:val="28"/>
          <w:szCs w:val="28"/>
          <w:u w:val="single"/>
          <w:lang w:eastAsia="en-US"/>
        </w:rPr>
        <w:t>.2022г.</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p>
    <w:p w:rsidR="00B63790" w:rsidRPr="00B63790" w:rsidRDefault="00B63790" w:rsidP="009632CF">
      <w:pPr>
        <w:spacing w:after="0"/>
        <w:ind w:firstLine="709"/>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7. НОХД № 1217/2020</w:t>
      </w:r>
      <w:r w:rsidR="003A60E0">
        <w:rPr>
          <w:rFonts w:ascii="Times New Roman" w:eastAsia="Calibri" w:hAnsi="Times New Roman" w:cs="Times New Roman"/>
          <w:b/>
          <w:sz w:val="28"/>
          <w:szCs w:val="28"/>
          <w:lang w:eastAsia="en-US"/>
        </w:rPr>
        <w:t xml:space="preserve"> г.</w:t>
      </w:r>
      <w:r w:rsidRPr="00B63790">
        <w:rPr>
          <w:rFonts w:ascii="Times New Roman" w:eastAsia="Calibri" w:hAnsi="Times New Roman" w:cs="Times New Roman"/>
          <w:b/>
          <w:sz w:val="28"/>
          <w:szCs w:val="28"/>
          <w:lang w:eastAsia="en-US"/>
        </w:rPr>
        <w:t xml:space="preserve"> – </w:t>
      </w:r>
      <w:r w:rsidR="0023688C">
        <w:rPr>
          <w:rFonts w:ascii="Times New Roman" w:eastAsia="Calibri" w:hAnsi="Times New Roman" w:cs="Times New Roman"/>
          <w:b/>
          <w:sz w:val="28"/>
          <w:szCs w:val="28"/>
          <w:lang w:eastAsia="en-US"/>
        </w:rPr>
        <w:t>ХХІІІ</w:t>
      </w:r>
      <w:r w:rsidRPr="00B63790">
        <w:rPr>
          <w:rFonts w:ascii="Times New Roman" w:eastAsia="Calibri" w:hAnsi="Times New Roman" w:cs="Times New Roman"/>
          <w:b/>
          <w:sz w:val="28"/>
          <w:szCs w:val="28"/>
          <w:lang w:eastAsia="en-US"/>
        </w:rPr>
        <w:t xml:space="preserve"> нак. състав.</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Подсъдима по делото е Д.И.Д. от гр.</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Ст.</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З.</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 лекар. Същата е обвинена за извършено от нея престъпление по чл.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134, ал.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т.</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вр. чл.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129, ал.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предл.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алт.</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и предл.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5, алт.</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вр. ал.</w:t>
      </w:r>
      <w:r w:rsidR="0023688C">
        <w:rPr>
          <w:rFonts w:ascii="Times New Roman" w:eastAsia="Calibri" w:hAnsi="Times New Roman" w:cs="Times New Roman"/>
          <w:sz w:val="28"/>
          <w:szCs w:val="28"/>
          <w:lang w:eastAsia="en-US"/>
        </w:rPr>
        <w:t xml:space="preserve"> 1 от НК</w:t>
      </w:r>
      <w:r w:rsidRPr="00B63790">
        <w:rPr>
          <w:rFonts w:ascii="Times New Roman" w:eastAsia="Calibri" w:hAnsi="Times New Roman" w:cs="Times New Roman"/>
          <w:sz w:val="28"/>
          <w:szCs w:val="28"/>
          <w:lang w:eastAsia="en-US"/>
        </w:rPr>
        <w:t xml:space="preserve"> за това, че в качеството си на личен лекар в периода от 24.01.2017</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до 29.01.2017</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е причинила на В.Р.С. /дете на две години/ средна телесна повреда, изразяваща се в трайно отслабване на слуха и средна телесна повреда, изразяваща се във влошаване на здравословното състояние на детето с реална опасност за живота му, поради немарливо изпълнение на правно регламентирана дейност, представляваща източник на повишена опасност, като е нарушила правилата уредени в чл.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86, ал.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т.</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вр. чл.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81, ал.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т.</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 xml:space="preserve">1 в Закона за здравето. </w:t>
      </w:r>
    </w:p>
    <w:p w:rsidR="00B63790" w:rsidRPr="00B63790" w:rsidRDefault="00B63790" w:rsidP="009632CF">
      <w:pPr>
        <w:widowControl w:val="0"/>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 Присъда №</w:t>
      </w:r>
      <w:r w:rsidRPr="00B63790">
        <w:rPr>
          <w:rFonts w:ascii="Times New Roman" w:eastAsia="Calibri" w:hAnsi="Times New Roman" w:cs="Times New Roman"/>
          <w:sz w:val="28"/>
          <w:szCs w:val="28"/>
          <w:lang w:val="en-US" w:eastAsia="en-US"/>
        </w:rPr>
        <w:t xml:space="preserve"> </w:t>
      </w:r>
      <w:r w:rsidRPr="00B63790">
        <w:rPr>
          <w:rFonts w:ascii="Times New Roman" w:eastAsia="Calibri" w:hAnsi="Times New Roman" w:cs="Times New Roman"/>
          <w:sz w:val="28"/>
          <w:szCs w:val="28"/>
          <w:lang w:eastAsia="en-US"/>
        </w:rPr>
        <w:t>260040/26.09.2022</w:t>
      </w:r>
      <w:r w:rsidRPr="00B63790">
        <w:rPr>
          <w:rFonts w:ascii="Times New Roman" w:eastAsia="Calibri" w:hAnsi="Times New Roman" w:cs="Times New Roman"/>
          <w:sz w:val="28"/>
          <w:szCs w:val="28"/>
          <w:lang w:val="en-US" w:eastAsia="en-US"/>
        </w:rPr>
        <w:t xml:space="preserve"> година подсъдимата </w:t>
      </w:r>
      <w:r w:rsidRPr="00B63790">
        <w:rPr>
          <w:rFonts w:ascii="Times New Roman" w:eastAsia="Calibri" w:hAnsi="Times New Roman" w:cs="Times New Roman"/>
          <w:sz w:val="28"/>
          <w:szCs w:val="28"/>
          <w:lang w:eastAsia="en-US"/>
        </w:rPr>
        <w:t xml:space="preserve"> е призната за виновна за </w:t>
      </w:r>
      <w:r w:rsidRPr="00B63790">
        <w:rPr>
          <w:rFonts w:ascii="Times New Roman" w:eastAsia="Calibri" w:hAnsi="Times New Roman" w:cs="Times New Roman"/>
          <w:sz w:val="28"/>
          <w:szCs w:val="28"/>
          <w:lang w:val="en-US" w:eastAsia="en-US"/>
        </w:rPr>
        <w:t xml:space="preserve"> </w:t>
      </w:r>
      <w:r w:rsidRPr="00B63790">
        <w:rPr>
          <w:rFonts w:ascii="Times New Roman" w:eastAsia="Calibri" w:hAnsi="Times New Roman" w:cs="Times New Roman"/>
          <w:sz w:val="28"/>
          <w:szCs w:val="28"/>
          <w:lang w:eastAsia="en-US"/>
        </w:rPr>
        <w:t>причиняването на средна телесна повреда, изразяваща се във влошаване на здравословното състояние на детето с реална опасност за живота, като й е наложено наказание „Лишаване от свобода“ в раз</w:t>
      </w:r>
      <w:r w:rsidR="0023688C">
        <w:rPr>
          <w:rFonts w:ascii="Times New Roman" w:eastAsia="Calibri" w:hAnsi="Times New Roman" w:cs="Times New Roman"/>
          <w:sz w:val="28"/>
          <w:szCs w:val="28"/>
          <w:lang w:eastAsia="en-US"/>
        </w:rPr>
        <w:t>м</w:t>
      </w:r>
      <w:r w:rsidRPr="00B63790">
        <w:rPr>
          <w:rFonts w:ascii="Times New Roman" w:eastAsia="Calibri" w:hAnsi="Times New Roman" w:cs="Times New Roman"/>
          <w:sz w:val="28"/>
          <w:szCs w:val="28"/>
          <w:lang w:eastAsia="en-US"/>
        </w:rPr>
        <w:t>ер на 1 година, което на основание чл.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66</w:t>
      </w:r>
      <w:r w:rsidR="0023688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ал.</w:t>
      </w:r>
      <w:r w:rsidR="0023688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 xml:space="preserve">1 от НК е отложено с изпитателен срок от три години. </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На основание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37</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т.</w:t>
      </w:r>
      <w:r w:rsidR="00D501FC">
        <w:rPr>
          <w:rFonts w:ascii="Times New Roman" w:eastAsia="Calibri" w:hAnsi="Times New Roman" w:cs="Times New Roman"/>
          <w:sz w:val="28"/>
          <w:szCs w:val="28"/>
          <w:lang w:eastAsia="en-US"/>
        </w:rPr>
        <w:t xml:space="preserve"> 7 от НК подсъдимата</w:t>
      </w:r>
      <w:r w:rsidRPr="00B63790">
        <w:rPr>
          <w:rFonts w:ascii="Times New Roman" w:eastAsia="Calibri" w:hAnsi="Times New Roman" w:cs="Times New Roman"/>
          <w:sz w:val="28"/>
          <w:szCs w:val="28"/>
          <w:lang w:eastAsia="en-US"/>
        </w:rPr>
        <w:t xml:space="preserve"> е лишена от право да упражнява професия или дейност, </w:t>
      </w:r>
      <w:r w:rsidR="00D501FC">
        <w:rPr>
          <w:rFonts w:ascii="Times New Roman" w:eastAsia="Calibri" w:hAnsi="Times New Roman" w:cs="Times New Roman"/>
          <w:sz w:val="28"/>
          <w:szCs w:val="28"/>
          <w:lang w:eastAsia="en-US"/>
        </w:rPr>
        <w:t xml:space="preserve">свързани с предоставянето </w:t>
      </w:r>
      <w:r w:rsidRPr="00B63790">
        <w:rPr>
          <w:rFonts w:ascii="Times New Roman" w:eastAsia="Calibri" w:hAnsi="Times New Roman" w:cs="Times New Roman"/>
          <w:sz w:val="28"/>
          <w:szCs w:val="28"/>
          <w:lang w:eastAsia="en-US"/>
        </w:rPr>
        <w:t>на медицински услуги и оказване на медицинска помощ за срок от ДВЕ ГОДИНИ.</w:t>
      </w:r>
    </w:p>
    <w:p w:rsidR="00B63790" w:rsidRPr="00D12F7C" w:rsidRDefault="00B63790" w:rsidP="009632CF">
      <w:pPr>
        <w:spacing w:after="0"/>
        <w:ind w:firstLine="709"/>
        <w:jc w:val="both"/>
        <w:rPr>
          <w:rFonts w:ascii="Times New Roman" w:eastAsia="Calibri" w:hAnsi="Times New Roman" w:cs="Times New Roman"/>
          <w:b/>
          <w:sz w:val="28"/>
          <w:szCs w:val="28"/>
          <w:u w:val="single"/>
          <w:lang w:eastAsia="en-US"/>
        </w:rPr>
      </w:pPr>
      <w:r w:rsidRPr="00D12F7C">
        <w:rPr>
          <w:rFonts w:ascii="Times New Roman" w:eastAsia="Calibri" w:hAnsi="Times New Roman" w:cs="Times New Roman"/>
          <w:b/>
          <w:sz w:val="28"/>
          <w:szCs w:val="28"/>
          <w:u w:val="single"/>
          <w:lang w:eastAsia="en-US"/>
        </w:rPr>
        <w:t>Присъдата  обжалвана в ОС – Пловдив</w:t>
      </w:r>
      <w:r w:rsidR="00D501FC" w:rsidRPr="00D12F7C">
        <w:rPr>
          <w:rFonts w:ascii="Times New Roman" w:eastAsia="Calibri" w:hAnsi="Times New Roman" w:cs="Times New Roman"/>
          <w:b/>
          <w:sz w:val="28"/>
          <w:szCs w:val="28"/>
          <w:u w:val="single"/>
          <w:lang w:eastAsia="en-US"/>
        </w:rPr>
        <w:t xml:space="preserve"> и към края на отчетния период не е влязла в законна сила</w:t>
      </w:r>
      <w:r w:rsidRPr="00D12F7C">
        <w:rPr>
          <w:rFonts w:ascii="Times New Roman" w:eastAsia="Calibri" w:hAnsi="Times New Roman" w:cs="Times New Roman"/>
          <w:b/>
          <w:sz w:val="28"/>
          <w:szCs w:val="28"/>
          <w:u w:val="single"/>
          <w:lang w:eastAsia="en-US"/>
        </w:rPr>
        <w:t>.</w:t>
      </w:r>
    </w:p>
    <w:p w:rsidR="00B63790" w:rsidRPr="00D501FC" w:rsidRDefault="00B63790" w:rsidP="009632CF">
      <w:pPr>
        <w:spacing w:after="0"/>
        <w:ind w:firstLine="709"/>
        <w:jc w:val="both"/>
        <w:rPr>
          <w:rFonts w:ascii="Times New Roman" w:eastAsia="Calibri" w:hAnsi="Times New Roman" w:cs="Times New Roman"/>
          <w:sz w:val="16"/>
          <w:szCs w:val="16"/>
          <w:lang w:eastAsia="en-US"/>
        </w:rPr>
      </w:pPr>
    </w:p>
    <w:p w:rsidR="00E94147" w:rsidRDefault="00E94147" w:rsidP="009632CF">
      <w:pPr>
        <w:spacing w:after="0"/>
        <w:ind w:firstLine="709"/>
        <w:contextualSpacing/>
        <w:jc w:val="both"/>
        <w:rPr>
          <w:rFonts w:ascii="Times New Roman" w:eastAsia="Calibri" w:hAnsi="Times New Roman" w:cs="Times New Roman"/>
          <w:b/>
          <w:sz w:val="28"/>
          <w:szCs w:val="28"/>
          <w:lang w:eastAsia="en-US"/>
        </w:rPr>
      </w:pPr>
    </w:p>
    <w:p w:rsidR="00D501FC" w:rsidRDefault="00B63790" w:rsidP="009632CF">
      <w:pPr>
        <w:spacing w:after="0"/>
        <w:ind w:firstLine="709"/>
        <w:contextualSpacing/>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8.</w:t>
      </w:r>
      <w:r w:rsidR="00D501FC">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val="en-US" w:eastAsia="en-US"/>
        </w:rPr>
        <w:t xml:space="preserve">НОХД </w:t>
      </w:r>
      <w:r w:rsidRPr="00B63790">
        <w:rPr>
          <w:rFonts w:ascii="Times New Roman" w:eastAsia="Calibri" w:hAnsi="Times New Roman" w:cs="Times New Roman"/>
          <w:b/>
          <w:sz w:val="28"/>
          <w:szCs w:val="28"/>
          <w:lang w:eastAsia="en-US"/>
        </w:rPr>
        <w:t>3292</w:t>
      </w:r>
      <w:r w:rsidRPr="00B63790">
        <w:rPr>
          <w:rFonts w:ascii="Times New Roman" w:eastAsia="Calibri" w:hAnsi="Times New Roman" w:cs="Times New Roman"/>
          <w:b/>
          <w:sz w:val="28"/>
          <w:szCs w:val="28"/>
          <w:lang w:val="en-US" w:eastAsia="en-US"/>
        </w:rPr>
        <w:t>/20</w:t>
      </w:r>
      <w:r w:rsidRPr="00B63790">
        <w:rPr>
          <w:rFonts w:ascii="Times New Roman" w:eastAsia="Calibri" w:hAnsi="Times New Roman" w:cs="Times New Roman"/>
          <w:b/>
          <w:sz w:val="28"/>
          <w:szCs w:val="28"/>
          <w:lang w:eastAsia="en-US"/>
        </w:rPr>
        <w:t xml:space="preserve">22 </w:t>
      </w:r>
      <w:r w:rsidRPr="00B63790">
        <w:rPr>
          <w:rFonts w:ascii="Times New Roman" w:eastAsia="Calibri" w:hAnsi="Times New Roman" w:cs="Times New Roman"/>
          <w:b/>
          <w:sz w:val="28"/>
          <w:szCs w:val="28"/>
          <w:lang w:val="en-US" w:eastAsia="en-US"/>
        </w:rPr>
        <w:t>г. –</w:t>
      </w:r>
      <w:r w:rsidRPr="00B63790">
        <w:rPr>
          <w:rFonts w:ascii="Times New Roman" w:eastAsia="Calibri" w:hAnsi="Times New Roman" w:cs="Times New Roman"/>
          <w:b/>
          <w:sz w:val="28"/>
          <w:szCs w:val="28"/>
          <w:lang w:eastAsia="en-US"/>
        </w:rPr>
        <w:t xml:space="preserve"> </w:t>
      </w:r>
      <w:r w:rsidR="00D501FC">
        <w:rPr>
          <w:rFonts w:ascii="Times New Roman" w:eastAsia="Calibri" w:hAnsi="Times New Roman" w:cs="Times New Roman"/>
          <w:b/>
          <w:sz w:val="28"/>
          <w:szCs w:val="28"/>
          <w:lang w:eastAsia="en-US"/>
        </w:rPr>
        <w:t>ХVІІ</w:t>
      </w:r>
      <w:r w:rsidRPr="00B63790">
        <w:rPr>
          <w:rFonts w:ascii="Times New Roman" w:eastAsia="Calibri" w:hAnsi="Times New Roman" w:cs="Times New Roman"/>
          <w:b/>
          <w:sz w:val="28"/>
          <w:szCs w:val="28"/>
          <w:lang w:val="en-US" w:eastAsia="en-US"/>
        </w:rPr>
        <w:t xml:space="preserve"> нак</w:t>
      </w:r>
      <w:r w:rsidRPr="00B63790">
        <w:rPr>
          <w:rFonts w:ascii="Times New Roman" w:eastAsia="Calibri" w:hAnsi="Times New Roman" w:cs="Times New Roman"/>
          <w:b/>
          <w:sz w:val="28"/>
          <w:szCs w:val="28"/>
          <w:lang w:eastAsia="en-US"/>
        </w:rPr>
        <w:t>.</w:t>
      </w:r>
      <w:r w:rsidRPr="00B63790">
        <w:rPr>
          <w:rFonts w:ascii="Times New Roman" w:eastAsia="Calibri" w:hAnsi="Times New Roman" w:cs="Times New Roman"/>
          <w:b/>
          <w:sz w:val="28"/>
          <w:szCs w:val="28"/>
          <w:lang w:val="en-US" w:eastAsia="en-US"/>
        </w:rPr>
        <w:t xml:space="preserve"> с</w:t>
      </w:r>
      <w:r w:rsidRPr="00B63790">
        <w:rPr>
          <w:rFonts w:ascii="Times New Roman" w:eastAsia="Calibri" w:hAnsi="Times New Roman" w:cs="Times New Roman"/>
          <w:b/>
          <w:sz w:val="28"/>
          <w:szCs w:val="28"/>
          <w:lang w:eastAsia="en-US"/>
        </w:rPr>
        <w:t>ъстав</w:t>
      </w:r>
      <w:r w:rsidR="00D501FC">
        <w:rPr>
          <w:rFonts w:ascii="Times New Roman" w:eastAsia="Calibri" w:hAnsi="Times New Roman" w:cs="Times New Roman"/>
          <w:b/>
          <w:sz w:val="28"/>
          <w:szCs w:val="28"/>
          <w:lang w:eastAsia="en-US"/>
        </w:rPr>
        <w:t xml:space="preserve"> </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lastRenderedPageBreak/>
        <w:t>РП – Пловдив е повдигнала обвинение срещу подс.</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С.Р.В. от гр.</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за това, че на неустановени дати в края на месец март 2021 г. в гр.</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Пловдив, при условията на продължавано престъпление, предложил и дал на други лица – имотна облага – парична сума в размер на 30,00 лв. с цел да ги склони при провеждането на изборите за Народно събрание на 04.04.202</w:t>
      </w:r>
      <w:r w:rsidR="00D501FC">
        <w:rPr>
          <w:rFonts w:ascii="Times New Roman" w:eastAsia="Calibri" w:hAnsi="Times New Roman" w:cs="Times New Roman"/>
          <w:sz w:val="28"/>
          <w:szCs w:val="28"/>
          <w:lang w:eastAsia="en-US"/>
        </w:rPr>
        <w:t xml:space="preserve">1 </w:t>
      </w:r>
      <w:r w:rsidRPr="00B63790">
        <w:rPr>
          <w:rFonts w:ascii="Times New Roman" w:eastAsia="Calibri" w:hAnsi="Times New Roman" w:cs="Times New Roman"/>
          <w:sz w:val="28"/>
          <w:szCs w:val="28"/>
          <w:lang w:eastAsia="en-US"/>
        </w:rPr>
        <w:t>г. да упражнят избирателното си право в полза на определена политическа партия, а именно в полза на ПП „Движение за права и свободи“ – ДПС – престъпление по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167,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вр.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26, ал.1 от НК.</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 протоколно определение 5720/19.09.2022 г. подсъдимият е признат за виновен и му е наложено наказание в размер на 4 месеца „Лишаване от свобода“, което да бъде изтърпяно при общ режим.</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b/>
          <w:sz w:val="28"/>
          <w:szCs w:val="28"/>
          <w:u w:val="single"/>
          <w:lang w:eastAsia="en-US"/>
        </w:rPr>
        <w:t>Определението е влязло в законна сила на 19.09.2022</w:t>
      </w:r>
      <w:r w:rsidR="00D501FC">
        <w:rPr>
          <w:rFonts w:ascii="Times New Roman" w:eastAsia="Calibri" w:hAnsi="Times New Roman" w:cs="Times New Roman"/>
          <w:b/>
          <w:sz w:val="28"/>
          <w:szCs w:val="28"/>
          <w:u w:val="single"/>
          <w:lang w:eastAsia="en-US"/>
        </w:rPr>
        <w:t xml:space="preserve"> </w:t>
      </w:r>
      <w:r w:rsidRPr="00B63790">
        <w:rPr>
          <w:rFonts w:ascii="Times New Roman" w:eastAsia="Calibri" w:hAnsi="Times New Roman" w:cs="Times New Roman"/>
          <w:b/>
          <w:sz w:val="28"/>
          <w:szCs w:val="28"/>
          <w:u w:val="single"/>
          <w:lang w:eastAsia="en-US"/>
        </w:rPr>
        <w:t>г</w:t>
      </w:r>
      <w:r w:rsidRPr="00B63790">
        <w:rPr>
          <w:rFonts w:ascii="Times New Roman" w:eastAsia="Calibri" w:hAnsi="Times New Roman" w:cs="Times New Roman"/>
          <w:sz w:val="28"/>
          <w:szCs w:val="28"/>
          <w:lang w:eastAsia="en-US"/>
        </w:rPr>
        <w:t>.</w:t>
      </w:r>
    </w:p>
    <w:p w:rsidR="00B63790" w:rsidRPr="00E94147" w:rsidRDefault="00B63790" w:rsidP="009632CF">
      <w:pPr>
        <w:spacing w:after="0"/>
        <w:ind w:firstLine="709"/>
        <w:jc w:val="both"/>
        <w:rPr>
          <w:rFonts w:ascii="Times New Roman" w:eastAsia="Calibri" w:hAnsi="Times New Roman" w:cs="Times New Roman"/>
          <w:sz w:val="28"/>
          <w:szCs w:val="28"/>
          <w:lang w:eastAsia="en-US"/>
        </w:rPr>
      </w:pPr>
    </w:p>
    <w:p w:rsidR="00B63790" w:rsidRPr="00B63790" w:rsidRDefault="00B63790" w:rsidP="009632CF">
      <w:pPr>
        <w:spacing w:after="0"/>
        <w:ind w:firstLine="709"/>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9.</w:t>
      </w:r>
      <w:r w:rsidR="00D501FC">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eastAsia="en-US"/>
        </w:rPr>
        <w:t xml:space="preserve">НОХД  № 3573/2022 </w:t>
      </w:r>
      <w:r w:rsidR="00D501FC">
        <w:rPr>
          <w:rFonts w:ascii="Times New Roman" w:eastAsia="Calibri" w:hAnsi="Times New Roman" w:cs="Times New Roman"/>
          <w:b/>
          <w:sz w:val="28"/>
          <w:szCs w:val="28"/>
          <w:lang w:eastAsia="en-US"/>
        </w:rPr>
        <w:t xml:space="preserve">г. </w:t>
      </w:r>
      <w:r w:rsidRPr="00B63790">
        <w:rPr>
          <w:rFonts w:ascii="Times New Roman" w:eastAsia="Calibri" w:hAnsi="Times New Roman" w:cs="Times New Roman"/>
          <w:b/>
          <w:sz w:val="28"/>
          <w:szCs w:val="28"/>
          <w:lang w:eastAsia="en-US"/>
        </w:rPr>
        <w:t xml:space="preserve">– </w:t>
      </w:r>
      <w:r w:rsidR="00D501FC">
        <w:rPr>
          <w:rFonts w:ascii="Times New Roman" w:eastAsia="Calibri" w:hAnsi="Times New Roman" w:cs="Times New Roman"/>
          <w:b/>
          <w:sz w:val="28"/>
          <w:szCs w:val="28"/>
          <w:lang w:eastAsia="en-US"/>
        </w:rPr>
        <w:t>ХІV</w:t>
      </w:r>
      <w:r w:rsidRPr="00B63790">
        <w:rPr>
          <w:rFonts w:ascii="Times New Roman" w:eastAsia="Calibri" w:hAnsi="Times New Roman" w:cs="Times New Roman"/>
          <w:b/>
          <w:sz w:val="28"/>
          <w:szCs w:val="28"/>
          <w:lang w:eastAsia="en-US"/>
        </w:rPr>
        <w:t xml:space="preserve">  наказателен състав.</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РП – Пловдив е повдигнала обвинение за извършено от Е.А.Т., гражданин на К</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Н</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за извършено от същия престъпление по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210,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т.</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5</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вр.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209,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за това, че на неустановена дата в края на месец май 2020 г. в гр.</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с цел да набави за себе си имотна облага е възбудил и до 15.06.2020 г. в гр.</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Пловдив е поддържал заблуждение у Р.А.А. и с това й е причинил имотна вреда в размер на 52 165 евро, като причинената вреда е в големи размери.</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Подсъдимият и пострадалата се запознали чрез интернет приложение за запознанства. След няколко месечна комуникация в приложението и лични срещи, двамата решили да заживеят заедно в гр.Пловдив, в апартамент собственост на пострадалата. След като установил, че е спечелил доверието на пострадалата, подс.</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Е.А.Т. решил да я мотивира да продаде апартамента си и да му даде получената от продажбата сума, като я въведе в заблуждение, че ще се ожени за нея и двамата ще заживеят заедно в Африка, тъй като преди това той й разказвал за живота си и колко щастлив е бил там. Постр.</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Р.А.А. вярвала на подсъдимия и действително била въведена в заблуждение от него, че той ще изпълни обещанията си и се съгласила на предложението му.</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 Присъда № 154/01.08.2022 г. подсъдимият е признат за виновен, като му е наложено наказание от 2 години „Лишаване от свобода“ при първоначален общ режим, както и да заплати сумата от 52165 евро на пострадалата и всички разноски по делото.</w:t>
      </w:r>
    </w:p>
    <w:p w:rsidR="00B63790" w:rsidRPr="00B63790" w:rsidRDefault="00B63790" w:rsidP="009632CF">
      <w:pPr>
        <w:spacing w:after="0"/>
        <w:ind w:right="-1" w:firstLine="709"/>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Присъдата е влязла в законна сила на 17.08.2022 г.</w:t>
      </w:r>
    </w:p>
    <w:p w:rsidR="00B63790" w:rsidRPr="00D12F7C" w:rsidRDefault="00B63790" w:rsidP="009632CF">
      <w:pPr>
        <w:spacing w:after="0"/>
        <w:ind w:right="-1" w:firstLine="709"/>
        <w:jc w:val="both"/>
        <w:rPr>
          <w:rFonts w:ascii="Times New Roman" w:eastAsia="Calibri" w:hAnsi="Times New Roman" w:cs="Times New Roman"/>
          <w:b/>
          <w:sz w:val="16"/>
          <w:szCs w:val="16"/>
          <w:u w:val="single"/>
          <w:lang w:eastAsia="en-US"/>
        </w:rPr>
      </w:pPr>
    </w:p>
    <w:p w:rsidR="00B63790" w:rsidRPr="00B63790" w:rsidRDefault="00B63790" w:rsidP="009632CF">
      <w:pPr>
        <w:spacing w:after="0"/>
        <w:ind w:firstLine="709"/>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 xml:space="preserve">10. НОХД № </w:t>
      </w:r>
      <w:r w:rsidRPr="00B63790">
        <w:rPr>
          <w:rFonts w:ascii="Times New Roman" w:eastAsia="Calibri" w:hAnsi="Times New Roman" w:cs="Times New Roman"/>
          <w:b/>
          <w:sz w:val="28"/>
          <w:szCs w:val="28"/>
          <w:lang w:val="en-US" w:eastAsia="en-US"/>
        </w:rPr>
        <w:t>4348</w:t>
      </w:r>
      <w:r w:rsidRPr="00B63790">
        <w:rPr>
          <w:rFonts w:ascii="Times New Roman" w:eastAsia="Calibri" w:hAnsi="Times New Roman" w:cs="Times New Roman"/>
          <w:b/>
          <w:sz w:val="28"/>
          <w:szCs w:val="28"/>
          <w:lang w:eastAsia="en-US"/>
        </w:rPr>
        <w:t>/20</w:t>
      </w:r>
      <w:r w:rsidRPr="00B63790">
        <w:rPr>
          <w:rFonts w:ascii="Times New Roman" w:eastAsia="Calibri" w:hAnsi="Times New Roman" w:cs="Times New Roman"/>
          <w:b/>
          <w:sz w:val="28"/>
          <w:szCs w:val="28"/>
          <w:lang w:val="en-US" w:eastAsia="en-US"/>
        </w:rPr>
        <w:t>22</w:t>
      </w:r>
      <w:r w:rsidR="00D501FC">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eastAsia="en-US"/>
        </w:rPr>
        <w:t xml:space="preserve">г.,  </w:t>
      </w:r>
      <w:r w:rsidR="00D501FC">
        <w:rPr>
          <w:rFonts w:ascii="Times New Roman" w:eastAsia="Calibri" w:hAnsi="Times New Roman" w:cs="Times New Roman"/>
          <w:b/>
          <w:sz w:val="28"/>
          <w:szCs w:val="28"/>
          <w:lang w:eastAsia="en-US"/>
        </w:rPr>
        <w:t>Х</w:t>
      </w:r>
      <w:r w:rsidRPr="00B63790">
        <w:rPr>
          <w:rFonts w:ascii="Times New Roman" w:eastAsia="Calibri" w:hAnsi="Times New Roman" w:cs="Times New Roman"/>
          <w:b/>
          <w:sz w:val="28"/>
          <w:szCs w:val="28"/>
          <w:lang w:eastAsia="en-US"/>
        </w:rPr>
        <w:t xml:space="preserve"> нак. състав.</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lastRenderedPageBreak/>
        <w:t>Подсъдими по делото са Д.О.Ч. и А.Б.К., обвинени за това, че на 29.07.2020 г. в района на АМ „Тракия“, 132 км., в обл.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Пловдив, в съучастие А.Б.К – като помагач и Д.О.Ч. – като извършител, с цел да набави за себе си имотна  облага,  противозаконно  са  подпомогнали  група чужденци – 14 /четиринадесет/ лица, афганистански граждани, да пребивават и да преминават през територията на Република България в нарушение на Закона за чужденците в Република България, чрез използването на моторно превозно средство – товарен автомобил марка „Мерцедес“, модел „Спринтер“, като деянието е било извършено по начин, опасен за живота на лицата и е било извършено по отношение на повече от едно лице  и по отношение на лица, които не са били навършили шестнадесетгодишна възраст – престъпление по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281,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т.</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т.</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 т.</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4 и т.</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5, вр.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вр.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4, вр.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 протоколно определение № 5636/15.09.2022</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двамата са били признати за виновни, като на подс. А.Б.К</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е наложено наказание 2 години „Лишаване от свобода“ при първоначален строг режим и глоба в размер на 8000 лв., а  на подс. Д.О.Ч</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наказание в размер на 11 месеца „Лишаване от свобода“, което е отложено с изпитателен срок от 3 години.</w:t>
      </w:r>
    </w:p>
    <w:p w:rsidR="00B63790" w:rsidRPr="00B63790" w:rsidRDefault="00B63790" w:rsidP="009632CF">
      <w:pPr>
        <w:spacing w:after="0"/>
        <w:ind w:right="-1" w:firstLine="709"/>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Споразумението е влязло в законна сила на 15.09.2022г.</w:t>
      </w:r>
    </w:p>
    <w:p w:rsidR="00B63790" w:rsidRPr="00B63790" w:rsidRDefault="00B63790" w:rsidP="009632CF">
      <w:pPr>
        <w:spacing w:after="0"/>
        <w:ind w:right="-1" w:firstLine="709"/>
        <w:jc w:val="both"/>
        <w:rPr>
          <w:rFonts w:ascii="Times New Roman" w:eastAsia="Calibri" w:hAnsi="Times New Roman" w:cs="Times New Roman"/>
          <w:b/>
          <w:sz w:val="28"/>
          <w:szCs w:val="28"/>
          <w:u w:val="single"/>
          <w:lang w:eastAsia="en-US"/>
        </w:rPr>
      </w:pP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b/>
          <w:sz w:val="28"/>
          <w:szCs w:val="28"/>
          <w:lang w:eastAsia="en-US"/>
        </w:rPr>
        <w:t xml:space="preserve">11. </w:t>
      </w:r>
      <w:r w:rsidRPr="00B63790">
        <w:rPr>
          <w:rFonts w:ascii="Times New Roman" w:eastAsia="Calibri" w:hAnsi="Times New Roman" w:cs="Times New Roman"/>
          <w:b/>
          <w:sz w:val="28"/>
          <w:szCs w:val="28"/>
          <w:lang w:val="en-US" w:eastAsia="en-US"/>
        </w:rPr>
        <w:t xml:space="preserve">НОХД </w:t>
      </w:r>
      <w:r w:rsidRPr="00B63790">
        <w:rPr>
          <w:rFonts w:ascii="Times New Roman" w:eastAsia="Calibri" w:hAnsi="Times New Roman" w:cs="Times New Roman"/>
          <w:b/>
          <w:sz w:val="28"/>
          <w:szCs w:val="28"/>
          <w:lang w:eastAsia="en-US"/>
        </w:rPr>
        <w:t>4629</w:t>
      </w:r>
      <w:r w:rsidRPr="00B63790">
        <w:rPr>
          <w:rFonts w:ascii="Times New Roman" w:eastAsia="Calibri" w:hAnsi="Times New Roman" w:cs="Times New Roman"/>
          <w:b/>
          <w:sz w:val="28"/>
          <w:szCs w:val="28"/>
          <w:lang w:val="en-US" w:eastAsia="en-US"/>
        </w:rPr>
        <w:t>/20</w:t>
      </w:r>
      <w:r w:rsidRPr="00B63790">
        <w:rPr>
          <w:rFonts w:ascii="Times New Roman" w:eastAsia="Calibri" w:hAnsi="Times New Roman" w:cs="Times New Roman"/>
          <w:b/>
          <w:sz w:val="28"/>
          <w:szCs w:val="28"/>
          <w:lang w:eastAsia="en-US"/>
        </w:rPr>
        <w:t>22</w:t>
      </w:r>
      <w:r w:rsidR="00D501FC">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val="en-US" w:eastAsia="en-US"/>
        </w:rPr>
        <w:t>г.</w:t>
      </w:r>
      <w:r w:rsidRPr="00B63790">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val="en-US" w:eastAsia="en-US"/>
        </w:rPr>
        <w:t xml:space="preserve"> –</w:t>
      </w:r>
      <w:r w:rsidRPr="00B63790">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val="en-US" w:eastAsia="en-US"/>
        </w:rPr>
        <w:t xml:space="preserve"> </w:t>
      </w:r>
      <w:r w:rsidR="00D501FC">
        <w:rPr>
          <w:rFonts w:ascii="Times New Roman" w:eastAsia="Calibri" w:hAnsi="Times New Roman" w:cs="Times New Roman"/>
          <w:b/>
          <w:sz w:val="28"/>
          <w:szCs w:val="28"/>
          <w:lang w:eastAsia="en-US"/>
        </w:rPr>
        <w:t>ХХV</w:t>
      </w:r>
      <w:r w:rsidRPr="00B63790">
        <w:rPr>
          <w:rFonts w:ascii="Times New Roman" w:eastAsia="Calibri" w:hAnsi="Times New Roman" w:cs="Times New Roman"/>
          <w:b/>
          <w:sz w:val="28"/>
          <w:szCs w:val="28"/>
          <w:lang w:val="en-US" w:eastAsia="en-US"/>
        </w:rPr>
        <w:t xml:space="preserve"> нак</w:t>
      </w:r>
      <w:r w:rsidRPr="00B63790">
        <w:rPr>
          <w:rFonts w:ascii="Times New Roman" w:eastAsia="Calibri" w:hAnsi="Times New Roman" w:cs="Times New Roman"/>
          <w:b/>
          <w:sz w:val="28"/>
          <w:szCs w:val="28"/>
          <w:lang w:eastAsia="en-US"/>
        </w:rPr>
        <w:t>азателен</w:t>
      </w:r>
      <w:r w:rsidRPr="00B63790">
        <w:rPr>
          <w:rFonts w:ascii="Times New Roman" w:eastAsia="Calibri" w:hAnsi="Times New Roman" w:cs="Times New Roman"/>
          <w:b/>
          <w:sz w:val="28"/>
          <w:szCs w:val="28"/>
          <w:lang w:val="en-US" w:eastAsia="en-US"/>
        </w:rPr>
        <w:t xml:space="preserve"> състав</w:t>
      </w:r>
      <w:r w:rsidRPr="00B63790">
        <w:rPr>
          <w:rFonts w:ascii="Times New Roman" w:eastAsia="Calibri" w:hAnsi="Times New Roman" w:cs="Times New Roman"/>
          <w:b/>
          <w:sz w:val="28"/>
          <w:szCs w:val="28"/>
          <w:lang w:eastAsia="en-US"/>
        </w:rPr>
        <w:t>.</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РП – Пловдив е повдигнала обвинение на Г.А.У.</w:t>
      </w:r>
      <w:r w:rsidR="00D501FC">
        <w:rPr>
          <w:rFonts w:ascii="Times New Roman" w:eastAsia="Calibri" w:hAnsi="Times New Roman" w:cs="Times New Roman"/>
          <w:sz w:val="28"/>
          <w:szCs w:val="28"/>
          <w:lang w:eastAsia="en-US"/>
        </w:rPr>
        <w:t>-Б.</w:t>
      </w:r>
      <w:r w:rsidRPr="00B63790">
        <w:rPr>
          <w:rFonts w:ascii="Times New Roman" w:eastAsia="Calibri" w:hAnsi="Times New Roman" w:cs="Times New Roman"/>
          <w:sz w:val="28"/>
          <w:szCs w:val="28"/>
          <w:lang w:eastAsia="en-US"/>
        </w:rPr>
        <w:t xml:space="preserve"> от гр.</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за извършено от същия престъпление по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343б,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за това, че на 07.04.2022</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с.</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Д., общ.</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К</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обл.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е управлявал МПС – лек автомобил „Фолксваген“ с концентрация на алкохол в кръвта си над 1,2 на хиляда, а именно – </w:t>
      </w:r>
      <w:r w:rsidRPr="00B63790">
        <w:rPr>
          <w:rFonts w:ascii="Times New Roman" w:eastAsia="Calibri" w:hAnsi="Times New Roman" w:cs="Times New Roman"/>
          <w:b/>
          <w:sz w:val="28"/>
          <w:szCs w:val="28"/>
          <w:lang w:eastAsia="en-US"/>
        </w:rPr>
        <w:t>3,08</w:t>
      </w:r>
      <w:r w:rsidRPr="00B63790">
        <w:rPr>
          <w:rFonts w:ascii="Times New Roman" w:eastAsia="Calibri" w:hAnsi="Times New Roman" w:cs="Times New Roman"/>
          <w:sz w:val="28"/>
          <w:szCs w:val="28"/>
          <w:lang w:eastAsia="en-US"/>
        </w:rPr>
        <w:t xml:space="preserve"> на хиляда, устан</w:t>
      </w:r>
      <w:r w:rsidR="00D501FC">
        <w:rPr>
          <w:rFonts w:ascii="Times New Roman" w:eastAsia="Calibri" w:hAnsi="Times New Roman" w:cs="Times New Roman"/>
          <w:sz w:val="28"/>
          <w:szCs w:val="28"/>
          <w:lang w:eastAsia="en-US"/>
        </w:rPr>
        <w:t>овено по надлежния ред със Съдеб</w:t>
      </w:r>
      <w:r w:rsidRPr="00B63790">
        <w:rPr>
          <w:rFonts w:ascii="Times New Roman" w:eastAsia="Calibri" w:hAnsi="Times New Roman" w:cs="Times New Roman"/>
          <w:sz w:val="28"/>
          <w:szCs w:val="28"/>
          <w:lang w:eastAsia="en-US"/>
        </w:rPr>
        <w:t>номедицинска експертиза на Отделение по съдебна медицина при УМБАЛ „Св.</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Георги“ ЕАД гр.</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Пловдив.</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Обв.</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Г.А.У.</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Б. бил правоспособен водач, който след като употребил алкохол се качил в собствения си автомобил и го привел в движение. Така, управлявайки този автомобил</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обвиняемият навлязъл в с.</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Д., обл.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при което предизвикал пътнотранспортно произшествие – автомобилът му се обърнал по таван. Дошлите на инцидента полицейски служители, след като го извадили от колата</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установили, че пострадал бил единствено обвиняемият и че същият силно лъхал на алкохол. Това наложило да бъде изпробван с техническо средство „Алкотест Дрегер 7510“, което отчело наличие на алкохол в кръвта му. За констатираното нарушение бил издаден талон за медицинско изследване, а обв. Г.А.У.</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Б</w:t>
      </w:r>
      <w:r w:rsidR="00D501FC">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бил транспортиран за </w:t>
      </w:r>
      <w:r w:rsidRPr="00B63790">
        <w:rPr>
          <w:rFonts w:ascii="Times New Roman" w:eastAsia="Calibri" w:hAnsi="Times New Roman" w:cs="Times New Roman"/>
          <w:sz w:val="28"/>
          <w:szCs w:val="28"/>
          <w:lang w:eastAsia="en-US"/>
        </w:rPr>
        <w:lastRenderedPageBreak/>
        <w:t>оказване на медицинска помощ в УМБАЛ „Св.</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Георги“ ЕАД – Пловдив, където предоставил кръв за химичен анализ, видно от който концентрацията на алкохол в кръвта му е била 3,08 на хиляда.</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Със споразумение № 6108/04.10.2022</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подсъдимият е признат за виновен и му е наложено наказание „Лишаване от свобода“ в размер на 9 месеца, което е отложено с изпитателен срок от 3 години, както и наказание „Лишаване от право да управлява МПС“ за срок от 2 години.</w:t>
      </w:r>
    </w:p>
    <w:p w:rsidR="00B63790" w:rsidRPr="00B63790" w:rsidRDefault="00B63790" w:rsidP="009632CF">
      <w:pPr>
        <w:spacing w:after="0"/>
        <w:ind w:right="-1" w:firstLine="709"/>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Споразумението е влязло в законна сила на 04.10.2022</w:t>
      </w:r>
      <w:r w:rsidR="00D501FC">
        <w:rPr>
          <w:rFonts w:ascii="Times New Roman" w:eastAsia="Calibri" w:hAnsi="Times New Roman" w:cs="Times New Roman"/>
          <w:b/>
          <w:sz w:val="28"/>
          <w:szCs w:val="28"/>
          <w:u w:val="single"/>
          <w:lang w:eastAsia="en-US"/>
        </w:rPr>
        <w:t xml:space="preserve"> </w:t>
      </w:r>
      <w:r w:rsidRPr="00B63790">
        <w:rPr>
          <w:rFonts w:ascii="Times New Roman" w:eastAsia="Calibri" w:hAnsi="Times New Roman" w:cs="Times New Roman"/>
          <w:b/>
          <w:sz w:val="28"/>
          <w:szCs w:val="28"/>
          <w:u w:val="single"/>
          <w:lang w:eastAsia="en-US"/>
        </w:rPr>
        <w:t xml:space="preserve">г. </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p>
    <w:p w:rsidR="00B63790" w:rsidRPr="00B63790" w:rsidRDefault="00B63790" w:rsidP="009632CF">
      <w:pPr>
        <w:spacing w:after="0"/>
        <w:ind w:firstLine="709"/>
        <w:contextualSpacing/>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12. НОХД № 4802/2022</w:t>
      </w:r>
      <w:r w:rsidR="00D501FC">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eastAsia="en-US"/>
        </w:rPr>
        <w:t xml:space="preserve">г. – </w:t>
      </w:r>
      <w:r w:rsidR="00D501FC">
        <w:rPr>
          <w:rFonts w:ascii="Times New Roman" w:eastAsia="Calibri" w:hAnsi="Times New Roman" w:cs="Times New Roman"/>
          <w:b/>
          <w:sz w:val="28"/>
          <w:szCs w:val="28"/>
          <w:lang w:eastAsia="en-US"/>
        </w:rPr>
        <w:t>ХХV</w:t>
      </w:r>
      <w:r w:rsidRPr="00B63790">
        <w:rPr>
          <w:rFonts w:ascii="Times New Roman" w:eastAsia="Calibri" w:hAnsi="Times New Roman" w:cs="Times New Roman"/>
          <w:b/>
          <w:sz w:val="28"/>
          <w:szCs w:val="28"/>
          <w:lang w:eastAsia="en-US"/>
        </w:rPr>
        <w:t xml:space="preserve"> нак. състав.</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РП – Пловдив е повдигнала обвинение срещу А.Г.К. и  Н.Ю.Б. и двамата от с.</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Б., обл.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за извършени от същите престъпления по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155,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 вр.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вр.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вр.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по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159а,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т.</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6, вр.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вр.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вр.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и по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155,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5, т.</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 вр.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 вр.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вр. чл.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вр. ал.</w:t>
      </w:r>
      <w:r w:rsidR="00D501FC">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НК.</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Двамата подсъдими живеели на семейни начала, като никой от тях не упражнявал трудова дейност, която да представлява легален източник на доходи, за това решили да си набавят парични средства по незаконосъобразен начин, а именно – чрез вербуване на лица от женски пол, които да извършват сексуални услуги срещу заплащане и след това да им отчитат част от спечелените по този начин суми. За осъществяване на замисленото подсъдимите наели 4 помещения на територията на гр.</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които трябвало да бъдат замаскирани като масажни салони, а момичетата намерили чрез сайт в Интернет, където публикували обяви за работа.</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Обвинението е за това, че в периода от неустановена дата през м.</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януари 2019 г. до 09.06.2020 г. в съучастие  са предоставяли систематически помещения на различни лица за полови сношения и блудствени действия; че са набирали и свождали към блудствени действия и съвкупление И.О.Р., П.П.Т., С.Р.Г. и А.Л.А., независимо от тяхното съгласие, чрез обещаване, даване и получавани на облаги, като деянието е извършено п отношение на повече от две лица и с користна цел.</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Н.Ю.Б. е обвинен и за това, че на 09.06.2020</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с.</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Б., обл.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е държал огнестрелно оръжие – пистолет и боеприпаси за огнестрелно оръжие – патрони с различен калибър, без да има надлежен разрешение за това – престъпление по 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339,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w:t>
      </w:r>
    </w:p>
    <w:p w:rsidR="00B63790" w:rsidRPr="00B63790" w:rsidRDefault="00B63790" w:rsidP="009632CF">
      <w:pPr>
        <w:spacing w:after="0"/>
        <w:ind w:right="-1"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 xml:space="preserve">С Присъда № 187/12.10.2022 г. подсъдимите са признати за виновни, като и за двамата е определено и наложено едно общо най- тежко наказание </w:t>
      </w:r>
      <w:r w:rsidRPr="00B63790">
        <w:rPr>
          <w:rFonts w:ascii="Times New Roman" w:eastAsia="Calibri" w:hAnsi="Times New Roman" w:cs="Times New Roman"/>
          <w:sz w:val="28"/>
          <w:szCs w:val="28"/>
          <w:lang w:eastAsia="en-US"/>
        </w:rPr>
        <w:lastRenderedPageBreak/>
        <w:t>„Лишаване от свобода“ за срок от 2 години, отложено с изпитателен срок от 5 години, както и Глоба в размер  по 10 000 лв.</w:t>
      </w:r>
    </w:p>
    <w:p w:rsidR="00B63790" w:rsidRPr="00B63790" w:rsidRDefault="00B63790" w:rsidP="009632CF">
      <w:pPr>
        <w:spacing w:after="0"/>
        <w:ind w:right="-1" w:firstLine="709"/>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Присъдата е влязла в законна сила на 28.10.2022</w:t>
      </w:r>
      <w:r w:rsidR="00973C78">
        <w:rPr>
          <w:rFonts w:ascii="Times New Roman" w:eastAsia="Calibri" w:hAnsi="Times New Roman" w:cs="Times New Roman"/>
          <w:b/>
          <w:sz w:val="28"/>
          <w:szCs w:val="28"/>
          <w:u w:val="single"/>
          <w:lang w:eastAsia="en-US"/>
        </w:rPr>
        <w:t xml:space="preserve"> </w:t>
      </w:r>
      <w:r w:rsidRPr="00B63790">
        <w:rPr>
          <w:rFonts w:ascii="Times New Roman" w:eastAsia="Calibri" w:hAnsi="Times New Roman" w:cs="Times New Roman"/>
          <w:b/>
          <w:sz w:val="28"/>
          <w:szCs w:val="28"/>
          <w:u w:val="single"/>
          <w:lang w:eastAsia="en-US"/>
        </w:rPr>
        <w:t>г.</w:t>
      </w:r>
    </w:p>
    <w:p w:rsidR="00973C78" w:rsidRPr="00973C78" w:rsidRDefault="00973C78" w:rsidP="009632CF">
      <w:pPr>
        <w:spacing w:after="0"/>
        <w:ind w:firstLine="709"/>
        <w:jc w:val="both"/>
        <w:rPr>
          <w:rFonts w:ascii="Times New Roman" w:eastAsia="Calibri" w:hAnsi="Times New Roman" w:cs="Times New Roman"/>
          <w:b/>
          <w:sz w:val="16"/>
          <w:szCs w:val="16"/>
          <w:lang w:eastAsia="en-US"/>
        </w:rPr>
      </w:pPr>
    </w:p>
    <w:p w:rsidR="00B63790" w:rsidRPr="00B63790" w:rsidRDefault="00B63790" w:rsidP="009632CF">
      <w:pPr>
        <w:spacing w:after="0"/>
        <w:ind w:firstLine="709"/>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 xml:space="preserve">13.НОХД  № 3331/2022 </w:t>
      </w:r>
      <w:r w:rsidR="00973C78">
        <w:rPr>
          <w:rFonts w:ascii="Times New Roman" w:eastAsia="Calibri" w:hAnsi="Times New Roman" w:cs="Times New Roman"/>
          <w:b/>
          <w:sz w:val="28"/>
          <w:szCs w:val="28"/>
          <w:lang w:eastAsia="en-US"/>
        </w:rPr>
        <w:t xml:space="preserve">г. </w:t>
      </w:r>
      <w:r w:rsidRPr="00B63790">
        <w:rPr>
          <w:rFonts w:ascii="Times New Roman" w:eastAsia="Calibri" w:hAnsi="Times New Roman" w:cs="Times New Roman"/>
          <w:b/>
          <w:sz w:val="28"/>
          <w:szCs w:val="28"/>
          <w:lang w:eastAsia="en-US"/>
        </w:rPr>
        <w:t xml:space="preserve">– </w:t>
      </w:r>
      <w:r w:rsidR="00973C78">
        <w:rPr>
          <w:rFonts w:ascii="Times New Roman" w:eastAsia="Calibri" w:hAnsi="Times New Roman" w:cs="Times New Roman"/>
          <w:b/>
          <w:sz w:val="28"/>
          <w:szCs w:val="28"/>
          <w:lang w:eastAsia="en-US"/>
        </w:rPr>
        <w:t>ХХІІ</w:t>
      </w:r>
      <w:r w:rsidRPr="00B63790">
        <w:rPr>
          <w:rFonts w:ascii="Times New Roman" w:eastAsia="Calibri" w:hAnsi="Times New Roman" w:cs="Times New Roman"/>
          <w:b/>
          <w:sz w:val="28"/>
          <w:szCs w:val="28"/>
          <w:lang w:eastAsia="en-US"/>
        </w:rPr>
        <w:t xml:space="preserve">  наказателен състав.</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Подсъдим по делото е Й.Г.М. от гр.</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обвинен за престъпление по 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159,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6 от НК за това, че на 25.03.2021</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в жилище, находящо се в гр.</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Пловдив е държал чрез информационна технология – настолен компютър с порнографски материали, а именно 33 броя фото и видео файлове, изобразяващи открито сексуално поведение, за създаването на които са използвани лица С Присъда №155/02.08.2022</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 xml:space="preserve">г. подсъдимият е признат за виновен, като на </w:t>
      </w:r>
      <w:r w:rsidRPr="00B63790">
        <w:rPr>
          <w:rFonts w:ascii="Times New Roman" w:eastAsia="Calibri" w:hAnsi="Times New Roman" w:cs="Times New Roman"/>
          <w:sz w:val="28"/>
          <w:szCs w:val="28"/>
          <w:lang w:val="en-US" w:eastAsia="en-US"/>
        </w:rPr>
        <w:t>основание чл.</w:t>
      </w:r>
      <w:r w:rsidR="00973C78">
        <w:rPr>
          <w:rFonts w:ascii="Times New Roman" w:eastAsia="Calibri" w:hAnsi="Times New Roman" w:cs="Times New Roman"/>
          <w:sz w:val="28"/>
          <w:szCs w:val="28"/>
          <w:lang w:eastAsia="en-US"/>
        </w:rPr>
        <w:t xml:space="preserve"> </w:t>
      </w:r>
      <w:r w:rsidR="00973C78">
        <w:rPr>
          <w:rFonts w:ascii="Times New Roman" w:eastAsia="Calibri" w:hAnsi="Times New Roman" w:cs="Times New Roman"/>
          <w:sz w:val="28"/>
          <w:szCs w:val="28"/>
          <w:lang w:val="en-US" w:eastAsia="en-US"/>
        </w:rPr>
        <w:t>159</w:t>
      </w:r>
      <w:r w:rsidRPr="00B63790">
        <w:rPr>
          <w:rFonts w:ascii="Times New Roman" w:eastAsia="Calibri" w:hAnsi="Times New Roman" w:cs="Times New Roman"/>
          <w:sz w:val="28"/>
          <w:szCs w:val="28"/>
          <w:lang w:val="en-US" w:eastAsia="en-US"/>
        </w:rPr>
        <w:t>,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6</w:t>
      </w:r>
      <w:r w:rsidR="00973C78">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 xml:space="preserve"> вр. 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78а,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val="en-US" w:eastAsia="en-US"/>
        </w:rPr>
        <w:t xml:space="preserve">1 от НК </w:t>
      </w:r>
      <w:r w:rsidRPr="00B63790">
        <w:rPr>
          <w:rFonts w:ascii="Times New Roman" w:eastAsia="Calibri" w:hAnsi="Times New Roman" w:cs="Times New Roman"/>
          <w:sz w:val="28"/>
          <w:szCs w:val="28"/>
          <w:lang w:eastAsia="en-US"/>
        </w:rPr>
        <w:t xml:space="preserve"> е освободен от наказателна отговорност и му е наложено</w:t>
      </w:r>
      <w:r w:rsidRPr="00B63790">
        <w:rPr>
          <w:rFonts w:ascii="Times New Roman" w:eastAsia="Calibri" w:hAnsi="Times New Roman" w:cs="Times New Roman"/>
          <w:sz w:val="28"/>
          <w:szCs w:val="28"/>
          <w:lang w:val="en-US" w:eastAsia="en-US"/>
        </w:rPr>
        <w:t xml:space="preserve"> административно наказание „Глоба“ в размер на 1200 (хиляда и двеста) лева.</w:t>
      </w:r>
    </w:p>
    <w:p w:rsidR="00B63790" w:rsidRDefault="00B63790" w:rsidP="009632CF">
      <w:pPr>
        <w:spacing w:after="0"/>
        <w:ind w:right="29" w:firstLine="709"/>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Присъдата е влязла в законна сила на 18.08.2022 г.</w:t>
      </w:r>
    </w:p>
    <w:p w:rsidR="00973C78" w:rsidRPr="00E94147" w:rsidRDefault="00973C78" w:rsidP="009632CF">
      <w:pPr>
        <w:spacing w:after="0"/>
        <w:ind w:right="29" w:firstLine="709"/>
        <w:jc w:val="both"/>
        <w:rPr>
          <w:rFonts w:ascii="Times New Roman" w:eastAsia="Calibri" w:hAnsi="Times New Roman" w:cs="Times New Roman"/>
          <w:b/>
          <w:sz w:val="28"/>
          <w:szCs w:val="28"/>
          <w:u w:val="single"/>
          <w:lang w:eastAsia="en-US"/>
        </w:rPr>
      </w:pPr>
    </w:p>
    <w:p w:rsidR="00B63790" w:rsidRPr="00B63790" w:rsidRDefault="00B63790" w:rsidP="009632CF">
      <w:pPr>
        <w:spacing w:after="0"/>
        <w:ind w:firstLine="709"/>
        <w:contextualSpacing/>
        <w:jc w:val="both"/>
        <w:rPr>
          <w:rFonts w:ascii="Times New Roman" w:eastAsia="Calibri" w:hAnsi="Times New Roman" w:cs="Times New Roman"/>
          <w:b/>
          <w:sz w:val="28"/>
          <w:szCs w:val="28"/>
          <w:lang w:eastAsia="en-US"/>
        </w:rPr>
      </w:pPr>
      <w:r w:rsidRPr="00B63790">
        <w:rPr>
          <w:rFonts w:ascii="Times New Roman" w:eastAsia="Calibri" w:hAnsi="Times New Roman" w:cs="Times New Roman"/>
          <w:b/>
          <w:sz w:val="28"/>
          <w:szCs w:val="28"/>
          <w:lang w:eastAsia="en-US"/>
        </w:rPr>
        <w:t>14. НОХД № 7121/2022</w:t>
      </w:r>
      <w:r w:rsidR="00973C78">
        <w:rPr>
          <w:rFonts w:ascii="Times New Roman" w:eastAsia="Calibri" w:hAnsi="Times New Roman" w:cs="Times New Roman"/>
          <w:b/>
          <w:sz w:val="28"/>
          <w:szCs w:val="28"/>
          <w:lang w:eastAsia="en-US"/>
        </w:rPr>
        <w:t xml:space="preserve"> </w:t>
      </w:r>
      <w:r w:rsidRPr="00B63790">
        <w:rPr>
          <w:rFonts w:ascii="Times New Roman" w:eastAsia="Calibri" w:hAnsi="Times New Roman" w:cs="Times New Roman"/>
          <w:b/>
          <w:sz w:val="28"/>
          <w:szCs w:val="28"/>
          <w:lang w:eastAsia="en-US"/>
        </w:rPr>
        <w:t>г. – ХVІ наказателен състав.</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РП – Пловдив е повдигнала обвинение срещу подсъдимите Ш.Ю.Д., Х.Д.Х., и М.А</w:t>
      </w:r>
      <w:r w:rsidR="00973C78">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М.</w:t>
      </w:r>
      <w:r w:rsidR="00973C78">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обвинени за това, че на 20.06.2022 г. в района на 130 км. на АМ „Тракия“ в посока гр.</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София, в землището на с.</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Желязно, община Марица, област Пловдив, в съучастие, с цел да набавят за себе си имотна облага, противозаконно са подпомагали, като превозвали</w:t>
      </w:r>
      <w:r w:rsidR="00973C78">
        <w:rPr>
          <w:rFonts w:ascii="Times New Roman" w:eastAsia="Calibri" w:hAnsi="Times New Roman" w:cs="Times New Roman"/>
          <w:sz w:val="28"/>
          <w:szCs w:val="28"/>
          <w:lang w:eastAsia="en-US"/>
        </w:rPr>
        <w:t xml:space="preserve"> 21 /двадесет и един/ чужденци</w:t>
      </w:r>
      <w:r w:rsidRPr="00B63790">
        <w:rPr>
          <w:rFonts w:ascii="Times New Roman" w:eastAsia="Calibri" w:hAnsi="Times New Roman" w:cs="Times New Roman"/>
          <w:sz w:val="28"/>
          <w:szCs w:val="28"/>
          <w:lang w:eastAsia="en-US"/>
        </w:rPr>
        <w:t xml:space="preserve"> да преминават в страната в нарушение на закона, като деянието е извършено чрез използване на МПС – лек автомобил марка „Ситроен“ и  лек автомобил марка „БМВ“ , по отношение на повече от едно лице и по отношение на две лица, ненавършили 16-годишна възраст.</w:t>
      </w:r>
    </w:p>
    <w:p w:rsidR="00B63790" w:rsidRPr="00B63790" w:rsidRDefault="00B63790" w:rsidP="009632CF">
      <w:pPr>
        <w:spacing w:after="0"/>
        <w:ind w:firstLine="709"/>
        <w:contextualSpacing/>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Обв.</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Ш.Ю.Д е с повдигнато и второ обвинение за престъпление по 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316, вр. 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308,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пр.</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5-то, вр.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за това, че на 20.06.2022</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на 130 км. на АМ „Тракия“ в посока гр.</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София, в землището на с.</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Желязно, община Марица съзнателно се е ползвал пред Г.К.П. – мл. полицейски инспектор в сектор „Специализирани полицейски сили“  от неистински официален документ, удостоверяващ правоспособност – СУМПС.</w:t>
      </w:r>
    </w:p>
    <w:p w:rsidR="00B63790" w:rsidRPr="00B63790" w:rsidRDefault="00B63790" w:rsidP="009632CF">
      <w:pPr>
        <w:spacing w:after="0"/>
        <w:ind w:right="29"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 протоколно определение № 8179/21.12.2022</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за одобряване на споразумение на всеки един от подсъдимите  за извършените престъпления им е наложено по едно общо най-тежко наказание в размер на 11 месеца „Лишаване от свобода“, отложено с изпитателен срок от 3 години, както и Глоба в размер от по 2500 лв. за всеки.</w:t>
      </w:r>
    </w:p>
    <w:p w:rsidR="00B63790" w:rsidRPr="00B63790" w:rsidRDefault="00B63790" w:rsidP="009632CF">
      <w:pPr>
        <w:spacing w:after="0"/>
        <w:ind w:right="29" w:firstLine="709"/>
        <w:jc w:val="both"/>
        <w:rPr>
          <w:rFonts w:ascii="Times New Roman" w:eastAsia="Calibri" w:hAnsi="Times New Roman" w:cs="Times New Roman"/>
          <w:b/>
          <w:sz w:val="28"/>
          <w:szCs w:val="28"/>
          <w:u w:val="single"/>
          <w:lang w:eastAsia="en-US"/>
        </w:rPr>
      </w:pPr>
      <w:r w:rsidRPr="00B63790">
        <w:rPr>
          <w:rFonts w:ascii="Times New Roman" w:eastAsia="Calibri" w:hAnsi="Times New Roman" w:cs="Times New Roman"/>
          <w:b/>
          <w:sz w:val="28"/>
          <w:szCs w:val="28"/>
          <w:u w:val="single"/>
          <w:lang w:eastAsia="en-US"/>
        </w:rPr>
        <w:t>Споразумението е влязло в законна сила на 21.12.2022</w:t>
      </w:r>
      <w:r w:rsidR="00973C78">
        <w:rPr>
          <w:rFonts w:ascii="Times New Roman" w:eastAsia="Calibri" w:hAnsi="Times New Roman" w:cs="Times New Roman"/>
          <w:b/>
          <w:sz w:val="28"/>
          <w:szCs w:val="28"/>
          <w:u w:val="single"/>
          <w:lang w:eastAsia="en-US"/>
        </w:rPr>
        <w:t xml:space="preserve"> </w:t>
      </w:r>
      <w:r w:rsidRPr="00B63790">
        <w:rPr>
          <w:rFonts w:ascii="Times New Roman" w:eastAsia="Calibri" w:hAnsi="Times New Roman" w:cs="Times New Roman"/>
          <w:b/>
          <w:sz w:val="28"/>
          <w:szCs w:val="28"/>
          <w:u w:val="single"/>
          <w:lang w:eastAsia="en-US"/>
        </w:rPr>
        <w:t xml:space="preserve">г. </w:t>
      </w:r>
    </w:p>
    <w:p w:rsidR="00B63790" w:rsidRPr="00E94147" w:rsidRDefault="00B63790" w:rsidP="009632CF">
      <w:pPr>
        <w:spacing w:after="0"/>
        <w:ind w:right="29" w:firstLine="709"/>
        <w:jc w:val="both"/>
        <w:rPr>
          <w:rFonts w:ascii="Times New Roman" w:eastAsia="Calibri" w:hAnsi="Times New Roman" w:cs="Times New Roman"/>
          <w:b/>
          <w:sz w:val="28"/>
          <w:szCs w:val="28"/>
          <w:u w:val="single"/>
          <w:lang w:eastAsia="en-US"/>
        </w:rPr>
      </w:pPr>
    </w:p>
    <w:p w:rsidR="00B63790" w:rsidRPr="00B63790" w:rsidRDefault="00973C78" w:rsidP="009632CF">
      <w:pPr>
        <w:spacing w:after="0"/>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1</w:t>
      </w:r>
      <w:r w:rsidR="00B63790" w:rsidRPr="00B63790">
        <w:rPr>
          <w:rFonts w:ascii="Times New Roman" w:eastAsia="Calibri" w:hAnsi="Times New Roman" w:cs="Times New Roman"/>
          <w:b/>
          <w:sz w:val="28"/>
          <w:szCs w:val="28"/>
          <w:lang w:eastAsia="en-US"/>
        </w:rPr>
        <w:t xml:space="preserve">5. </w:t>
      </w:r>
      <w:r w:rsidR="00B63790" w:rsidRPr="00B63790">
        <w:rPr>
          <w:rFonts w:ascii="Times New Roman" w:eastAsia="Calibri" w:hAnsi="Times New Roman" w:cs="Times New Roman"/>
          <w:b/>
          <w:sz w:val="28"/>
          <w:szCs w:val="28"/>
          <w:lang w:val="en-US" w:eastAsia="en-US"/>
        </w:rPr>
        <w:t xml:space="preserve">НОХД </w:t>
      </w:r>
      <w:r w:rsidR="00B63790" w:rsidRPr="00B63790">
        <w:rPr>
          <w:rFonts w:ascii="Times New Roman" w:eastAsia="Calibri" w:hAnsi="Times New Roman" w:cs="Times New Roman"/>
          <w:b/>
          <w:sz w:val="28"/>
          <w:szCs w:val="28"/>
          <w:lang w:eastAsia="en-US"/>
        </w:rPr>
        <w:t>6086</w:t>
      </w:r>
      <w:r w:rsidR="00B63790" w:rsidRPr="00B63790">
        <w:rPr>
          <w:rFonts w:ascii="Times New Roman" w:eastAsia="Calibri" w:hAnsi="Times New Roman" w:cs="Times New Roman"/>
          <w:b/>
          <w:sz w:val="28"/>
          <w:szCs w:val="28"/>
          <w:lang w:val="en-US" w:eastAsia="en-US"/>
        </w:rPr>
        <w:t>/20</w:t>
      </w:r>
      <w:r w:rsidR="00B63790" w:rsidRPr="00B63790">
        <w:rPr>
          <w:rFonts w:ascii="Times New Roman" w:eastAsia="Calibri" w:hAnsi="Times New Roman" w:cs="Times New Roman"/>
          <w:b/>
          <w:sz w:val="28"/>
          <w:szCs w:val="28"/>
          <w:lang w:eastAsia="en-US"/>
        </w:rPr>
        <w:t xml:space="preserve">22 </w:t>
      </w:r>
      <w:r w:rsidR="00B63790" w:rsidRPr="00B63790">
        <w:rPr>
          <w:rFonts w:ascii="Times New Roman" w:eastAsia="Calibri" w:hAnsi="Times New Roman" w:cs="Times New Roman"/>
          <w:b/>
          <w:sz w:val="28"/>
          <w:szCs w:val="28"/>
          <w:lang w:val="en-US" w:eastAsia="en-US"/>
        </w:rPr>
        <w:t>г. –</w:t>
      </w:r>
      <w:r w:rsidR="00B63790" w:rsidRPr="00B63790">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eastAsia="en-US"/>
        </w:rPr>
        <w:t>Х</w:t>
      </w:r>
      <w:r w:rsidR="00B63790" w:rsidRPr="00B63790">
        <w:rPr>
          <w:rFonts w:ascii="Times New Roman" w:eastAsia="Calibri" w:hAnsi="Times New Roman" w:cs="Times New Roman"/>
          <w:b/>
          <w:sz w:val="28"/>
          <w:szCs w:val="28"/>
          <w:lang w:eastAsia="en-US"/>
        </w:rPr>
        <w:t xml:space="preserve"> нак.състав.</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РП – Пловдив е привлякла към наказателна отговорност 5 лица - Е.Р.Х., Ф.В.Я., Е.Н.И., О.Н.Р и И.Н.С. за участие в организирана престъпна група за държане, разпространение и производство на акцизни стоки без бандерол – тютюневи изделия. Обвиняемите са се занимавали с нелегално производство на тютюн за пушене и разпространението му. За целта наели помещение, находящо се в гр.</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П., в което поставили саморъчно сглобена машина  за рязане на листна маса, кантар и се сдобили с 267,415 кг. жълто-кафеникава листна маса, като по този начин създали т.нар.“фабрика“ за производство на тютюн. Успели да произведат общо 98.155 килограма тютюн за пушене за лула и цигари, като у тях са намерени и десетки стекове без бандерол с цигари „</w:t>
      </w:r>
      <w:r w:rsidRPr="00B63790">
        <w:rPr>
          <w:rFonts w:ascii="Times New Roman" w:eastAsia="Calibri" w:hAnsi="Times New Roman" w:cs="Times New Roman"/>
          <w:sz w:val="28"/>
          <w:szCs w:val="28"/>
          <w:lang w:val="en-US" w:eastAsia="en-US"/>
        </w:rPr>
        <w:t>Cooper</w:t>
      </w:r>
      <w:r w:rsidRPr="00B63790">
        <w:rPr>
          <w:rFonts w:ascii="Times New Roman" w:eastAsia="Calibri" w:hAnsi="Times New Roman" w:cs="Times New Roman"/>
          <w:sz w:val="28"/>
          <w:szCs w:val="28"/>
          <w:lang w:eastAsia="en-US"/>
        </w:rPr>
        <w:t>“ и</w:t>
      </w:r>
      <w:r w:rsidRPr="00B63790">
        <w:rPr>
          <w:rFonts w:ascii="Times New Roman" w:eastAsia="Calibri" w:hAnsi="Times New Roman" w:cs="Times New Roman"/>
          <w:sz w:val="28"/>
          <w:szCs w:val="28"/>
          <w:lang w:val="en-US" w:eastAsia="en-US"/>
        </w:rPr>
        <w:t xml:space="preserve"> </w:t>
      </w:r>
      <w:r w:rsidRPr="00B63790">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val="en-US" w:eastAsia="en-US"/>
        </w:rPr>
        <w:t>King</w:t>
      </w:r>
      <w:r w:rsidRPr="00B63790">
        <w:rPr>
          <w:rFonts w:ascii="Times New Roman" w:eastAsia="Calibri" w:hAnsi="Times New Roman" w:cs="Times New Roman"/>
          <w:sz w:val="28"/>
          <w:szCs w:val="28"/>
          <w:lang w:eastAsia="en-US"/>
        </w:rPr>
        <w:t>“, които били подготвени за продажба.</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Деянието е извършено в съучастие между петимата, при стройна организация, като някои от обвиняемите били подпомогнати от други с осигуряването на машината, транспортирането на тютюна, с поети ангажименти да се следи за полицейско присъствие преди, по време  и след извършване на престъплението, както и с осигуряването на продажбата на произведения тютюн.</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Трима от подсъдимите, а именно Е.Р.Х., Ф.В.Я</w:t>
      </w:r>
      <w:r w:rsidR="00732EF3">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и Е.Н.И</w:t>
      </w:r>
      <w:r w:rsidR="00732EF3">
        <w:rPr>
          <w:rFonts w:ascii="Times New Roman" w:eastAsia="Calibri" w:hAnsi="Times New Roman" w:cs="Times New Roman"/>
          <w:sz w:val="28"/>
          <w:szCs w:val="28"/>
          <w:lang w:eastAsia="en-US"/>
        </w:rPr>
        <w:t>.</w:t>
      </w:r>
      <w:r w:rsidRPr="00B63790">
        <w:rPr>
          <w:rFonts w:ascii="Times New Roman" w:eastAsia="Calibri" w:hAnsi="Times New Roman" w:cs="Times New Roman"/>
          <w:sz w:val="28"/>
          <w:szCs w:val="28"/>
          <w:lang w:eastAsia="en-US"/>
        </w:rPr>
        <w:t xml:space="preserve"> са обвинени за извършено от тях престъпление по 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234,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вр.</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 вр.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а  на подс.</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О.Н.Р. и подс.</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И.Н.С, освен за престъплението по 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234,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вр.</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 вр.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 е повдигнато обвинение и за престъпление по 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234,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вр. чл.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20,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2, вр. ал.</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1 от НК.</w:t>
      </w:r>
    </w:p>
    <w:p w:rsidR="00B63790" w:rsidRPr="00B63790" w:rsidRDefault="00B63790" w:rsidP="009632CF">
      <w:pPr>
        <w:spacing w:after="0"/>
        <w:ind w:firstLine="709"/>
        <w:jc w:val="both"/>
        <w:rPr>
          <w:rFonts w:ascii="Times New Roman" w:eastAsia="Calibri" w:hAnsi="Times New Roman" w:cs="Times New Roman"/>
          <w:sz w:val="28"/>
          <w:szCs w:val="28"/>
          <w:lang w:eastAsia="en-US"/>
        </w:rPr>
      </w:pPr>
      <w:r w:rsidRPr="00B63790">
        <w:rPr>
          <w:rFonts w:ascii="Times New Roman" w:eastAsia="Calibri" w:hAnsi="Times New Roman" w:cs="Times New Roman"/>
          <w:sz w:val="28"/>
          <w:szCs w:val="28"/>
          <w:lang w:eastAsia="en-US"/>
        </w:rPr>
        <w:t>С протоколно определение № 7651/30.11.2022</w:t>
      </w:r>
      <w:r w:rsidR="00973C78">
        <w:rPr>
          <w:rFonts w:ascii="Times New Roman" w:eastAsia="Calibri" w:hAnsi="Times New Roman" w:cs="Times New Roman"/>
          <w:sz w:val="28"/>
          <w:szCs w:val="28"/>
          <w:lang w:eastAsia="en-US"/>
        </w:rPr>
        <w:t xml:space="preserve"> </w:t>
      </w:r>
      <w:r w:rsidRPr="00B63790">
        <w:rPr>
          <w:rFonts w:ascii="Times New Roman" w:eastAsia="Calibri" w:hAnsi="Times New Roman" w:cs="Times New Roman"/>
          <w:sz w:val="28"/>
          <w:szCs w:val="28"/>
          <w:lang w:eastAsia="en-US"/>
        </w:rPr>
        <w:t>г. за одобряване на споразумение на всички подсъдими е налож</w:t>
      </w:r>
      <w:r w:rsidR="00973C78">
        <w:rPr>
          <w:rFonts w:ascii="Times New Roman" w:eastAsia="Calibri" w:hAnsi="Times New Roman" w:cs="Times New Roman"/>
          <w:sz w:val="28"/>
          <w:szCs w:val="28"/>
          <w:lang w:eastAsia="en-US"/>
        </w:rPr>
        <w:t>ено наказание от по 10 месеца „Л</w:t>
      </w:r>
      <w:r w:rsidRPr="00B63790">
        <w:rPr>
          <w:rFonts w:ascii="Times New Roman" w:eastAsia="Calibri" w:hAnsi="Times New Roman" w:cs="Times New Roman"/>
          <w:sz w:val="28"/>
          <w:szCs w:val="28"/>
          <w:lang w:eastAsia="en-US"/>
        </w:rPr>
        <w:t>ишаване от свобода“, което се отлага с изпитателен срок от 3 години.</w:t>
      </w:r>
    </w:p>
    <w:p w:rsidR="00B63790" w:rsidRPr="00D12F7C" w:rsidRDefault="00B63790" w:rsidP="009632CF">
      <w:pPr>
        <w:spacing w:after="0"/>
        <w:ind w:firstLine="851"/>
        <w:jc w:val="both"/>
        <w:rPr>
          <w:rFonts w:ascii="Times New Roman" w:eastAsia="Calibri" w:hAnsi="Times New Roman" w:cs="Times New Roman"/>
          <w:b/>
          <w:sz w:val="28"/>
          <w:szCs w:val="28"/>
          <w:u w:val="single"/>
          <w:lang w:eastAsia="en-US"/>
        </w:rPr>
      </w:pPr>
      <w:r w:rsidRPr="00D12F7C">
        <w:rPr>
          <w:rFonts w:ascii="Times New Roman" w:eastAsia="Calibri" w:hAnsi="Times New Roman" w:cs="Times New Roman"/>
          <w:b/>
          <w:sz w:val="28"/>
          <w:szCs w:val="28"/>
          <w:u w:val="single"/>
          <w:lang w:eastAsia="en-US"/>
        </w:rPr>
        <w:t>Определението е влязло в законна сила на 30.11.2022 г.</w:t>
      </w:r>
    </w:p>
    <w:p w:rsidR="005128DF" w:rsidRPr="00E94147" w:rsidRDefault="005128DF" w:rsidP="009632CF">
      <w:pPr>
        <w:tabs>
          <w:tab w:val="left" w:pos="1134"/>
        </w:tabs>
        <w:spacing w:after="0"/>
        <w:ind w:left="708"/>
        <w:jc w:val="both"/>
        <w:rPr>
          <w:rFonts w:ascii="Times New Roman" w:hAnsi="Times New Roman"/>
          <w:color w:val="000000"/>
          <w:sz w:val="28"/>
          <w:szCs w:val="28"/>
          <w:lang w:eastAsia="ru-RU"/>
        </w:rPr>
      </w:pPr>
    </w:p>
    <w:p w:rsidR="00844586" w:rsidRPr="0035076B" w:rsidRDefault="00E24A4E" w:rsidP="009632CF">
      <w:pPr>
        <w:spacing w:after="0"/>
        <w:ind w:firstLine="709"/>
        <w:jc w:val="both"/>
        <w:rPr>
          <w:rFonts w:ascii="Times New Roman" w:eastAsia="Batang" w:hAnsi="Times New Roman"/>
          <w:sz w:val="28"/>
          <w:szCs w:val="28"/>
        </w:rPr>
      </w:pPr>
      <w:r w:rsidRPr="0035076B">
        <w:rPr>
          <w:rFonts w:ascii="Times New Roman" w:eastAsia="Batang" w:hAnsi="Times New Roman"/>
          <w:b/>
          <w:sz w:val="28"/>
          <w:szCs w:val="28"/>
        </w:rPr>
        <w:t>В</w:t>
      </w:r>
      <w:r w:rsidR="0001149E" w:rsidRPr="0035076B">
        <w:rPr>
          <w:rFonts w:ascii="Times New Roman" w:eastAsia="Batang" w:hAnsi="Times New Roman"/>
          <w:b/>
          <w:sz w:val="28"/>
          <w:szCs w:val="28"/>
        </w:rPr>
        <w:t xml:space="preserve">. </w:t>
      </w:r>
      <w:r w:rsidR="0001149E" w:rsidRPr="0035076B">
        <w:rPr>
          <w:rFonts w:ascii="Times New Roman" w:eastAsia="Batang" w:hAnsi="Times New Roman"/>
          <w:sz w:val="28"/>
          <w:szCs w:val="28"/>
        </w:rPr>
        <w:t xml:space="preserve">Както беше посочено по-горе през отчетния период са разгледани </w:t>
      </w:r>
      <w:r w:rsidR="0035076B" w:rsidRPr="0035076B">
        <w:rPr>
          <w:rFonts w:ascii="Times New Roman" w:eastAsia="Batang" w:hAnsi="Times New Roman"/>
          <w:sz w:val="28"/>
          <w:szCs w:val="28"/>
        </w:rPr>
        <w:t>1</w:t>
      </w:r>
      <w:r w:rsidR="005F67E2">
        <w:rPr>
          <w:rFonts w:ascii="Times New Roman" w:eastAsia="Batang" w:hAnsi="Times New Roman"/>
          <w:sz w:val="28"/>
          <w:szCs w:val="28"/>
        </w:rPr>
        <w:t> </w:t>
      </w:r>
      <w:r w:rsidR="00D12F7C">
        <w:rPr>
          <w:rFonts w:ascii="Times New Roman" w:eastAsia="Batang" w:hAnsi="Times New Roman"/>
          <w:sz w:val="28"/>
          <w:szCs w:val="28"/>
        </w:rPr>
        <w:t>721</w:t>
      </w:r>
      <w:r w:rsidR="005F67E2">
        <w:rPr>
          <w:rFonts w:ascii="Times New Roman" w:eastAsia="Batang" w:hAnsi="Times New Roman"/>
          <w:sz w:val="28"/>
          <w:szCs w:val="28"/>
        </w:rPr>
        <w:t xml:space="preserve"> </w:t>
      </w:r>
      <w:r w:rsidR="0001149E" w:rsidRPr="0035076B">
        <w:rPr>
          <w:rFonts w:ascii="Times New Roman" w:eastAsia="Batang" w:hAnsi="Times New Roman"/>
          <w:sz w:val="28"/>
          <w:szCs w:val="28"/>
        </w:rPr>
        <w:t xml:space="preserve">дела от ОХ. От тях </w:t>
      </w:r>
      <w:r w:rsidR="00046FA1" w:rsidRPr="0035076B">
        <w:rPr>
          <w:rFonts w:ascii="Times New Roman" w:eastAsia="Batang" w:hAnsi="Times New Roman"/>
          <w:sz w:val="28"/>
          <w:szCs w:val="28"/>
        </w:rPr>
        <w:t>2</w:t>
      </w:r>
      <w:r w:rsidR="00D12F7C">
        <w:rPr>
          <w:rFonts w:ascii="Times New Roman" w:eastAsia="Batang" w:hAnsi="Times New Roman"/>
          <w:sz w:val="28"/>
          <w:szCs w:val="28"/>
        </w:rPr>
        <w:t>55</w:t>
      </w:r>
      <w:r w:rsidR="0001149E" w:rsidRPr="0035076B">
        <w:rPr>
          <w:rFonts w:ascii="Times New Roman" w:eastAsia="Batang" w:hAnsi="Times New Roman"/>
          <w:sz w:val="28"/>
          <w:szCs w:val="28"/>
        </w:rPr>
        <w:t xml:space="preserve"> дела са приключили с присъда. Общият брой на обжалваните и протестирани дела от ОХ през отчетния период от посочените по-горе е </w:t>
      </w:r>
      <w:r w:rsidR="00D12F7C">
        <w:rPr>
          <w:rFonts w:ascii="Times New Roman" w:eastAsia="Batang" w:hAnsi="Times New Roman"/>
          <w:sz w:val="28"/>
          <w:szCs w:val="28"/>
        </w:rPr>
        <w:t>181</w:t>
      </w:r>
      <w:r w:rsidR="0001149E" w:rsidRPr="0035076B">
        <w:rPr>
          <w:rFonts w:ascii="Times New Roman" w:eastAsia="Batang" w:hAnsi="Times New Roman"/>
          <w:sz w:val="28"/>
          <w:szCs w:val="28"/>
        </w:rPr>
        <w:t xml:space="preserve">. </w:t>
      </w:r>
    </w:p>
    <w:p w:rsidR="0001149E" w:rsidRPr="00555A46" w:rsidRDefault="0001149E" w:rsidP="009632CF">
      <w:pPr>
        <w:spacing w:after="0"/>
        <w:ind w:firstLine="709"/>
        <w:jc w:val="both"/>
        <w:rPr>
          <w:rFonts w:ascii="Times New Roman" w:hAnsi="Times New Roman"/>
          <w:sz w:val="28"/>
          <w:szCs w:val="28"/>
        </w:rPr>
      </w:pPr>
      <w:r w:rsidRPr="00A2394B">
        <w:rPr>
          <w:rFonts w:ascii="Times New Roman" w:hAnsi="Times New Roman"/>
          <w:sz w:val="28"/>
          <w:szCs w:val="28"/>
        </w:rPr>
        <w:t>През отчетния период</w:t>
      </w:r>
      <w:r w:rsidRPr="00555A46">
        <w:rPr>
          <w:rFonts w:ascii="Times New Roman" w:hAnsi="Times New Roman"/>
          <w:sz w:val="28"/>
          <w:szCs w:val="28"/>
        </w:rPr>
        <w:t xml:space="preserve"> след въззивен и касационен контрол са се върнали общо </w:t>
      </w:r>
      <w:r w:rsidR="009D30BE" w:rsidRPr="00555A46">
        <w:rPr>
          <w:rFonts w:ascii="Times New Roman" w:hAnsi="Times New Roman"/>
          <w:sz w:val="28"/>
          <w:szCs w:val="28"/>
        </w:rPr>
        <w:t>2</w:t>
      </w:r>
      <w:r w:rsidR="00BD5ED7">
        <w:rPr>
          <w:rFonts w:ascii="Times New Roman" w:hAnsi="Times New Roman"/>
          <w:sz w:val="28"/>
          <w:szCs w:val="28"/>
        </w:rPr>
        <w:t>23</w:t>
      </w:r>
      <w:r w:rsidRPr="00555A46">
        <w:rPr>
          <w:rFonts w:ascii="Times New Roman" w:hAnsi="Times New Roman"/>
          <w:sz w:val="28"/>
          <w:szCs w:val="28"/>
        </w:rPr>
        <w:t xml:space="preserve"> дела от общ характер, от които </w:t>
      </w:r>
      <w:r w:rsidR="00E45186">
        <w:rPr>
          <w:rFonts w:ascii="Times New Roman" w:hAnsi="Times New Roman"/>
          <w:sz w:val="28"/>
          <w:szCs w:val="28"/>
          <w:lang w:val="en-US"/>
        </w:rPr>
        <w:t>1</w:t>
      </w:r>
      <w:r w:rsidR="00E829E5">
        <w:rPr>
          <w:rFonts w:ascii="Times New Roman" w:hAnsi="Times New Roman"/>
          <w:sz w:val="28"/>
          <w:szCs w:val="28"/>
        </w:rPr>
        <w:t>4</w:t>
      </w:r>
      <w:r w:rsidR="00B72072">
        <w:rPr>
          <w:rFonts w:ascii="Times New Roman" w:hAnsi="Times New Roman"/>
          <w:sz w:val="28"/>
          <w:szCs w:val="28"/>
        </w:rPr>
        <w:t>5</w:t>
      </w:r>
      <w:r w:rsidRPr="00555A46">
        <w:rPr>
          <w:rFonts w:ascii="Times New Roman" w:hAnsi="Times New Roman"/>
          <w:sz w:val="28"/>
          <w:szCs w:val="28"/>
        </w:rPr>
        <w:t xml:space="preserve"> с потвърден съдебен акт, </w:t>
      </w:r>
      <w:r w:rsidR="00C34958">
        <w:rPr>
          <w:rFonts w:ascii="Times New Roman" w:hAnsi="Times New Roman"/>
          <w:sz w:val="28"/>
          <w:szCs w:val="28"/>
        </w:rPr>
        <w:t>39</w:t>
      </w:r>
      <w:r w:rsidRPr="00555A46">
        <w:rPr>
          <w:rFonts w:ascii="Times New Roman" w:hAnsi="Times New Roman"/>
          <w:sz w:val="28"/>
          <w:szCs w:val="28"/>
        </w:rPr>
        <w:t xml:space="preserve"> дела с отменен съдебен акт и </w:t>
      </w:r>
      <w:r w:rsidR="00C34958">
        <w:rPr>
          <w:rFonts w:ascii="Times New Roman" w:hAnsi="Times New Roman"/>
          <w:sz w:val="28"/>
          <w:szCs w:val="28"/>
        </w:rPr>
        <w:t>2</w:t>
      </w:r>
      <w:r w:rsidR="00B72072">
        <w:rPr>
          <w:rFonts w:ascii="Times New Roman" w:hAnsi="Times New Roman"/>
          <w:sz w:val="28"/>
          <w:szCs w:val="28"/>
        </w:rPr>
        <w:t>3</w:t>
      </w:r>
      <w:r w:rsidRPr="00555A46">
        <w:rPr>
          <w:rFonts w:ascii="Times New Roman" w:hAnsi="Times New Roman"/>
          <w:sz w:val="28"/>
          <w:szCs w:val="28"/>
        </w:rPr>
        <w:t xml:space="preserve"> дела – с изменен съдебен акт, като </w:t>
      </w:r>
      <w:r w:rsidR="00E829E5">
        <w:rPr>
          <w:rFonts w:ascii="Times New Roman" w:hAnsi="Times New Roman"/>
          <w:sz w:val="28"/>
          <w:szCs w:val="28"/>
        </w:rPr>
        <w:t>16</w:t>
      </w:r>
      <w:r w:rsidRPr="00555A46">
        <w:rPr>
          <w:rFonts w:ascii="Times New Roman" w:hAnsi="Times New Roman"/>
          <w:sz w:val="28"/>
          <w:szCs w:val="28"/>
        </w:rPr>
        <w:t xml:space="preserve"> дела са върнати по други причини и не се индексират, например за администриране на въззивната жалба. Общият брой на делата от ОХ с </w:t>
      </w:r>
      <w:r w:rsidRPr="00555A46">
        <w:rPr>
          <w:rFonts w:ascii="Times New Roman" w:hAnsi="Times New Roman"/>
          <w:sz w:val="28"/>
          <w:szCs w:val="28"/>
        </w:rPr>
        <w:lastRenderedPageBreak/>
        <w:t xml:space="preserve">влезли в сила съдебни актове през отчетния период е 1 </w:t>
      </w:r>
      <w:r w:rsidR="00FE2A53">
        <w:rPr>
          <w:rFonts w:ascii="Times New Roman" w:hAnsi="Times New Roman"/>
          <w:sz w:val="28"/>
          <w:szCs w:val="28"/>
        </w:rPr>
        <w:t>4</w:t>
      </w:r>
      <w:r w:rsidR="00BD5ED7">
        <w:rPr>
          <w:rFonts w:ascii="Times New Roman" w:hAnsi="Times New Roman"/>
          <w:sz w:val="28"/>
          <w:szCs w:val="28"/>
        </w:rPr>
        <w:t>76</w:t>
      </w:r>
      <w:r w:rsidRPr="00555A46">
        <w:rPr>
          <w:rFonts w:ascii="Times New Roman" w:hAnsi="Times New Roman"/>
          <w:sz w:val="28"/>
          <w:szCs w:val="28"/>
        </w:rPr>
        <w:t xml:space="preserve"> (сбор от необжалваните и върнатите потвърдени, отменени и изменени ОХ дела).</w:t>
      </w:r>
    </w:p>
    <w:p w:rsidR="0001149E" w:rsidRPr="00555A46" w:rsidRDefault="0001149E" w:rsidP="009632CF">
      <w:pPr>
        <w:shd w:val="clear" w:color="auto" w:fill="FFFFFF"/>
        <w:spacing w:after="0"/>
        <w:ind w:firstLine="709"/>
        <w:jc w:val="both"/>
        <w:rPr>
          <w:rFonts w:ascii="Times New Roman" w:hAnsi="Times New Roman"/>
          <w:sz w:val="28"/>
          <w:szCs w:val="28"/>
        </w:rPr>
      </w:pPr>
      <w:r w:rsidRPr="00344934">
        <w:rPr>
          <w:rFonts w:ascii="Times New Roman" w:hAnsi="Times New Roman"/>
          <w:sz w:val="28"/>
          <w:szCs w:val="28"/>
          <w:shd w:val="clear" w:color="auto" w:fill="FFFFFF"/>
        </w:rPr>
        <w:t>Ако приемем, както бе посочено по-горе, че приключилите с вл</w:t>
      </w:r>
      <w:r w:rsidR="00046FA1">
        <w:rPr>
          <w:rFonts w:ascii="Times New Roman" w:hAnsi="Times New Roman"/>
          <w:sz w:val="28"/>
          <w:szCs w:val="28"/>
          <w:shd w:val="clear" w:color="auto" w:fill="FFFFFF"/>
        </w:rPr>
        <w:t>язъл в сила съдебен акт през 202</w:t>
      </w:r>
      <w:r w:rsidR="00FE2A53">
        <w:rPr>
          <w:rFonts w:ascii="Times New Roman" w:hAnsi="Times New Roman"/>
          <w:sz w:val="28"/>
          <w:szCs w:val="28"/>
          <w:shd w:val="clear" w:color="auto" w:fill="FFFFFF"/>
        </w:rPr>
        <w:t>2</w:t>
      </w:r>
      <w:r w:rsidR="00444844">
        <w:rPr>
          <w:rFonts w:ascii="Times New Roman" w:hAnsi="Times New Roman"/>
          <w:sz w:val="28"/>
          <w:szCs w:val="28"/>
          <w:shd w:val="clear" w:color="auto" w:fill="FFFFFF"/>
        </w:rPr>
        <w:t xml:space="preserve"> г. дела</w:t>
      </w:r>
      <w:r w:rsidRPr="00344934">
        <w:rPr>
          <w:rFonts w:ascii="Times New Roman" w:hAnsi="Times New Roman"/>
          <w:sz w:val="28"/>
          <w:szCs w:val="28"/>
          <w:shd w:val="clear" w:color="auto" w:fill="FFFFFF"/>
        </w:rPr>
        <w:t xml:space="preserve"> със значим обществен </w:t>
      </w:r>
      <w:r w:rsidR="00844586" w:rsidRPr="00344934">
        <w:rPr>
          <w:rFonts w:ascii="Times New Roman" w:hAnsi="Times New Roman"/>
          <w:sz w:val="28"/>
          <w:szCs w:val="28"/>
          <w:shd w:val="clear" w:color="auto" w:fill="FFFFFF"/>
        </w:rPr>
        <w:t xml:space="preserve">и медиен </w:t>
      </w:r>
      <w:r w:rsidRPr="00344934">
        <w:rPr>
          <w:rFonts w:ascii="Times New Roman" w:hAnsi="Times New Roman"/>
          <w:sz w:val="28"/>
          <w:szCs w:val="28"/>
          <w:shd w:val="clear" w:color="auto" w:fill="FFFFFF"/>
        </w:rPr>
        <w:t xml:space="preserve">интерес са </w:t>
      </w:r>
      <w:r w:rsidR="00395993">
        <w:rPr>
          <w:rFonts w:ascii="Times New Roman" w:hAnsi="Times New Roman"/>
          <w:sz w:val="28"/>
          <w:szCs w:val="28"/>
          <w:shd w:val="clear" w:color="auto" w:fill="FFFFFF"/>
        </w:rPr>
        <w:t>1</w:t>
      </w:r>
      <w:r w:rsidR="00FE2A53">
        <w:rPr>
          <w:rFonts w:ascii="Times New Roman" w:hAnsi="Times New Roman"/>
          <w:sz w:val="28"/>
          <w:szCs w:val="28"/>
          <w:shd w:val="clear" w:color="auto" w:fill="FFFFFF"/>
        </w:rPr>
        <w:t>3</w:t>
      </w:r>
      <w:r w:rsidRPr="00344934">
        <w:rPr>
          <w:rFonts w:ascii="Times New Roman" w:hAnsi="Times New Roman"/>
          <w:sz w:val="28"/>
          <w:szCs w:val="28"/>
          <w:shd w:val="clear" w:color="auto" w:fill="FFFFFF"/>
        </w:rPr>
        <w:t xml:space="preserve"> на брой, то следва, че относителният им дял е </w:t>
      </w:r>
      <w:r w:rsidR="00395993">
        <w:rPr>
          <w:rFonts w:ascii="Times New Roman" w:hAnsi="Times New Roman"/>
          <w:sz w:val="28"/>
          <w:szCs w:val="28"/>
          <w:shd w:val="clear" w:color="auto" w:fill="FFFFFF"/>
        </w:rPr>
        <w:t>0</w:t>
      </w:r>
      <w:r w:rsidRPr="00344934">
        <w:rPr>
          <w:rFonts w:ascii="Times New Roman" w:hAnsi="Times New Roman"/>
          <w:sz w:val="28"/>
          <w:szCs w:val="28"/>
          <w:shd w:val="clear" w:color="auto" w:fill="FFFFFF"/>
        </w:rPr>
        <w:t>,</w:t>
      </w:r>
      <w:r w:rsidR="00BD5ED7">
        <w:rPr>
          <w:rFonts w:ascii="Times New Roman" w:hAnsi="Times New Roman"/>
          <w:sz w:val="28"/>
          <w:szCs w:val="28"/>
          <w:shd w:val="clear" w:color="auto" w:fill="FFFFFF"/>
        </w:rPr>
        <w:t>88</w:t>
      </w:r>
      <w:r w:rsidRPr="00344934">
        <w:rPr>
          <w:rFonts w:ascii="Times New Roman" w:hAnsi="Times New Roman"/>
          <w:sz w:val="28"/>
          <w:szCs w:val="28"/>
          <w:shd w:val="clear" w:color="auto" w:fill="FFFFFF"/>
        </w:rPr>
        <w:t xml:space="preserve"> % от общия брой на делата от ОХ,  приключили с влязъл в сила съдебен акт през отчетния период  - 1 </w:t>
      </w:r>
      <w:r w:rsidR="00FE2A53">
        <w:rPr>
          <w:rFonts w:ascii="Times New Roman" w:hAnsi="Times New Roman"/>
          <w:sz w:val="28"/>
          <w:szCs w:val="28"/>
          <w:shd w:val="clear" w:color="auto" w:fill="FFFFFF"/>
        </w:rPr>
        <w:t>4</w:t>
      </w:r>
      <w:r w:rsidR="00BD5ED7">
        <w:rPr>
          <w:rFonts w:ascii="Times New Roman" w:hAnsi="Times New Roman"/>
          <w:sz w:val="28"/>
          <w:szCs w:val="28"/>
          <w:shd w:val="clear" w:color="auto" w:fill="FFFFFF"/>
        </w:rPr>
        <w:t>76</w:t>
      </w:r>
      <w:r w:rsidRPr="00344934">
        <w:rPr>
          <w:rFonts w:ascii="Times New Roman" w:hAnsi="Times New Roman"/>
          <w:sz w:val="28"/>
          <w:szCs w:val="28"/>
          <w:shd w:val="clear" w:color="auto" w:fill="FFFFFF"/>
        </w:rPr>
        <w:t xml:space="preserve"> дела</w:t>
      </w:r>
      <w:r w:rsidRPr="00EA398B">
        <w:rPr>
          <w:rFonts w:ascii="Times New Roman" w:hAnsi="Times New Roman"/>
          <w:sz w:val="28"/>
          <w:szCs w:val="28"/>
        </w:rPr>
        <w:t>.</w:t>
      </w:r>
      <w:r w:rsidRPr="00555A46">
        <w:rPr>
          <w:rFonts w:ascii="Times New Roman" w:hAnsi="Times New Roman"/>
          <w:sz w:val="28"/>
          <w:szCs w:val="28"/>
        </w:rPr>
        <w:t xml:space="preserve"> </w:t>
      </w:r>
    </w:p>
    <w:p w:rsidR="00B5435F" w:rsidRPr="00555A46" w:rsidRDefault="00B5435F" w:rsidP="009632CF">
      <w:pPr>
        <w:spacing w:after="0"/>
        <w:ind w:firstLine="709"/>
        <w:jc w:val="both"/>
        <w:rPr>
          <w:rFonts w:ascii="Times New Roman" w:hAnsi="Times New Roman"/>
          <w:b/>
          <w:sz w:val="28"/>
          <w:szCs w:val="28"/>
        </w:rPr>
      </w:pPr>
    </w:p>
    <w:p w:rsidR="0001149E" w:rsidRPr="00555A46" w:rsidRDefault="00E24A4E" w:rsidP="009632CF">
      <w:pPr>
        <w:spacing w:after="0"/>
        <w:ind w:firstLine="709"/>
        <w:jc w:val="both"/>
        <w:rPr>
          <w:rFonts w:ascii="Times New Roman" w:hAnsi="Times New Roman"/>
          <w:sz w:val="28"/>
          <w:szCs w:val="28"/>
        </w:rPr>
      </w:pPr>
      <w:r>
        <w:rPr>
          <w:rFonts w:ascii="Times New Roman" w:hAnsi="Times New Roman"/>
          <w:b/>
          <w:sz w:val="28"/>
          <w:szCs w:val="28"/>
        </w:rPr>
        <w:t>Г</w:t>
      </w:r>
      <w:r w:rsidR="0001149E" w:rsidRPr="00555A46">
        <w:rPr>
          <w:rFonts w:ascii="Times New Roman" w:hAnsi="Times New Roman"/>
          <w:b/>
          <w:sz w:val="28"/>
          <w:szCs w:val="28"/>
        </w:rPr>
        <w:t>.</w:t>
      </w:r>
      <w:r w:rsidR="004D687C" w:rsidRPr="00555A46">
        <w:rPr>
          <w:rFonts w:ascii="Times New Roman" w:hAnsi="Times New Roman"/>
          <w:b/>
          <w:sz w:val="28"/>
          <w:szCs w:val="28"/>
        </w:rPr>
        <w:t xml:space="preserve"> </w:t>
      </w:r>
      <w:r w:rsidR="0001149E" w:rsidRPr="00555A46">
        <w:rPr>
          <w:rFonts w:ascii="Times New Roman" w:hAnsi="Times New Roman"/>
          <w:sz w:val="28"/>
          <w:szCs w:val="28"/>
        </w:rPr>
        <w:t>През отчетния период, както беше посочено по-горе</w:t>
      </w:r>
      <w:r w:rsidR="003E7E7A" w:rsidRPr="00555A46">
        <w:rPr>
          <w:rFonts w:ascii="Times New Roman" w:hAnsi="Times New Roman"/>
          <w:sz w:val="28"/>
          <w:szCs w:val="28"/>
        </w:rPr>
        <w:t>,</w:t>
      </w:r>
      <w:r w:rsidR="0001149E" w:rsidRPr="00555A46">
        <w:rPr>
          <w:rFonts w:ascii="Times New Roman" w:hAnsi="Times New Roman"/>
          <w:sz w:val="28"/>
          <w:szCs w:val="28"/>
        </w:rPr>
        <w:t xml:space="preserve"> са постановени по </w:t>
      </w:r>
      <w:r w:rsidR="00FE2A53">
        <w:rPr>
          <w:rFonts w:ascii="Times New Roman" w:hAnsi="Times New Roman"/>
          <w:sz w:val="28"/>
          <w:szCs w:val="28"/>
        </w:rPr>
        <w:t>20</w:t>
      </w:r>
      <w:r w:rsidR="0001149E" w:rsidRPr="00555A46">
        <w:rPr>
          <w:rFonts w:ascii="Times New Roman" w:hAnsi="Times New Roman"/>
          <w:sz w:val="28"/>
          <w:szCs w:val="28"/>
        </w:rPr>
        <w:t xml:space="preserve"> дела оправдателни присъди. </w:t>
      </w:r>
    </w:p>
    <w:p w:rsidR="004E2AC2" w:rsidRPr="00555A46" w:rsidRDefault="0001149E" w:rsidP="009632CF">
      <w:pPr>
        <w:spacing w:after="0"/>
        <w:ind w:firstLine="709"/>
        <w:jc w:val="both"/>
        <w:rPr>
          <w:rFonts w:ascii="Times New Roman" w:hAnsi="Times New Roman"/>
          <w:sz w:val="28"/>
          <w:szCs w:val="28"/>
        </w:rPr>
      </w:pPr>
      <w:r w:rsidRPr="00555A46">
        <w:rPr>
          <w:rFonts w:ascii="Times New Roman" w:hAnsi="Times New Roman"/>
          <w:sz w:val="28"/>
          <w:szCs w:val="28"/>
        </w:rPr>
        <w:t>При положение че общо свършените НОХД са 1</w:t>
      </w:r>
      <w:r w:rsidR="003E7E7A" w:rsidRPr="00555A46">
        <w:rPr>
          <w:rFonts w:ascii="Times New Roman" w:hAnsi="Times New Roman"/>
          <w:sz w:val="28"/>
          <w:szCs w:val="28"/>
        </w:rPr>
        <w:t xml:space="preserve"> </w:t>
      </w:r>
      <w:r w:rsidR="00FE2A53">
        <w:rPr>
          <w:rFonts w:ascii="Times New Roman" w:hAnsi="Times New Roman"/>
          <w:sz w:val="28"/>
          <w:szCs w:val="28"/>
        </w:rPr>
        <w:t>450</w:t>
      </w:r>
      <w:r w:rsidRPr="00555A46">
        <w:rPr>
          <w:rFonts w:ascii="Times New Roman" w:hAnsi="Times New Roman"/>
          <w:sz w:val="28"/>
          <w:szCs w:val="28"/>
        </w:rPr>
        <w:t xml:space="preserve">, то относителният дял на постановените оправдателни присъди – </w:t>
      </w:r>
      <w:r w:rsidR="00FE2A53">
        <w:rPr>
          <w:rFonts w:ascii="Times New Roman" w:hAnsi="Times New Roman"/>
          <w:sz w:val="28"/>
          <w:szCs w:val="28"/>
        </w:rPr>
        <w:t>20</w:t>
      </w:r>
      <w:r w:rsidRPr="00555A46">
        <w:rPr>
          <w:rFonts w:ascii="Times New Roman" w:hAnsi="Times New Roman"/>
          <w:sz w:val="28"/>
          <w:szCs w:val="28"/>
        </w:rPr>
        <w:t xml:space="preserve"> на брой е </w:t>
      </w:r>
      <w:r w:rsidR="00FE2A53">
        <w:rPr>
          <w:rFonts w:ascii="Times New Roman" w:hAnsi="Times New Roman"/>
          <w:sz w:val="28"/>
          <w:szCs w:val="28"/>
        </w:rPr>
        <w:t>1</w:t>
      </w:r>
      <w:r w:rsidR="002D6B28">
        <w:rPr>
          <w:rFonts w:ascii="Times New Roman" w:hAnsi="Times New Roman"/>
          <w:sz w:val="28"/>
          <w:szCs w:val="28"/>
        </w:rPr>
        <w:t>,</w:t>
      </w:r>
      <w:r w:rsidR="00FE2A53">
        <w:rPr>
          <w:rFonts w:ascii="Times New Roman" w:hAnsi="Times New Roman"/>
          <w:sz w:val="28"/>
          <w:szCs w:val="28"/>
        </w:rPr>
        <w:t>3</w:t>
      </w:r>
      <w:r w:rsidR="002D6B28">
        <w:rPr>
          <w:rFonts w:ascii="Times New Roman" w:hAnsi="Times New Roman"/>
          <w:sz w:val="28"/>
          <w:szCs w:val="28"/>
        </w:rPr>
        <w:t>8</w:t>
      </w:r>
      <w:r w:rsidRPr="00555A46">
        <w:rPr>
          <w:rFonts w:ascii="Times New Roman" w:hAnsi="Times New Roman"/>
          <w:sz w:val="28"/>
          <w:szCs w:val="28"/>
        </w:rPr>
        <w:t xml:space="preserve"> %, а относителният дял на оправдателните присъди спрямо приключилите с влязъл в сила съдебен акт през отчетния период – 1 </w:t>
      </w:r>
      <w:r w:rsidR="00FE2A53">
        <w:rPr>
          <w:rFonts w:ascii="Times New Roman" w:hAnsi="Times New Roman"/>
          <w:sz w:val="28"/>
          <w:szCs w:val="28"/>
        </w:rPr>
        <w:t>4</w:t>
      </w:r>
      <w:r w:rsidR="00BD5ED7">
        <w:rPr>
          <w:rFonts w:ascii="Times New Roman" w:hAnsi="Times New Roman"/>
          <w:sz w:val="28"/>
          <w:szCs w:val="28"/>
        </w:rPr>
        <w:t>76</w:t>
      </w:r>
      <w:r w:rsidRPr="00555A46">
        <w:rPr>
          <w:rFonts w:ascii="Times New Roman" w:hAnsi="Times New Roman"/>
          <w:sz w:val="28"/>
          <w:szCs w:val="28"/>
        </w:rPr>
        <w:t xml:space="preserve"> е </w:t>
      </w:r>
      <w:r w:rsidR="00444844">
        <w:rPr>
          <w:rFonts w:ascii="Times New Roman" w:hAnsi="Times New Roman"/>
          <w:sz w:val="28"/>
          <w:szCs w:val="28"/>
        </w:rPr>
        <w:t xml:space="preserve">също </w:t>
      </w:r>
      <w:r w:rsidR="00FE2A53">
        <w:rPr>
          <w:rFonts w:ascii="Times New Roman" w:hAnsi="Times New Roman"/>
          <w:sz w:val="28"/>
          <w:szCs w:val="28"/>
        </w:rPr>
        <w:t>1</w:t>
      </w:r>
      <w:r w:rsidR="002D6B28">
        <w:rPr>
          <w:rFonts w:ascii="Times New Roman" w:hAnsi="Times New Roman"/>
          <w:sz w:val="28"/>
          <w:szCs w:val="28"/>
        </w:rPr>
        <w:t>,</w:t>
      </w:r>
      <w:r w:rsidR="00FE2A53">
        <w:rPr>
          <w:rFonts w:ascii="Times New Roman" w:hAnsi="Times New Roman"/>
          <w:sz w:val="28"/>
          <w:szCs w:val="28"/>
        </w:rPr>
        <w:t>3</w:t>
      </w:r>
      <w:r w:rsidR="00BD5ED7">
        <w:rPr>
          <w:rFonts w:ascii="Times New Roman" w:hAnsi="Times New Roman"/>
          <w:sz w:val="28"/>
          <w:szCs w:val="28"/>
        </w:rPr>
        <w:t>6</w:t>
      </w:r>
      <w:r w:rsidRPr="00555A46">
        <w:rPr>
          <w:rFonts w:ascii="Times New Roman" w:hAnsi="Times New Roman"/>
          <w:sz w:val="28"/>
          <w:szCs w:val="28"/>
        </w:rPr>
        <w:t xml:space="preserve"> %.</w:t>
      </w:r>
    </w:p>
    <w:p w:rsidR="0038264E" w:rsidRDefault="0038264E" w:rsidP="009632CF">
      <w:pPr>
        <w:spacing w:after="0"/>
        <w:ind w:left="708" w:firstLine="708"/>
        <w:jc w:val="both"/>
        <w:rPr>
          <w:rFonts w:ascii="Times New Roman" w:hAnsi="Times New Roman"/>
          <w:b/>
          <w:sz w:val="32"/>
          <w:szCs w:val="32"/>
        </w:rPr>
      </w:pPr>
    </w:p>
    <w:p w:rsidR="00E94147" w:rsidRPr="00555A46" w:rsidRDefault="00E94147" w:rsidP="009632CF">
      <w:pPr>
        <w:spacing w:after="0"/>
        <w:ind w:left="708" w:firstLine="708"/>
        <w:jc w:val="both"/>
        <w:rPr>
          <w:rFonts w:ascii="Times New Roman" w:hAnsi="Times New Roman"/>
          <w:b/>
          <w:sz w:val="32"/>
          <w:szCs w:val="32"/>
        </w:rPr>
      </w:pPr>
    </w:p>
    <w:p w:rsidR="004E2AC2" w:rsidRPr="00B8657A" w:rsidRDefault="004E2AC2" w:rsidP="009632CF">
      <w:pPr>
        <w:spacing w:after="0"/>
        <w:ind w:firstLine="708"/>
        <w:jc w:val="both"/>
        <w:rPr>
          <w:rFonts w:ascii="Times New Roman" w:hAnsi="Times New Roman"/>
          <w:b/>
          <w:sz w:val="32"/>
          <w:szCs w:val="32"/>
        </w:rPr>
      </w:pPr>
      <w:r w:rsidRPr="00B8657A">
        <w:rPr>
          <w:rFonts w:ascii="Times New Roman" w:hAnsi="Times New Roman"/>
          <w:b/>
          <w:sz w:val="32"/>
          <w:szCs w:val="32"/>
        </w:rPr>
        <w:t>5</w:t>
      </w:r>
      <w:r w:rsidRPr="00B8657A">
        <w:rPr>
          <w:rFonts w:ascii="Times New Roman" w:hAnsi="Times New Roman"/>
          <w:b/>
          <w:sz w:val="36"/>
          <w:szCs w:val="36"/>
        </w:rPr>
        <w:t>. Контрол</w:t>
      </w:r>
    </w:p>
    <w:p w:rsidR="003E7E7A" w:rsidRPr="00566B19" w:rsidRDefault="003E7E7A" w:rsidP="009632CF">
      <w:pPr>
        <w:spacing w:after="0"/>
        <w:ind w:firstLine="708"/>
        <w:jc w:val="both"/>
        <w:rPr>
          <w:rFonts w:ascii="Times New Roman" w:hAnsi="Times New Roman"/>
          <w:sz w:val="16"/>
          <w:szCs w:val="16"/>
        </w:rPr>
      </w:pP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С цел недопускане неоправдано забавяне на дела на провежданите ежемесечни събрания административното ръководство на съда обръща внимание на съдиите, забавили изготвянето на съдебни актове, че следва да спазват установените законови срокове и при продължаване тяхното неспазване ще бъдат предприети съответни дисциплинарни мерки.</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С оглед горното и отчитане дейността на съдиите и съда, ежемесечно се извършват справки за дейността на съдиите във всички отделения по показатели: постъпили дела, върнати за допълнително разследване дела, разгледани дела, свършени дела, забавени дела, висящи дела и такива отменени от по</w:t>
      </w:r>
      <w:r w:rsidR="00444844" w:rsidRPr="00B070BC">
        <w:rPr>
          <w:rFonts w:ascii="Times New Roman" w:hAnsi="Times New Roman"/>
          <w:sz w:val="28"/>
          <w:szCs w:val="28"/>
        </w:rPr>
        <w:t>-</w:t>
      </w:r>
      <w:r w:rsidRPr="00B070BC">
        <w:rPr>
          <w:rFonts w:ascii="Times New Roman" w:hAnsi="Times New Roman"/>
          <w:sz w:val="28"/>
          <w:szCs w:val="28"/>
        </w:rPr>
        <w:t>горна инстанция. Изготвят се също така и посочените в чл.</w:t>
      </w:r>
      <w:r w:rsidR="00B8657A" w:rsidRPr="00B070BC">
        <w:rPr>
          <w:rFonts w:ascii="Times New Roman" w:hAnsi="Times New Roman"/>
          <w:sz w:val="28"/>
          <w:szCs w:val="28"/>
        </w:rPr>
        <w:t xml:space="preserve"> 92, ал. 1</w:t>
      </w:r>
      <w:r w:rsidR="00D46416" w:rsidRPr="00B070BC">
        <w:rPr>
          <w:rFonts w:ascii="Times New Roman" w:hAnsi="Times New Roman"/>
          <w:sz w:val="28"/>
          <w:szCs w:val="28"/>
        </w:rPr>
        <w:t xml:space="preserve"> от</w:t>
      </w:r>
      <w:r w:rsidRPr="00B070BC">
        <w:rPr>
          <w:rFonts w:ascii="Times New Roman" w:hAnsi="Times New Roman"/>
          <w:sz w:val="28"/>
          <w:szCs w:val="28"/>
        </w:rPr>
        <w:t xml:space="preserve"> ПАС справки, касаещи делата, които не са насрочени. </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 xml:space="preserve">Със заповеди на председателя на съда са въведени времеви стандарти при администриране и разглеждане на делата в </w:t>
      </w:r>
      <w:r w:rsidR="00B8657A" w:rsidRPr="00B070BC">
        <w:rPr>
          <w:rFonts w:ascii="Times New Roman" w:hAnsi="Times New Roman"/>
          <w:sz w:val="28"/>
          <w:szCs w:val="28"/>
        </w:rPr>
        <w:t>Гражданско</w:t>
      </w:r>
      <w:r w:rsidR="00444844" w:rsidRPr="00B070BC">
        <w:rPr>
          <w:rFonts w:ascii="Times New Roman" w:hAnsi="Times New Roman"/>
          <w:sz w:val="28"/>
          <w:szCs w:val="28"/>
        </w:rPr>
        <w:t>, Брачно</w:t>
      </w:r>
      <w:r w:rsidR="00B8657A" w:rsidRPr="00B070BC">
        <w:rPr>
          <w:rFonts w:ascii="Times New Roman" w:hAnsi="Times New Roman"/>
          <w:sz w:val="28"/>
          <w:szCs w:val="28"/>
        </w:rPr>
        <w:t xml:space="preserve"> </w:t>
      </w:r>
      <w:r w:rsidRPr="00B070BC">
        <w:rPr>
          <w:rFonts w:ascii="Times New Roman" w:hAnsi="Times New Roman"/>
          <w:sz w:val="28"/>
          <w:szCs w:val="28"/>
        </w:rPr>
        <w:t xml:space="preserve">и </w:t>
      </w:r>
      <w:r w:rsidR="00B8657A" w:rsidRPr="00B070BC">
        <w:rPr>
          <w:rFonts w:ascii="Times New Roman" w:hAnsi="Times New Roman"/>
          <w:sz w:val="28"/>
          <w:szCs w:val="28"/>
        </w:rPr>
        <w:t xml:space="preserve">Наказателно </w:t>
      </w:r>
      <w:r w:rsidRPr="00B070BC">
        <w:rPr>
          <w:rFonts w:ascii="Times New Roman" w:hAnsi="Times New Roman"/>
          <w:sz w:val="28"/>
          <w:szCs w:val="28"/>
        </w:rPr>
        <w:t>отделение при съобразяване със съответните срокове, предвидени в ГПК и НПК.</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 xml:space="preserve">В </w:t>
      </w:r>
      <w:r w:rsidR="00C914C7" w:rsidRPr="00B070BC">
        <w:rPr>
          <w:rFonts w:ascii="Times New Roman" w:hAnsi="Times New Roman"/>
          <w:sz w:val="28"/>
          <w:szCs w:val="28"/>
        </w:rPr>
        <w:t>Н</w:t>
      </w:r>
      <w:r w:rsidRPr="00B070BC">
        <w:rPr>
          <w:rFonts w:ascii="Times New Roman" w:hAnsi="Times New Roman"/>
          <w:sz w:val="28"/>
          <w:szCs w:val="28"/>
        </w:rPr>
        <w:t>аказателното отделение допълнително се изготвят ежемесечни справки за:</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делата по чл. 64 и чл. 65 от НПК,</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постъпили, прекратени и върнати за допълнително разследване дела от общ характер,</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lastRenderedPageBreak/>
        <w:t>делата по чл. 222 и чл. 223 от НПК,</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 xml:space="preserve">делата, разгледани по реда на БП, </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дела с повишен обществен интерес,</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дела</w:t>
      </w:r>
      <w:r w:rsidR="00444844" w:rsidRPr="00B070BC">
        <w:rPr>
          <w:rFonts w:ascii="Times New Roman" w:hAnsi="Times New Roman"/>
          <w:sz w:val="28"/>
          <w:szCs w:val="28"/>
        </w:rPr>
        <w:t>,</w:t>
      </w:r>
      <w:r w:rsidRPr="00B070BC">
        <w:rPr>
          <w:rFonts w:ascii="Times New Roman" w:hAnsi="Times New Roman"/>
          <w:sz w:val="28"/>
          <w:szCs w:val="28"/>
        </w:rPr>
        <w:t xml:space="preserve"> по който подсъдимите са с мярка за неотклонение „</w:t>
      </w:r>
      <w:r w:rsidR="00C914C7" w:rsidRPr="00B070BC">
        <w:rPr>
          <w:rFonts w:ascii="Times New Roman" w:hAnsi="Times New Roman"/>
          <w:sz w:val="28"/>
          <w:szCs w:val="28"/>
        </w:rPr>
        <w:t>З</w:t>
      </w:r>
      <w:r w:rsidRPr="00B070BC">
        <w:rPr>
          <w:rFonts w:ascii="Times New Roman" w:hAnsi="Times New Roman"/>
          <w:sz w:val="28"/>
          <w:szCs w:val="28"/>
        </w:rPr>
        <w:t xml:space="preserve">адържане под стража”, </w:t>
      </w:r>
    </w:p>
    <w:p w:rsidR="004E2AC2" w:rsidRP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дела</w:t>
      </w:r>
      <w:r w:rsidR="002901FE" w:rsidRPr="00B070BC">
        <w:rPr>
          <w:rFonts w:ascii="Times New Roman" w:hAnsi="Times New Roman"/>
          <w:sz w:val="28"/>
          <w:szCs w:val="28"/>
        </w:rPr>
        <w:t>,</w:t>
      </w:r>
      <w:r w:rsidRPr="00B070BC">
        <w:rPr>
          <w:rFonts w:ascii="Times New Roman" w:hAnsi="Times New Roman"/>
          <w:sz w:val="28"/>
          <w:szCs w:val="28"/>
        </w:rPr>
        <w:t xml:space="preserve"> по които е постановена „</w:t>
      </w:r>
      <w:r w:rsidR="00C914C7" w:rsidRPr="00B070BC">
        <w:rPr>
          <w:rFonts w:ascii="Times New Roman" w:hAnsi="Times New Roman"/>
          <w:sz w:val="28"/>
          <w:szCs w:val="28"/>
        </w:rPr>
        <w:t>Е</w:t>
      </w:r>
      <w:r w:rsidRPr="00B070BC">
        <w:rPr>
          <w:rFonts w:ascii="Times New Roman" w:hAnsi="Times New Roman"/>
          <w:sz w:val="28"/>
          <w:szCs w:val="28"/>
        </w:rPr>
        <w:t>вропейска заповед за арест”.</w:t>
      </w:r>
    </w:p>
    <w:p w:rsidR="00B070BC" w:rsidRDefault="004E2AC2" w:rsidP="009632CF">
      <w:pPr>
        <w:spacing w:after="0"/>
        <w:ind w:firstLine="708"/>
        <w:jc w:val="both"/>
        <w:rPr>
          <w:rFonts w:ascii="Times New Roman" w:hAnsi="Times New Roman"/>
          <w:sz w:val="28"/>
          <w:szCs w:val="28"/>
        </w:rPr>
      </w:pPr>
      <w:r w:rsidRPr="00B070BC">
        <w:rPr>
          <w:rFonts w:ascii="Times New Roman" w:hAnsi="Times New Roman"/>
          <w:sz w:val="28"/>
          <w:szCs w:val="28"/>
        </w:rPr>
        <w:t>Ежемесечно се провеждат събрания по отделения, на които се докладват върнатите дела, по които актовете са отменени или изменени. Периодично се извършват ревизии на насрочените дела, разглеждането по които е продължило повече от една година. Резултатите се докладват на провежданите събрания. Ежемесечно се извършва и проверка на водените в съда книги.</w:t>
      </w: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 </w:t>
      </w:r>
    </w:p>
    <w:p w:rsidR="00E94147" w:rsidRDefault="00E94147" w:rsidP="009632CF">
      <w:pPr>
        <w:spacing w:after="0"/>
        <w:ind w:firstLine="708"/>
        <w:jc w:val="both"/>
        <w:rPr>
          <w:rFonts w:ascii="Times New Roman" w:hAnsi="Times New Roman"/>
          <w:sz w:val="28"/>
          <w:szCs w:val="28"/>
        </w:rPr>
      </w:pPr>
    </w:p>
    <w:p w:rsidR="00E94147" w:rsidRDefault="00E94147" w:rsidP="009632CF">
      <w:pPr>
        <w:spacing w:after="0"/>
        <w:ind w:firstLine="708"/>
        <w:jc w:val="both"/>
        <w:rPr>
          <w:rFonts w:ascii="Times New Roman" w:hAnsi="Times New Roman"/>
          <w:sz w:val="28"/>
          <w:szCs w:val="28"/>
        </w:rPr>
      </w:pPr>
    </w:p>
    <w:p w:rsidR="004E2AC2" w:rsidRPr="00555A46" w:rsidRDefault="004E2AC2" w:rsidP="009632CF">
      <w:pPr>
        <w:spacing w:after="0"/>
        <w:ind w:firstLine="708"/>
        <w:jc w:val="both"/>
        <w:rPr>
          <w:rFonts w:ascii="Times New Roman" w:hAnsi="Times New Roman"/>
          <w:b/>
          <w:sz w:val="38"/>
          <w:szCs w:val="38"/>
        </w:rPr>
      </w:pPr>
      <w:r w:rsidRPr="00555A46">
        <w:rPr>
          <w:rFonts w:ascii="Times New Roman" w:hAnsi="Times New Roman"/>
          <w:b/>
          <w:sz w:val="38"/>
          <w:szCs w:val="38"/>
        </w:rPr>
        <w:t xml:space="preserve">ІІІ. Служба </w:t>
      </w:r>
      <w:r w:rsidR="00603BA3" w:rsidRPr="00555A46">
        <w:rPr>
          <w:rFonts w:ascii="Times New Roman" w:hAnsi="Times New Roman"/>
          <w:b/>
          <w:sz w:val="38"/>
          <w:szCs w:val="38"/>
        </w:rPr>
        <w:t>„Държавен съдебен изпълнител”</w:t>
      </w:r>
      <w:r w:rsidRPr="00555A46">
        <w:rPr>
          <w:rFonts w:ascii="Times New Roman" w:hAnsi="Times New Roman"/>
          <w:b/>
          <w:sz w:val="38"/>
          <w:szCs w:val="38"/>
        </w:rPr>
        <w:t xml:space="preserve"> </w:t>
      </w:r>
    </w:p>
    <w:p w:rsidR="003E7E7A" w:rsidRPr="00F02C08" w:rsidRDefault="003E7E7A" w:rsidP="009632CF">
      <w:pPr>
        <w:spacing w:after="0"/>
        <w:ind w:firstLine="708"/>
        <w:jc w:val="both"/>
        <w:rPr>
          <w:rFonts w:ascii="Times New Roman" w:hAnsi="Times New Roman"/>
          <w:b/>
          <w:sz w:val="28"/>
          <w:szCs w:val="28"/>
        </w:rPr>
      </w:pPr>
    </w:p>
    <w:p w:rsidR="004E2AC2" w:rsidRPr="00555A46" w:rsidRDefault="00B37668" w:rsidP="009632CF">
      <w:pPr>
        <w:numPr>
          <w:ilvl w:val="0"/>
          <w:numId w:val="2"/>
        </w:numPr>
        <w:spacing w:after="0"/>
        <w:ind w:left="0" w:firstLine="708"/>
        <w:jc w:val="both"/>
        <w:rPr>
          <w:rFonts w:ascii="Times New Roman" w:hAnsi="Times New Roman"/>
          <w:b/>
          <w:sz w:val="36"/>
          <w:szCs w:val="36"/>
        </w:rPr>
      </w:pPr>
      <w:r w:rsidRPr="00555A46">
        <w:rPr>
          <w:rFonts w:ascii="Times New Roman" w:hAnsi="Times New Roman"/>
          <w:b/>
          <w:sz w:val="36"/>
          <w:szCs w:val="36"/>
        </w:rPr>
        <w:t xml:space="preserve"> </w:t>
      </w:r>
      <w:r w:rsidR="004E2AC2" w:rsidRPr="00555A46">
        <w:rPr>
          <w:rFonts w:ascii="Times New Roman" w:hAnsi="Times New Roman"/>
          <w:b/>
          <w:sz w:val="36"/>
          <w:szCs w:val="36"/>
        </w:rPr>
        <w:t>Движение на делата:</w:t>
      </w:r>
    </w:p>
    <w:p w:rsidR="00E94147" w:rsidRDefault="00E94147" w:rsidP="009632CF">
      <w:pPr>
        <w:pStyle w:val="BodyText"/>
        <w:spacing w:after="0"/>
        <w:ind w:firstLine="708"/>
        <w:rPr>
          <w:rFonts w:ascii="Times New Roman" w:hAnsi="Times New Roman"/>
          <w:sz w:val="28"/>
          <w:szCs w:val="28"/>
        </w:rPr>
      </w:pP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През 20</w:t>
      </w:r>
      <w:r w:rsidR="002D6B28">
        <w:rPr>
          <w:rFonts w:ascii="Times New Roman" w:hAnsi="Times New Roman"/>
          <w:sz w:val="28"/>
          <w:szCs w:val="28"/>
        </w:rPr>
        <w:t>2</w:t>
      </w:r>
      <w:r w:rsidR="00566B19">
        <w:rPr>
          <w:rFonts w:ascii="Times New Roman" w:hAnsi="Times New Roman"/>
          <w:sz w:val="28"/>
          <w:szCs w:val="28"/>
        </w:rPr>
        <w:t>2</w:t>
      </w:r>
      <w:r w:rsidRPr="00555A46">
        <w:rPr>
          <w:rFonts w:ascii="Times New Roman" w:hAnsi="Times New Roman"/>
          <w:sz w:val="28"/>
          <w:szCs w:val="28"/>
        </w:rPr>
        <w:t xml:space="preserve"> г. в </w:t>
      </w:r>
      <w:r w:rsidR="00976003" w:rsidRPr="00555A46">
        <w:rPr>
          <w:rFonts w:ascii="Times New Roman" w:hAnsi="Times New Roman"/>
          <w:sz w:val="28"/>
          <w:szCs w:val="28"/>
        </w:rPr>
        <w:t xml:space="preserve">Служба </w:t>
      </w:r>
      <w:r w:rsidRPr="00555A46">
        <w:rPr>
          <w:rFonts w:ascii="Times New Roman" w:hAnsi="Times New Roman"/>
          <w:sz w:val="28"/>
          <w:szCs w:val="28"/>
        </w:rPr>
        <w:t xml:space="preserve">„Държавен съдебен изпълнител” при Районен съд – Пловдив са постъпили общо </w:t>
      </w:r>
      <w:r w:rsidR="00DD4645">
        <w:rPr>
          <w:rFonts w:ascii="Times New Roman" w:hAnsi="Times New Roman"/>
          <w:sz w:val="28"/>
          <w:szCs w:val="28"/>
        </w:rPr>
        <w:t xml:space="preserve">1 </w:t>
      </w:r>
      <w:r w:rsidR="00566B19">
        <w:rPr>
          <w:rFonts w:ascii="Times New Roman" w:hAnsi="Times New Roman"/>
          <w:sz w:val="28"/>
          <w:szCs w:val="28"/>
        </w:rPr>
        <w:t>713</w:t>
      </w:r>
      <w:r w:rsidRPr="00555A46">
        <w:rPr>
          <w:rFonts w:ascii="Times New Roman" w:hAnsi="Times New Roman"/>
          <w:sz w:val="28"/>
          <w:szCs w:val="28"/>
        </w:rPr>
        <w:t xml:space="preserve"> дела </w:t>
      </w:r>
      <w:r w:rsidR="000521B4">
        <w:rPr>
          <w:rFonts w:ascii="Times New Roman" w:hAnsi="Times New Roman"/>
          <w:sz w:val="28"/>
          <w:szCs w:val="28"/>
        </w:rPr>
        <w:t>(</w:t>
      </w:r>
      <w:r w:rsidRPr="00555A46">
        <w:rPr>
          <w:rFonts w:ascii="Times New Roman" w:hAnsi="Times New Roman"/>
          <w:sz w:val="28"/>
          <w:szCs w:val="28"/>
        </w:rPr>
        <w:t xml:space="preserve">при </w:t>
      </w:r>
      <w:r w:rsidR="00566B19" w:rsidRPr="00566B19">
        <w:rPr>
          <w:rFonts w:ascii="Times New Roman" w:hAnsi="Times New Roman"/>
          <w:sz w:val="28"/>
          <w:szCs w:val="28"/>
        </w:rPr>
        <w:t xml:space="preserve">1 914 </w:t>
      </w:r>
      <w:r w:rsidRPr="00555A46">
        <w:rPr>
          <w:rFonts w:ascii="Times New Roman" w:hAnsi="Times New Roman"/>
          <w:sz w:val="28"/>
          <w:szCs w:val="28"/>
        </w:rPr>
        <w:t>дела за 20</w:t>
      </w:r>
      <w:r w:rsidR="003A71BE">
        <w:rPr>
          <w:rFonts w:ascii="Times New Roman" w:hAnsi="Times New Roman"/>
          <w:sz w:val="28"/>
          <w:szCs w:val="28"/>
        </w:rPr>
        <w:t>2</w:t>
      </w:r>
      <w:r w:rsidR="00566B19">
        <w:rPr>
          <w:rFonts w:ascii="Times New Roman" w:hAnsi="Times New Roman"/>
          <w:sz w:val="28"/>
          <w:szCs w:val="28"/>
        </w:rPr>
        <w:t>1</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Свършени чрез реализиране на вземането са </w:t>
      </w:r>
      <w:r w:rsidR="003A71BE">
        <w:rPr>
          <w:rFonts w:ascii="Times New Roman" w:hAnsi="Times New Roman"/>
          <w:sz w:val="28"/>
          <w:szCs w:val="28"/>
        </w:rPr>
        <w:t>1</w:t>
      </w:r>
      <w:r w:rsidR="00566B19">
        <w:rPr>
          <w:rFonts w:ascii="Times New Roman" w:hAnsi="Times New Roman"/>
          <w:sz w:val="28"/>
          <w:szCs w:val="28"/>
        </w:rPr>
        <w:t xml:space="preserve"> 215</w:t>
      </w:r>
      <w:r w:rsidR="002D6B28">
        <w:rPr>
          <w:rFonts w:ascii="Times New Roman" w:hAnsi="Times New Roman"/>
          <w:sz w:val="28"/>
          <w:szCs w:val="28"/>
        </w:rPr>
        <w:t xml:space="preserve"> </w:t>
      </w:r>
      <w:r w:rsidRPr="00555A46">
        <w:rPr>
          <w:rFonts w:ascii="Times New Roman" w:hAnsi="Times New Roman"/>
          <w:sz w:val="28"/>
          <w:szCs w:val="28"/>
        </w:rPr>
        <w:t xml:space="preserve">дела, прекратени по други причини са – </w:t>
      </w:r>
      <w:r w:rsidR="00566B19">
        <w:rPr>
          <w:rFonts w:ascii="Times New Roman" w:hAnsi="Times New Roman"/>
          <w:sz w:val="28"/>
          <w:szCs w:val="28"/>
        </w:rPr>
        <w:t>370</w:t>
      </w:r>
      <w:r w:rsidRPr="00555A46">
        <w:rPr>
          <w:rFonts w:ascii="Times New Roman" w:hAnsi="Times New Roman"/>
          <w:sz w:val="28"/>
          <w:szCs w:val="28"/>
        </w:rPr>
        <w:t xml:space="preserve"> дела, а </w:t>
      </w:r>
      <w:r w:rsidR="003A71BE">
        <w:rPr>
          <w:rFonts w:ascii="Times New Roman" w:hAnsi="Times New Roman"/>
          <w:sz w:val="28"/>
          <w:szCs w:val="28"/>
        </w:rPr>
        <w:t>1</w:t>
      </w:r>
      <w:r w:rsidR="00566B19">
        <w:rPr>
          <w:rFonts w:ascii="Times New Roman" w:hAnsi="Times New Roman"/>
          <w:sz w:val="28"/>
          <w:szCs w:val="28"/>
        </w:rPr>
        <w:t>07</w:t>
      </w:r>
      <w:r w:rsidR="00B8657A">
        <w:rPr>
          <w:rFonts w:ascii="Times New Roman" w:hAnsi="Times New Roman"/>
          <w:sz w:val="28"/>
          <w:szCs w:val="28"/>
        </w:rPr>
        <w:t xml:space="preserve"> </w:t>
      </w:r>
      <w:r w:rsidRPr="00555A46">
        <w:rPr>
          <w:rFonts w:ascii="Times New Roman" w:hAnsi="Times New Roman"/>
          <w:sz w:val="28"/>
          <w:szCs w:val="28"/>
        </w:rPr>
        <w:t xml:space="preserve">дела са изпратени на частни съдебни изпълнители или общо свършените през отчетния период дела са </w:t>
      </w:r>
      <w:r w:rsidR="00566B19">
        <w:rPr>
          <w:rFonts w:ascii="Times New Roman" w:hAnsi="Times New Roman"/>
          <w:sz w:val="28"/>
          <w:szCs w:val="28"/>
        </w:rPr>
        <w:t>1 692</w:t>
      </w:r>
      <w:r w:rsidR="007A7884">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566B19" w:rsidRPr="00566B19">
        <w:rPr>
          <w:rFonts w:ascii="Times New Roman" w:hAnsi="Times New Roman"/>
          <w:sz w:val="28"/>
          <w:szCs w:val="28"/>
        </w:rPr>
        <w:t xml:space="preserve">3 344 </w:t>
      </w:r>
      <w:r w:rsidRPr="00555A46">
        <w:rPr>
          <w:rFonts w:ascii="Times New Roman" w:hAnsi="Times New Roman"/>
          <w:sz w:val="28"/>
          <w:szCs w:val="28"/>
        </w:rPr>
        <w:t>за 20</w:t>
      </w:r>
      <w:r w:rsidR="003A71BE">
        <w:rPr>
          <w:rFonts w:ascii="Times New Roman" w:hAnsi="Times New Roman"/>
          <w:sz w:val="28"/>
          <w:szCs w:val="28"/>
        </w:rPr>
        <w:t>2</w:t>
      </w:r>
      <w:r w:rsidR="00566B19">
        <w:rPr>
          <w:rFonts w:ascii="Times New Roman" w:hAnsi="Times New Roman"/>
          <w:sz w:val="28"/>
          <w:szCs w:val="28"/>
        </w:rPr>
        <w:t>1</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В края на отчетния период са останали висящи </w:t>
      </w:r>
      <w:r w:rsidR="00483043" w:rsidRPr="00555A46">
        <w:rPr>
          <w:rFonts w:ascii="Times New Roman" w:hAnsi="Times New Roman"/>
          <w:sz w:val="28"/>
          <w:szCs w:val="28"/>
        </w:rPr>
        <w:t xml:space="preserve"> </w:t>
      </w:r>
      <w:r w:rsidRPr="00555A46">
        <w:rPr>
          <w:rFonts w:ascii="Times New Roman" w:hAnsi="Times New Roman"/>
          <w:sz w:val="28"/>
          <w:szCs w:val="28"/>
        </w:rPr>
        <w:t>дела</w:t>
      </w:r>
      <w:r w:rsidR="004808E8" w:rsidRPr="00555A46">
        <w:rPr>
          <w:rFonts w:ascii="Times New Roman" w:hAnsi="Times New Roman"/>
          <w:sz w:val="28"/>
          <w:szCs w:val="28"/>
        </w:rPr>
        <w:t xml:space="preserve"> </w:t>
      </w:r>
      <w:r w:rsidR="003A71BE">
        <w:rPr>
          <w:rFonts w:ascii="Times New Roman" w:hAnsi="Times New Roman"/>
          <w:sz w:val="28"/>
          <w:szCs w:val="28"/>
        </w:rPr>
        <w:t>6</w:t>
      </w:r>
      <w:r w:rsidR="00844D5A">
        <w:rPr>
          <w:rFonts w:ascii="Times New Roman" w:hAnsi="Times New Roman"/>
          <w:sz w:val="28"/>
          <w:szCs w:val="28"/>
        </w:rPr>
        <w:t xml:space="preserve"> </w:t>
      </w:r>
      <w:r w:rsidR="003A71BE">
        <w:rPr>
          <w:rFonts w:ascii="Times New Roman" w:hAnsi="Times New Roman"/>
          <w:sz w:val="28"/>
          <w:szCs w:val="28"/>
        </w:rPr>
        <w:t>8</w:t>
      </w:r>
      <w:r w:rsidR="00566B19">
        <w:rPr>
          <w:rFonts w:ascii="Times New Roman" w:hAnsi="Times New Roman"/>
          <w:sz w:val="28"/>
          <w:szCs w:val="28"/>
        </w:rPr>
        <w:t>57</w:t>
      </w:r>
      <w:r w:rsidRPr="00555A46">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566B19" w:rsidRPr="00566B19">
        <w:rPr>
          <w:rFonts w:ascii="Times New Roman" w:hAnsi="Times New Roman"/>
          <w:sz w:val="28"/>
          <w:szCs w:val="28"/>
        </w:rPr>
        <w:t xml:space="preserve">6 878 </w:t>
      </w:r>
      <w:r w:rsidRPr="00555A46">
        <w:rPr>
          <w:rFonts w:ascii="Times New Roman" w:hAnsi="Times New Roman"/>
          <w:sz w:val="28"/>
          <w:szCs w:val="28"/>
        </w:rPr>
        <w:t>дела за 20</w:t>
      </w:r>
      <w:r w:rsidR="003A71BE">
        <w:rPr>
          <w:rFonts w:ascii="Times New Roman" w:hAnsi="Times New Roman"/>
          <w:sz w:val="28"/>
          <w:szCs w:val="28"/>
        </w:rPr>
        <w:t>2</w:t>
      </w:r>
      <w:r w:rsidR="00566B19">
        <w:rPr>
          <w:rFonts w:ascii="Times New Roman" w:hAnsi="Times New Roman"/>
          <w:sz w:val="28"/>
          <w:szCs w:val="28"/>
        </w:rPr>
        <w:t>1</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w:t>
      </w: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Средният брой на постъпилите на държавен съдебен изпълнител дела за 20</w:t>
      </w:r>
      <w:r w:rsidR="002D6B28">
        <w:rPr>
          <w:rFonts w:ascii="Times New Roman" w:hAnsi="Times New Roman"/>
          <w:sz w:val="28"/>
          <w:szCs w:val="28"/>
        </w:rPr>
        <w:t>2</w:t>
      </w:r>
      <w:r w:rsidR="00F0710E">
        <w:rPr>
          <w:rFonts w:ascii="Times New Roman" w:hAnsi="Times New Roman"/>
          <w:sz w:val="28"/>
          <w:szCs w:val="28"/>
        </w:rPr>
        <w:t>2</w:t>
      </w:r>
      <w:r w:rsidRPr="00555A46">
        <w:rPr>
          <w:rFonts w:ascii="Times New Roman" w:hAnsi="Times New Roman"/>
          <w:sz w:val="28"/>
          <w:szCs w:val="28"/>
        </w:rPr>
        <w:t xml:space="preserve"> г. е  </w:t>
      </w:r>
      <w:r w:rsidR="00DD4645">
        <w:rPr>
          <w:rFonts w:ascii="Times New Roman" w:hAnsi="Times New Roman"/>
          <w:sz w:val="28"/>
          <w:szCs w:val="28"/>
        </w:rPr>
        <w:t>2</w:t>
      </w:r>
      <w:r w:rsidR="00F0710E">
        <w:rPr>
          <w:rFonts w:ascii="Times New Roman" w:hAnsi="Times New Roman"/>
          <w:sz w:val="28"/>
          <w:szCs w:val="28"/>
        </w:rPr>
        <w:t>14</w:t>
      </w:r>
      <w:r w:rsidRPr="00555A46">
        <w:rPr>
          <w:rFonts w:ascii="Times New Roman" w:hAnsi="Times New Roman"/>
          <w:sz w:val="28"/>
          <w:szCs w:val="28"/>
        </w:rPr>
        <w:t xml:space="preserve"> или по </w:t>
      </w:r>
      <w:r w:rsidR="00483043" w:rsidRPr="00555A46">
        <w:rPr>
          <w:rFonts w:ascii="Times New Roman" w:hAnsi="Times New Roman"/>
          <w:sz w:val="28"/>
          <w:szCs w:val="28"/>
        </w:rPr>
        <w:t xml:space="preserve">около </w:t>
      </w:r>
      <w:r w:rsidR="00F0710E">
        <w:rPr>
          <w:rFonts w:ascii="Times New Roman" w:hAnsi="Times New Roman"/>
          <w:sz w:val="28"/>
          <w:szCs w:val="28"/>
        </w:rPr>
        <w:t>18</w:t>
      </w:r>
      <w:r w:rsidRPr="00555A46">
        <w:rPr>
          <w:rFonts w:ascii="Times New Roman" w:hAnsi="Times New Roman"/>
          <w:sz w:val="28"/>
          <w:szCs w:val="28"/>
        </w:rPr>
        <w:t xml:space="preserve"> дела месечно.  </w:t>
      </w: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 xml:space="preserve">Средният брой свършени дела на държавен съдебен изпълнител е </w:t>
      </w:r>
      <w:r w:rsidR="00F0710E">
        <w:rPr>
          <w:rFonts w:ascii="Times New Roman" w:hAnsi="Times New Roman"/>
          <w:sz w:val="28"/>
          <w:szCs w:val="28"/>
        </w:rPr>
        <w:t>212</w:t>
      </w:r>
      <w:r w:rsidRPr="00555A46">
        <w:rPr>
          <w:rFonts w:ascii="Times New Roman" w:hAnsi="Times New Roman"/>
          <w:sz w:val="28"/>
          <w:szCs w:val="28"/>
        </w:rPr>
        <w:t xml:space="preserve"> дела или по </w:t>
      </w:r>
      <w:r w:rsidR="00F0710E">
        <w:rPr>
          <w:rFonts w:ascii="Times New Roman" w:hAnsi="Times New Roman"/>
          <w:sz w:val="28"/>
          <w:szCs w:val="28"/>
        </w:rPr>
        <w:t>18</w:t>
      </w:r>
      <w:r w:rsidRPr="00555A46">
        <w:rPr>
          <w:rFonts w:ascii="Times New Roman" w:hAnsi="Times New Roman"/>
          <w:sz w:val="28"/>
          <w:szCs w:val="28"/>
        </w:rPr>
        <w:t xml:space="preserve"> дела месечно </w:t>
      </w:r>
      <w:r w:rsidR="000521B4">
        <w:rPr>
          <w:rFonts w:ascii="Times New Roman" w:hAnsi="Times New Roman"/>
          <w:sz w:val="28"/>
          <w:szCs w:val="28"/>
        </w:rPr>
        <w:t>(</w:t>
      </w:r>
      <w:r w:rsidRPr="00555A46">
        <w:rPr>
          <w:rFonts w:ascii="Times New Roman" w:hAnsi="Times New Roman"/>
          <w:sz w:val="28"/>
          <w:szCs w:val="28"/>
        </w:rPr>
        <w:t>в сравнителен план за 20</w:t>
      </w:r>
      <w:r w:rsidR="00375A7E">
        <w:rPr>
          <w:rFonts w:ascii="Times New Roman" w:hAnsi="Times New Roman"/>
          <w:sz w:val="28"/>
          <w:szCs w:val="28"/>
        </w:rPr>
        <w:t>2</w:t>
      </w:r>
      <w:r w:rsidR="00F0710E">
        <w:rPr>
          <w:rFonts w:ascii="Times New Roman" w:hAnsi="Times New Roman"/>
          <w:sz w:val="28"/>
          <w:szCs w:val="28"/>
        </w:rPr>
        <w:t>1</w:t>
      </w:r>
      <w:r w:rsidRPr="00555A46">
        <w:rPr>
          <w:rFonts w:ascii="Times New Roman" w:hAnsi="Times New Roman"/>
          <w:sz w:val="28"/>
          <w:szCs w:val="28"/>
        </w:rPr>
        <w:t xml:space="preserve"> г. свършените дела от държавен съдебен изпълнител са били </w:t>
      </w:r>
      <w:r w:rsidR="00F0710E" w:rsidRPr="00F0710E">
        <w:rPr>
          <w:rFonts w:ascii="Times New Roman" w:hAnsi="Times New Roman"/>
          <w:sz w:val="28"/>
          <w:szCs w:val="28"/>
        </w:rPr>
        <w:t>418</w:t>
      </w:r>
      <w:r w:rsidR="002D6B28" w:rsidRPr="00555A46">
        <w:rPr>
          <w:rFonts w:ascii="Times New Roman" w:hAnsi="Times New Roman"/>
          <w:sz w:val="28"/>
          <w:szCs w:val="28"/>
        </w:rPr>
        <w:t xml:space="preserve"> </w:t>
      </w:r>
      <w:r w:rsidRPr="00555A46">
        <w:rPr>
          <w:rFonts w:ascii="Times New Roman" w:hAnsi="Times New Roman"/>
          <w:sz w:val="28"/>
          <w:szCs w:val="28"/>
        </w:rPr>
        <w:t xml:space="preserve">дела на съдия или </w:t>
      </w:r>
      <w:r w:rsidR="00F0710E" w:rsidRPr="00F0710E">
        <w:rPr>
          <w:rFonts w:ascii="Times New Roman" w:hAnsi="Times New Roman"/>
          <w:sz w:val="28"/>
          <w:szCs w:val="28"/>
        </w:rPr>
        <w:t>35</w:t>
      </w:r>
      <w:r w:rsidR="00844D5A">
        <w:rPr>
          <w:rFonts w:ascii="Times New Roman" w:hAnsi="Times New Roman"/>
          <w:sz w:val="28"/>
          <w:szCs w:val="28"/>
        </w:rPr>
        <w:t xml:space="preserve"> </w:t>
      </w:r>
      <w:r w:rsidRPr="00555A46">
        <w:rPr>
          <w:rFonts w:ascii="Times New Roman" w:hAnsi="Times New Roman"/>
          <w:sz w:val="28"/>
          <w:szCs w:val="28"/>
        </w:rPr>
        <w:t>месечно</w:t>
      </w:r>
      <w:r w:rsidR="000521B4">
        <w:rPr>
          <w:rFonts w:ascii="Times New Roman" w:hAnsi="Times New Roman"/>
          <w:sz w:val="28"/>
          <w:szCs w:val="28"/>
        </w:rPr>
        <w:t>)</w:t>
      </w:r>
      <w:r w:rsidRPr="00555A46">
        <w:rPr>
          <w:rFonts w:ascii="Times New Roman" w:hAnsi="Times New Roman"/>
          <w:sz w:val="28"/>
          <w:szCs w:val="28"/>
        </w:rPr>
        <w:t>.</w:t>
      </w: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 xml:space="preserve">Събраните суми по свършените дела за отчетната година  са в размер на </w:t>
      </w:r>
      <w:r w:rsidR="00F0710E">
        <w:rPr>
          <w:rFonts w:ascii="Times New Roman" w:hAnsi="Times New Roman"/>
          <w:sz w:val="28"/>
          <w:szCs w:val="28"/>
        </w:rPr>
        <w:t>1 263 538,35</w:t>
      </w:r>
      <w:r w:rsidRPr="00555A46">
        <w:rPr>
          <w:rFonts w:ascii="Times New Roman" w:hAnsi="Times New Roman"/>
          <w:sz w:val="28"/>
          <w:szCs w:val="28"/>
        </w:rPr>
        <w:t xml:space="preserve"> лв. </w:t>
      </w:r>
      <w:r w:rsidR="000521B4">
        <w:rPr>
          <w:rFonts w:ascii="Times New Roman" w:hAnsi="Times New Roman"/>
          <w:sz w:val="28"/>
          <w:szCs w:val="28"/>
        </w:rPr>
        <w:t>(</w:t>
      </w:r>
      <w:r w:rsidRPr="00555A46">
        <w:rPr>
          <w:rFonts w:ascii="Times New Roman" w:hAnsi="Times New Roman"/>
          <w:sz w:val="28"/>
          <w:szCs w:val="28"/>
        </w:rPr>
        <w:t xml:space="preserve">при </w:t>
      </w:r>
      <w:r w:rsidR="00F0710E" w:rsidRPr="00F0710E">
        <w:rPr>
          <w:rFonts w:ascii="Times New Roman" w:hAnsi="Times New Roman"/>
          <w:sz w:val="28"/>
          <w:szCs w:val="28"/>
        </w:rPr>
        <w:t xml:space="preserve">1 111 478 </w:t>
      </w:r>
      <w:r w:rsidRPr="00555A46">
        <w:rPr>
          <w:rFonts w:ascii="Times New Roman" w:hAnsi="Times New Roman"/>
          <w:sz w:val="28"/>
          <w:szCs w:val="28"/>
        </w:rPr>
        <w:t>лв. за 20</w:t>
      </w:r>
      <w:r w:rsidR="00375A7E">
        <w:rPr>
          <w:rFonts w:ascii="Times New Roman" w:hAnsi="Times New Roman"/>
          <w:sz w:val="28"/>
          <w:szCs w:val="28"/>
        </w:rPr>
        <w:t>2</w:t>
      </w:r>
      <w:r w:rsidR="00F0710E">
        <w:rPr>
          <w:rFonts w:ascii="Times New Roman" w:hAnsi="Times New Roman"/>
          <w:sz w:val="28"/>
          <w:szCs w:val="28"/>
        </w:rPr>
        <w:t>1</w:t>
      </w:r>
      <w:r w:rsidRPr="00555A46">
        <w:rPr>
          <w:rFonts w:ascii="Times New Roman" w:hAnsi="Times New Roman"/>
          <w:sz w:val="28"/>
          <w:szCs w:val="28"/>
        </w:rPr>
        <w:t xml:space="preserve"> г.</w:t>
      </w:r>
      <w:r w:rsidR="000521B4">
        <w:rPr>
          <w:rFonts w:ascii="Times New Roman" w:hAnsi="Times New Roman"/>
          <w:sz w:val="28"/>
          <w:szCs w:val="28"/>
        </w:rPr>
        <w:t>).</w:t>
      </w: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 xml:space="preserve">Средният брой на висящите дела в края на отчетния период е </w:t>
      </w:r>
      <w:r w:rsidR="00375A7E">
        <w:rPr>
          <w:rFonts w:ascii="Times New Roman" w:hAnsi="Times New Roman"/>
          <w:sz w:val="28"/>
          <w:szCs w:val="28"/>
        </w:rPr>
        <w:t>8</w:t>
      </w:r>
      <w:r w:rsidR="00F0710E">
        <w:rPr>
          <w:rFonts w:ascii="Times New Roman" w:hAnsi="Times New Roman"/>
          <w:sz w:val="28"/>
          <w:szCs w:val="28"/>
        </w:rPr>
        <w:t>57</w:t>
      </w:r>
      <w:r w:rsidR="00844D5A">
        <w:rPr>
          <w:rFonts w:ascii="Times New Roman" w:hAnsi="Times New Roman"/>
          <w:sz w:val="28"/>
          <w:szCs w:val="28"/>
        </w:rPr>
        <w:t xml:space="preserve"> </w:t>
      </w:r>
      <w:r w:rsidR="00976003" w:rsidRPr="00555A46">
        <w:rPr>
          <w:rFonts w:ascii="Times New Roman" w:hAnsi="Times New Roman"/>
          <w:sz w:val="28"/>
          <w:szCs w:val="28"/>
        </w:rPr>
        <w:t>дела на държавен съдебен изпълнител</w:t>
      </w:r>
      <w:r w:rsidRPr="00555A46">
        <w:rPr>
          <w:rFonts w:ascii="Times New Roman" w:hAnsi="Times New Roman"/>
          <w:sz w:val="28"/>
          <w:szCs w:val="28"/>
        </w:rPr>
        <w:t>.</w:t>
      </w:r>
    </w:p>
    <w:p w:rsidR="002901FE" w:rsidRDefault="002901FE" w:rsidP="009632CF">
      <w:pPr>
        <w:pStyle w:val="BodyTextIndent"/>
        <w:spacing w:after="0"/>
        <w:ind w:firstLine="708"/>
        <w:rPr>
          <w:rFonts w:ascii="Times New Roman" w:hAnsi="Times New Roman"/>
          <w:sz w:val="28"/>
          <w:szCs w:val="28"/>
          <w:lang w:val="bg-BG"/>
        </w:rPr>
      </w:pPr>
      <w:r w:rsidRPr="00555A46">
        <w:rPr>
          <w:rFonts w:ascii="Times New Roman" w:hAnsi="Times New Roman"/>
          <w:sz w:val="28"/>
          <w:szCs w:val="28"/>
          <w:lang w:val="bg-BG"/>
        </w:rPr>
        <w:t>В сравнителен план с предходните години движението по основните показатели на изпълнителните дела е, както следва:</w:t>
      </w:r>
    </w:p>
    <w:p w:rsidR="00E94147" w:rsidRDefault="00E94147" w:rsidP="009632CF">
      <w:pPr>
        <w:pStyle w:val="BodyTextIndent"/>
        <w:spacing w:after="0"/>
        <w:ind w:firstLine="708"/>
        <w:rPr>
          <w:rFonts w:ascii="Times New Roman" w:hAnsi="Times New Roman"/>
          <w:sz w:val="28"/>
          <w:szCs w:val="28"/>
        </w:rPr>
      </w:pPr>
    </w:p>
    <w:tbl>
      <w:tblPr>
        <w:tblW w:w="8928" w:type="dxa"/>
        <w:jc w:val="center"/>
        <w:tblCellMar>
          <w:left w:w="70" w:type="dxa"/>
          <w:right w:w="70" w:type="dxa"/>
        </w:tblCellMar>
        <w:tblLook w:val="04A0" w:firstRow="1" w:lastRow="0" w:firstColumn="1" w:lastColumn="0" w:noHBand="0" w:noVBand="1"/>
      </w:tblPr>
      <w:tblGrid>
        <w:gridCol w:w="2283"/>
        <w:gridCol w:w="2114"/>
        <w:gridCol w:w="2265"/>
        <w:gridCol w:w="2266"/>
      </w:tblGrid>
      <w:tr w:rsidR="00201161" w:rsidRPr="00201161" w:rsidTr="00043923">
        <w:trPr>
          <w:trHeight w:val="419"/>
          <w:jc w:val="center"/>
        </w:trPr>
        <w:tc>
          <w:tcPr>
            <w:tcW w:w="2283"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EC1A81" w:rsidRDefault="00201161" w:rsidP="009632CF">
            <w:pPr>
              <w:spacing w:after="0" w:line="240" w:lineRule="auto"/>
              <w:jc w:val="center"/>
              <w:rPr>
                <w:rFonts w:ascii="Trebuchet MS" w:eastAsia="Times New Roman" w:hAnsi="Trebuchet MS" w:cs="Calibri"/>
                <w:b/>
                <w:bCs/>
                <w:color w:val="FFFFFF"/>
              </w:rPr>
            </w:pPr>
            <w:r w:rsidRPr="00EC1A81">
              <w:rPr>
                <w:rFonts w:ascii="Trebuchet MS" w:eastAsia="Times New Roman" w:hAnsi="Trebuchet MS" w:cs="Calibri"/>
                <w:b/>
                <w:bCs/>
                <w:color w:val="FFFFFF"/>
              </w:rPr>
              <w:t>Година</w:t>
            </w:r>
          </w:p>
        </w:tc>
        <w:tc>
          <w:tcPr>
            <w:tcW w:w="2114"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EC1A81" w:rsidRDefault="00201161" w:rsidP="009632CF">
            <w:pPr>
              <w:spacing w:after="0" w:line="240" w:lineRule="auto"/>
              <w:jc w:val="center"/>
              <w:rPr>
                <w:rFonts w:ascii="Trebuchet MS" w:eastAsia="Times New Roman" w:hAnsi="Trebuchet MS" w:cs="Calibri"/>
                <w:b/>
                <w:bCs/>
                <w:color w:val="FFFFFF"/>
              </w:rPr>
            </w:pPr>
            <w:r w:rsidRPr="00EC1A81">
              <w:rPr>
                <w:rFonts w:ascii="Trebuchet MS" w:eastAsia="Times New Roman" w:hAnsi="Trebuchet MS" w:cs="Calibri"/>
                <w:b/>
                <w:bCs/>
                <w:color w:val="FFFFFF"/>
              </w:rPr>
              <w:t>Постъпили</w:t>
            </w:r>
          </w:p>
        </w:tc>
        <w:tc>
          <w:tcPr>
            <w:tcW w:w="2265"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EC1A81" w:rsidRDefault="00201161" w:rsidP="009632CF">
            <w:pPr>
              <w:spacing w:after="0" w:line="240" w:lineRule="auto"/>
              <w:jc w:val="center"/>
              <w:rPr>
                <w:rFonts w:ascii="Trebuchet MS" w:eastAsia="Times New Roman" w:hAnsi="Trebuchet MS" w:cs="Calibri"/>
                <w:b/>
                <w:bCs/>
                <w:color w:val="FFFFFF"/>
              </w:rPr>
            </w:pPr>
            <w:r w:rsidRPr="00EC1A81">
              <w:rPr>
                <w:rFonts w:ascii="Trebuchet MS" w:eastAsia="Times New Roman" w:hAnsi="Trebuchet MS" w:cs="Calibri"/>
                <w:b/>
                <w:bCs/>
                <w:color w:val="FFFFFF"/>
              </w:rPr>
              <w:t>Свършени</w:t>
            </w:r>
          </w:p>
        </w:tc>
        <w:tc>
          <w:tcPr>
            <w:tcW w:w="2266"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EC1A81" w:rsidRDefault="00201161" w:rsidP="009632CF">
            <w:pPr>
              <w:spacing w:after="0" w:line="240" w:lineRule="auto"/>
              <w:jc w:val="center"/>
              <w:rPr>
                <w:rFonts w:ascii="Trebuchet MS" w:eastAsia="Times New Roman" w:hAnsi="Trebuchet MS" w:cs="Calibri"/>
                <w:b/>
                <w:bCs/>
                <w:color w:val="FFFFFF"/>
              </w:rPr>
            </w:pPr>
            <w:r w:rsidRPr="00EC1A81">
              <w:rPr>
                <w:rFonts w:ascii="Trebuchet MS" w:eastAsia="Times New Roman" w:hAnsi="Trebuchet MS" w:cs="Calibri"/>
                <w:b/>
                <w:bCs/>
                <w:color w:val="FFFFFF"/>
              </w:rPr>
              <w:t>Висящи</w:t>
            </w:r>
          </w:p>
        </w:tc>
      </w:tr>
      <w:tr w:rsidR="00201161" w:rsidRPr="00201161" w:rsidTr="00043923">
        <w:trPr>
          <w:trHeight w:val="483"/>
          <w:jc w:val="center"/>
        </w:trPr>
        <w:tc>
          <w:tcPr>
            <w:tcW w:w="2283"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2018</w:t>
            </w:r>
          </w:p>
        </w:tc>
        <w:tc>
          <w:tcPr>
            <w:tcW w:w="2114"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2 503</w:t>
            </w:r>
          </w:p>
        </w:tc>
        <w:tc>
          <w:tcPr>
            <w:tcW w:w="2265"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1 888</w:t>
            </w:r>
          </w:p>
        </w:tc>
        <w:tc>
          <w:tcPr>
            <w:tcW w:w="2266"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8 466</w:t>
            </w:r>
          </w:p>
        </w:tc>
      </w:tr>
      <w:tr w:rsidR="00201161" w:rsidRPr="00201161" w:rsidTr="00043923">
        <w:trPr>
          <w:trHeight w:val="503"/>
          <w:jc w:val="center"/>
        </w:trPr>
        <w:tc>
          <w:tcPr>
            <w:tcW w:w="2283" w:type="dxa"/>
            <w:tcBorders>
              <w:top w:val="nil"/>
              <w:left w:val="single" w:sz="8" w:space="0" w:color="FFFFFF"/>
              <w:bottom w:val="single" w:sz="8" w:space="0" w:color="FFFFFF"/>
              <w:right w:val="single" w:sz="8" w:space="0" w:color="FFFFFF"/>
            </w:tcBorders>
            <w:shd w:val="clear" w:color="000000" w:fill="E9EBF5"/>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2019</w:t>
            </w:r>
          </w:p>
        </w:tc>
        <w:tc>
          <w:tcPr>
            <w:tcW w:w="2114" w:type="dxa"/>
            <w:tcBorders>
              <w:top w:val="nil"/>
              <w:left w:val="nil"/>
              <w:bottom w:val="single" w:sz="8" w:space="0" w:color="FFFFFF"/>
              <w:right w:val="single" w:sz="8" w:space="0" w:color="FFFFFF"/>
            </w:tcBorders>
            <w:shd w:val="clear" w:color="000000" w:fill="E9EBF5"/>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1 835</w:t>
            </w:r>
          </w:p>
        </w:tc>
        <w:tc>
          <w:tcPr>
            <w:tcW w:w="2265" w:type="dxa"/>
            <w:tcBorders>
              <w:top w:val="nil"/>
              <w:left w:val="nil"/>
              <w:bottom w:val="single" w:sz="8" w:space="0" w:color="FFFFFF"/>
              <w:right w:val="single" w:sz="8" w:space="0" w:color="FFFFFF"/>
            </w:tcBorders>
            <w:shd w:val="clear" w:color="000000" w:fill="E9EBF5"/>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2 045</w:t>
            </w:r>
          </w:p>
        </w:tc>
        <w:tc>
          <w:tcPr>
            <w:tcW w:w="2266" w:type="dxa"/>
            <w:tcBorders>
              <w:top w:val="nil"/>
              <w:left w:val="nil"/>
              <w:bottom w:val="single" w:sz="8" w:space="0" w:color="FFFFFF"/>
              <w:right w:val="single" w:sz="8" w:space="0" w:color="FFFFFF"/>
            </w:tcBorders>
            <w:shd w:val="clear" w:color="000000" w:fill="E9EBF5"/>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8 152</w:t>
            </w:r>
          </w:p>
        </w:tc>
      </w:tr>
      <w:tr w:rsidR="00201161" w:rsidRPr="00201161" w:rsidTr="00043923">
        <w:trPr>
          <w:trHeight w:val="493"/>
          <w:jc w:val="center"/>
        </w:trPr>
        <w:tc>
          <w:tcPr>
            <w:tcW w:w="2283"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lastRenderedPageBreak/>
              <w:t>2020</w:t>
            </w:r>
          </w:p>
        </w:tc>
        <w:tc>
          <w:tcPr>
            <w:tcW w:w="2114" w:type="dxa"/>
            <w:tcBorders>
              <w:top w:val="nil"/>
              <w:left w:val="nil"/>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1 641</w:t>
            </w:r>
          </w:p>
        </w:tc>
        <w:tc>
          <w:tcPr>
            <w:tcW w:w="2265" w:type="dxa"/>
            <w:tcBorders>
              <w:top w:val="nil"/>
              <w:left w:val="nil"/>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1 479</w:t>
            </w:r>
          </w:p>
        </w:tc>
        <w:tc>
          <w:tcPr>
            <w:tcW w:w="2266" w:type="dxa"/>
            <w:tcBorders>
              <w:top w:val="nil"/>
              <w:left w:val="nil"/>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8 308</w:t>
            </w:r>
          </w:p>
        </w:tc>
      </w:tr>
      <w:tr w:rsidR="00201161" w:rsidRPr="00201161" w:rsidTr="00043923">
        <w:trPr>
          <w:trHeight w:val="500"/>
          <w:jc w:val="center"/>
        </w:trPr>
        <w:tc>
          <w:tcPr>
            <w:tcW w:w="2283" w:type="dxa"/>
            <w:tcBorders>
              <w:top w:val="nil"/>
              <w:left w:val="single" w:sz="8" w:space="0" w:color="FFFFFF"/>
              <w:bottom w:val="single" w:sz="8" w:space="0" w:color="FFFFFF"/>
              <w:right w:val="single" w:sz="8" w:space="0" w:color="FFFFFF"/>
            </w:tcBorders>
            <w:shd w:val="clear" w:color="000000" w:fill="E9EBF5"/>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2021</w:t>
            </w:r>
          </w:p>
        </w:tc>
        <w:tc>
          <w:tcPr>
            <w:tcW w:w="2114" w:type="dxa"/>
            <w:tcBorders>
              <w:top w:val="nil"/>
              <w:left w:val="nil"/>
              <w:bottom w:val="single" w:sz="8" w:space="0" w:color="FFFFFF"/>
              <w:right w:val="single" w:sz="8" w:space="0" w:color="FFFFFF"/>
            </w:tcBorders>
            <w:shd w:val="clear" w:color="000000" w:fill="E9EBF5"/>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1 914</w:t>
            </w:r>
          </w:p>
        </w:tc>
        <w:tc>
          <w:tcPr>
            <w:tcW w:w="2265" w:type="dxa"/>
            <w:tcBorders>
              <w:top w:val="nil"/>
              <w:left w:val="nil"/>
              <w:bottom w:val="single" w:sz="8" w:space="0" w:color="FFFFFF"/>
              <w:right w:val="single" w:sz="8" w:space="0" w:color="FFFFFF"/>
            </w:tcBorders>
            <w:shd w:val="clear" w:color="000000" w:fill="E9EBF5"/>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3 344</w:t>
            </w:r>
          </w:p>
        </w:tc>
        <w:tc>
          <w:tcPr>
            <w:tcW w:w="2266" w:type="dxa"/>
            <w:tcBorders>
              <w:top w:val="nil"/>
              <w:left w:val="nil"/>
              <w:bottom w:val="single" w:sz="8" w:space="0" w:color="FFFFFF"/>
              <w:right w:val="single" w:sz="8" w:space="0" w:color="FFFFFF"/>
            </w:tcBorders>
            <w:shd w:val="clear" w:color="000000" w:fill="E9EBF5"/>
            <w:vAlign w:val="center"/>
            <w:hideMark/>
          </w:tcPr>
          <w:p w:rsidR="00201161" w:rsidRPr="00EC1A81" w:rsidRDefault="00201161" w:rsidP="009632CF">
            <w:pPr>
              <w:spacing w:after="0" w:line="240" w:lineRule="auto"/>
              <w:jc w:val="center"/>
              <w:rPr>
                <w:rFonts w:ascii="Trebuchet MS" w:eastAsia="Times New Roman" w:hAnsi="Trebuchet MS" w:cs="Calibri"/>
                <w:b/>
                <w:bCs/>
                <w:color w:val="000000"/>
              </w:rPr>
            </w:pPr>
            <w:r w:rsidRPr="00EC1A81">
              <w:rPr>
                <w:rFonts w:ascii="Trebuchet MS" w:eastAsia="Times New Roman" w:hAnsi="Trebuchet MS" w:cs="Calibri"/>
                <w:b/>
                <w:bCs/>
                <w:color w:val="000000"/>
              </w:rPr>
              <w:t>6 878</w:t>
            </w:r>
          </w:p>
        </w:tc>
      </w:tr>
      <w:tr w:rsidR="00201161" w:rsidRPr="00201161" w:rsidTr="00043923">
        <w:trPr>
          <w:trHeight w:val="509"/>
          <w:jc w:val="center"/>
        </w:trPr>
        <w:tc>
          <w:tcPr>
            <w:tcW w:w="2283"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FF0000"/>
              </w:rPr>
            </w:pPr>
            <w:r w:rsidRPr="00EC1A81">
              <w:rPr>
                <w:rFonts w:ascii="Trebuchet MS" w:eastAsia="Times New Roman" w:hAnsi="Trebuchet MS" w:cs="Calibri"/>
                <w:b/>
                <w:bCs/>
                <w:color w:val="FF0000"/>
              </w:rPr>
              <w:t>2022</w:t>
            </w:r>
          </w:p>
        </w:tc>
        <w:tc>
          <w:tcPr>
            <w:tcW w:w="2114" w:type="dxa"/>
            <w:tcBorders>
              <w:top w:val="nil"/>
              <w:left w:val="nil"/>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FF0000"/>
              </w:rPr>
            </w:pPr>
            <w:r w:rsidRPr="00EC1A81">
              <w:rPr>
                <w:rFonts w:ascii="Trebuchet MS" w:eastAsia="Times New Roman" w:hAnsi="Trebuchet MS" w:cs="Calibri"/>
                <w:b/>
                <w:bCs/>
                <w:color w:val="FF0000"/>
              </w:rPr>
              <w:t>1 713</w:t>
            </w:r>
          </w:p>
        </w:tc>
        <w:tc>
          <w:tcPr>
            <w:tcW w:w="2265" w:type="dxa"/>
            <w:tcBorders>
              <w:top w:val="nil"/>
              <w:left w:val="nil"/>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FF0000"/>
              </w:rPr>
            </w:pPr>
            <w:r w:rsidRPr="00EC1A81">
              <w:rPr>
                <w:rFonts w:ascii="Trebuchet MS" w:eastAsia="Times New Roman" w:hAnsi="Trebuchet MS" w:cs="Calibri"/>
                <w:b/>
                <w:bCs/>
                <w:color w:val="FF0000"/>
              </w:rPr>
              <w:t>1 692</w:t>
            </w:r>
          </w:p>
        </w:tc>
        <w:tc>
          <w:tcPr>
            <w:tcW w:w="2266" w:type="dxa"/>
            <w:tcBorders>
              <w:top w:val="nil"/>
              <w:left w:val="nil"/>
              <w:bottom w:val="single" w:sz="8" w:space="0" w:color="FFFFFF"/>
              <w:right w:val="single" w:sz="8" w:space="0" w:color="FFFFFF"/>
            </w:tcBorders>
            <w:shd w:val="clear" w:color="000000" w:fill="D0D3EB"/>
            <w:vAlign w:val="center"/>
            <w:hideMark/>
          </w:tcPr>
          <w:p w:rsidR="00201161" w:rsidRPr="00EC1A81" w:rsidRDefault="00201161" w:rsidP="009632CF">
            <w:pPr>
              <w:spacing w:after="0" w:line="240" w:lineRule="auto"/>
              <w:jc w:val="center"/>
              <w:rPr>
                <w:rFonts w:ascii="Trebuchet MS" w:eastAsia="Times New Roman" w:hAnsi="Trebuchet MS" w:cs="Calibri"/>
                <w:b/>
                <w:bCs/>
                <w:color w:val="FF0000"/>
              </w:rPr>
            </w:pPr>
            <w:r w:rsidRPr="00EC1A81">
              <w:rPr>
                <w:rFonts w:ascii="Trebuchet MS" w:eastAsia="Times New Roman" w:hAnsi="Trebuchet MS" w:cs="Calibri"/>
                <w:b/>
                <w:bCs/>
                <w:color w:val="FF0000"/>
              </w:rPr>
              <w:t>6 857</w:t>
            </w:r>
          </w:p>
        </w:tc>
      </w:tr>
    </w:tbl>
    <w:p w:rsidR="00E94147" w:rsidRDefault="00E94147" w:rsidP="009632CF">
      <w:pPr>
        <w:pStyle w:val="BodyTextIndent3"/>
        <w:spacing w:after="0"/>
        <w:ind w:firstLine="900"/>
        <w:jc w:val="both"/>
        <w:rPr>
          <w:rFonts w:ascii="Times New Roman" w:hAnsi="Times New Roman"/>
          <w:sz w:val="28"/>
          <w:szCs w:val="28"/>
          <w:lang w:val="bg-BG"/>
        </w:rPr>
      </w:pPr>
    </w:p>
    <w:p w:rsidR="002901FE" w:rsidRPr="00555A46" w:rsidRDefault="002901FE" w:rsidP="009632CF">
      <w:pPr>
        <w:pStyle w:val="BodyTextIndent3"/>
        <w:spacing w:after="0"/>
        <w:ind w:firstLine="900"/>
        <w:jc w:val="both"/>
        <w:rPr>
          <w:rFonts w:ascii="Times New Roman" w:hAnsi="Times New Roman"/>
          <w:sz w:val="28"/>
          <w:szCs w:val="28"/>
          <w:lang w:val="bg-BG"/>
        </w:rPr>
      </w:pPr>
      <w:r w:rsidRPr="00555A46">
        <w:rPr>
          <w:rFonts w:ascii="Times New Roman" w:hAnsi="Times New Roman"/>
          <w:sz w:val="28"/>
          <w:szCs w:val="28"/>
          <w:lang w:val="bg-BG"/>
        </w:rPr>
        <w:t xml:space="preserve">Подробните данни от дейността на службата могат да се видят от приложените таблици </w:t>
      </w:r>
      <w:r w:rsidR="000521B4">
        <w:rPr>
          <w:rFonts w:ascii="Times New Roman" w:hAnsi="Times New Roman"/>
          <w:sz w:val="28"/>
          <w:szCs w:val="28"/>
          <w:lang w:val="bg-BG"/>
        </w:rPr>
        <w:t>(</w:t>
      </w:r>
      <w:r w:rsidRPr="00555A46">
        <w:rPr>
          <w:rFonts w:ascii="Times New Roman" w:hAnsi="Times New Roman"/>
          <w:sz w:val="28"/>
          <w:szCs w:val="28"/>
          <w:lang w:val="bg-BG"/>
        </w:rPr>
        <w:t>Раздел І – Изпълнителни дела и Раздел ІІ – Суми по изпълнителни дела</w:t>
      </w:r>
      <w:r w:rsidR="000521B4">
        <w:rPr>
          <w:rFonts w:ascii="Times New Roman" w:hAnsi="Times New Roman"/>
          <w:sz w:val="28"/>
          <w:szCs w:val="28"/>
          <w:lang w:val="bg-BG"/>
        </w:rPr>
        <w:t>)</w:t>
      </w:r>
      <w:r w:rsidRPr="00555A46">
        <w:rPr>
          <w:rFonts w:ascii="Times New Roman" w:hAnsi="Times New Roman"/>
          <w:sz w:val="28"/>
          <w:szCs w:val="28"/>
          <w:lang w:val="bg-BG"/>
        </w:rPr>
        <w:t>.</w:t>
      </w:r>
    </w:p>
    <w:p w:rsidR="00975720" w:rsidRPr="00CC0314" w:rsidRDefault="00975720" w:rsidP="009632CF">
      <w:pPr>
        <w:pStyle w:val="BodyTextIndent3"/>
        <w:spacing w:after="0"/>
        <w:ind w:firstLine="900"/>
        <w:jc w:val="both"/>
        <w:rPr>
          <w:rFonts w:ascii="Times New Roman" w:hAnsi="Times New Roman"/>
          <w:sz w:val="28"/>
          <w:szCs w:val="28"/>
          <w:lang w:val="bg-BG"/>
        </w:rPr>
      </w:pPr>
      <w:r w:rsidRPr="00CC0314">
        <w:rPr>
          <w:rFonts w:ascii="Times New Roman" w:hAnsi="Times New Roman"/>
          <w:sz w:val="28"/>
          <w:szCs w:val="28"/>
          <w:lang w:val="bg-BG"/>
        </w:rPr>
        <w:t>През</w:t>
      </w:r>
      <w:r w:rsidR="00B8657A" w:rsidRPr="00CC0314">
        <w:rPr>
          <w:rFonts w:ascii="Times New Roman" w:hAnsi="Times New Roman"/>
          <w:sz w:val="28"/>
          <w:szCs w:val="28"/>
          <w:lang w:val="bg-BG"/>
        </w:rPr>
        <w:t xml:space="preserve"> настоящия </w:t>
      </w:r>
      <w:r w:rsidRPr="00CC0314">
        <w:rPr>
          <w:rFonts w:ascii="Times New Roman" w:hAnsi="Times New Roman"/>
          <w:sz w:val="28"/>
          <w:szCs w:val="28"/>
          <w:lang w:val="bg-BG"/>
        </w:rPr>
        <w:t>отчет</w:t>
      </w:r>
      <w:r w:rsidR="00B8657A" w:rsidRPr="00CC0314">
        <w:rPr>
          <w:rFonts w:ascii="Times New Roman" w:hAnsi="Times New Roman"/>
          <w:sz w:val="28"/>
          <w:szCs w:val="28"/>
          <w:lang w:val="bg-BG"/>
        </w:rPr>
        <w:t>е</w:t>
      </w:r>
      <w:r w:rsidRPr="00CC0314">
        <w:rPr>
          <w:rFonts w:ascii="Times New Roman" w:hAnsi="Times New Roman"/>
          <w:sz w:val="28"/>
          <w:szCs w:val="28"/>
          <w:lang w:val="bg-BG"/>
        </w:rPr>
        <w:t>н пери</w:t>
      </w:r>
      <w:r w:rsidR="00B8657A" w:rsidRPr="00CC0314">
        <w:rPr>
          <w:rFonts w:ascii="Times New Roman" w:hAnsi="Times New Roman"/>
          <w:sz w:val="28"/>
          <w:szCs w:val="28"/>
          <w:lang w:val="bg-BG"/>
        </w:rPr>
        <w:t>о</w:t>
      </w:r>
      <w:r w:rsidRPr="00CC0314">
        <w:rPr>
          <w:rFonts w:ascii="Times New Roman" w:hAnsi="Times New Roman"/>
          <w:sz w:val="28"/>
          <w:szCs w:val="28"/>
          <w:lang w:val="bg-BG"/>
        </w:rPr>
        <w:t xml:space="preserve">д </w:t>
      </w:r>
      <w:r w:rsidR="005922C2" w:rsidRPr="00CC0314">
        <w:rPr>
          <w:rFonts w:ascii="Times New Roman" w:hAnsi="Times New Roman"/>
          <w:sz w:val="28"/>
          <w:szCs w:val="28"/>
          <w:lang w:val="bg-BG"/>
        </w:rPr>
        <w:t xml:space="preserve"> </w:t>
      </w:r>
      <w:r w:rsidR="00CC0314" w:rsidRPr="00CC0314">
        <w:rPr>
          <w:rFonts w:ascii="Times New Roman" w:hAnsi="Times New Roman"/>
          <w:sz w:val="28"/>
          <w:szCs w:val="28"/>
          <w:lang w:val="bg-BG"/>
        </w:rPr>
        <w:t>н</w:t>
      </w:r>
      <w:r w:rsidR="005922C2" w:rsidRPr="00CC0314">
        <w:rPr>
          <w:rFonts w:ascii="Times New Roman" w:hAnsi="Times New Roman"/>
          <w:sz w:val="28"/>
          <w:szCs w:val="28"/>
          <w:lang w:val="bg-BG"/>
        </w:rPr>
        <w:t xml:space="preserve">е </w:t>
      </w:r>
      <w:r w:rsidR="00CC0314" w:rsidRPr="00CC0314">
        <w:rPr>
          <w:rFonts w:ascii="Times New Roman" w:hAnsi="Times New Roman"/>
          <w:sz w:val="28"/>
          <w:szCs w:val="28"/>
          <w:lang w:val="bg-BG"/>
        </w:rPr>
        <w:t xml:space="preserve">е </w:t>
      </w:r>
      <w:r w:rsidR="005922C2" w:rsidRPr="00CC0314">
        <w:rPr>
          <w:rFonts w:ascii="Times New Roman" w:hAnsi="Times New Roman"/>
          <w:sz w:val="28"/>
          <w:szCs w:val="28"/>
          <w:lang w:val="bg-BG"/>
        </w:rPr>
        <w:t>извърш</w:t>
      </w:r>
      <w:r w:rsidR="00FC0713" w:rsidRPr="00CC0314">
        <w:rPr>
          <w:rFonts w:ascii="Times New Roman" w:hAnsi="Times New Roman"/>
          <w:sz w:val="28"/>
          <w:szCs w:val="28"/>
          <w:lang w:val="bg-BG"/>
        </w:rPr>
        <w:t>е</w:t>
      </w:r>
      <w:r w:rsidR="005922C2" w:rsidRPr="00CC0314">
        <w:rPr>
          <w:rFonts w:ascii="Times New Roman" w:hAnsi="Times New Roman"/>
          <w:sz w:val="28"/>
          <w:szCs w:val="28"/>
          <w:lang w:val="bg-BG"/>
        </w:rPr>
        <w:t>на п</w:t>
      </w:r>
      <w:r w:rsidR="000F6D4B" w:rsidRPr="00CC0314">
        <w:rPr>
          <w:rFonts w:ascii="Times New Roman" w:hAnsi="Times New Roman"/>
          <w:sz w:val="28"/>
          <w:szCs w:val="28"/>
          <w:lang w:val="bg-BG"/>
        </w:rPr>
        <w:t>роверка от Окръжен съд – Пловдив.</w:t>
      </w:r>
    </w:p>
    <w:p w:rsidR="002901FE" w:rsidRDefault="002901FE" w:rsidP="009632CF">
      <w:pPr>
        <w:spacing w:after="0"/>
        <w:ind w:firstLine="900"/>
        <w:jc w:val="both"/>
        <w:rPr>
          <w:rFonts w:ascii="Times New Roman" w:hAnsi="Times New Roman"/>
          <w:sz w:val="28"/>
          <w:szCs w:val="28"/>
        </w:rPr>
      </w:pPr>
      <w:r w:rsidRPr="00CC0314">
        <w:rPr>
          <w:rFonts w:ascii="Times New Roman" w:hAnsi="Times New Roman"/>
          <w:sz w:val="28"/>
          <w:szCs w:val="28"/>
        </w:rPr>
        <w:t>През 20</w:t>
      </w:r>
      <w:r w:rsidR="009A5513" w:rsidRPr="00CC0314">
        <w:rPr>
          <w:rFonts w:ascii="Times New Roman" w:hAnsi="Times New Roman"/>
          <w:sz w:val="28"/>
          <w:szCs w:val="28"/>
        </w:rPr>
        <w:t>2</w:t>
      </w:r>
      <w:r w:rsidR="00F0710E" w:rsidRPr="00CC0314">
        <w:rPr>
          <w:rFonts w:ascii="Times New Roman" w:hAnsi="Times New Roman"/>
          <w:sz w:val="28"/>
          <w:szCs w:val="28"/>
        </w:rPr>
        <w:t>2</w:t>
      </w:r>
      <w:r w:rsidRPr="00CC0314">
        <w:rPr>
          <w:rFonts w:ascii="Times New Roman" w:hAnsi="Times New Roman"/>
          <w:sz w:val="28"/>
          <w:szCs w:val="28"/>
        </w:rPr>
        <w:t xml:space="preserve"> год. в служба „Държавен съдебен изпълнител” са направени две инвентаризации. При тях не е установена липса на дела.</w:t>
      </w:r>
    </w:p>
    <w:p w:rsidR="00375A7E" w:rsidRPr="00555A46" w:rsidRDefault="00375A7E" w:rsidP="009632CF">
      <w:pPr>
        <w:spacing w:after="0"/>
        <w:ind w:firstLine="900"/>
        <w:jc w:val="both"/>
        <w:rPr>
          <w:rFonts w:ascii="Times New Roman" w:hAnsi="Times New Roman"/>
          <w:sz w:val="28"/>
          <w:szCs w:val="28"/>
        </w:rPr>
      </w:pPr>
      <w:r>
        <w:rPr>
          <w:rFonts w:ascii="Times New Roman" w:hAnsi="Times New Roman"/>
          <w:sz w:val="28"/>
          <w:szCs w:val="28"/>
        </w:rPr>
        <w:br/>
      </w:r>
    </w:p>
    <w:p w:rsidR="004E2AC2" w:rsidRPr="00555A46" w:rsidRDefault="004E2AC2" w:rsidP="009632CF">
      <w:pPr>
        <w:numPr>
          <w:ilvl w:val="0"/>
          <w:numId w:val="2"/>
        </w:numPr>
        <w:spacing w:after="0"/>
        <w:ind w:left="0" w:firstLine="900"/>
        <w:jc w:val="both"/>
        <w:rPr>
          <w:rFonts w:ascii="Times New Roman" w:hAnsi="Times New Roman"/>
          <w:b/>
          <w:sz w:val="36"/>
          <w:szCs w:val="36"/>
        </w:rPr>
      </w:pPr>
      <w:r w:rsidRPr="00555A46">
        <w:rPr>
          <w:rFonts w:ascii="Times New Roman" w:hAnsi="Times New Roman"/>
          <w:b/>
          <w:sz w:val="36"/>
          <w:szCs w:val="36"/>
        </w:rPr>
        <w:t>Правни проблеми и препоръки.</w:t>
      </w:r>
    </w:p>
    <w:p w:rsidR="003232DA" w:rsidRPr="000A3E88" w:rsidRDefault="003232DA" w:rsidP="009632CF">
      <w:pPr>
        <w:spacing w:after="0"/>
        <w:ind w:firstLine="900"/>
        <w:jc w:val="both"/>
        <w:rPr>
          <w:rFonts w:ascii="Times New Roman" w:hAnsi="Times New Roman"/>
          <w:b/>
          <w:sz w:val="24"/>
          <w:szCs w:val="24"/>
        </w:rPr>
      </w:pPr>
    </w:p>
    <w:p w:rsidR="00B8657A" w:rsidRDefault="004E2AC2" w:rsidP="009632CF">
      <w:pPr>
        <w:spacing w:after="0"/>
        <w:ind w:firstLine="900"/>
        <w:jc w:val="both"/>
        <w:rPr>
          <w:rFonts w:ascii="Times New Roman" w:hAnsi="Times New Roman"/>
          <w:sz w:val="28"/>
          <w:szCs w:val="28"/>
        </w:rPr>
      </w:pPr>
      <w:r w:rsidRPr="00555A46">
        <w:rPr>
          <w:rFonts w:ascii="Times New Roman" w:hAnsi="Times New Roman"/>
          <w:sz w:val="28"/>
          <w:szCs w:val="28"/>
        </w:rPr>
        <w:t>Видно от посочените по-горе резултати</w:t>
      </w:r>
      <w:r w:rsidR="00975720" w:rsidRPr="00555A46">
        <w:rPr>
          <w:rFonts w:ascii="Times New Roman" w:hAnsi="Times New Roman"/>
          <w:sz w:val="28"/>
          <w:szCs w:val="28"/>
        </w:rPr>
        <w:t xml:space="preserve"> </w:t>
      </w:r>
      <w:r w:rsidR="00375A7E">
        <w:rPr>
          <w:rFonts w:ascii="Times New Roman" w:hAnsi="Times New Roman"/>
          <w:sz w:val="28"/>
          <w:szCs w:val="28"/>
        </w:rPr>
        <w:t xml:space="preserve">е, че </w:t>
      </w:r>
      <w:r w:rsidR="00975720" w:rsidRPr="00555A46">
        <w:rPr>
          <w:rFonts w:ascii="Times New Roman" w:hAnsi="Times New Roman"/>
          <w:sz w:val="28"/>
          <w:szCs w:val="28"/>
        </w:rPr>
        <w:t>измененията на Закона за съдебната власт</w:t>
      </w:r>
      <w:r w:rsidR="00F0710E">
        <w:rPr>
          <w:rFonts w:ascii="Times New Roman" w:hAnsi="Times New Roman"/>
          <w:sz w:val="28"/>
          <w:szCs w:val="28"/>
        </w:rPr>
        <w:t xml:space="preserve"> са се отразили негативно</w:t>
      </w:r>
      <w:r w:rsidR="00B50DFA" w:rsidRPr="00555A46">
        <w:rPr>
          <w:rFonts w:ascii="Times New Roman" w:hAnsi="Times New Roman"/>
          <w:sz w:val="28"/>
          <w:szCs w:val="28"/>
        </w:rPr>
        <w:t xml:space="preserve"> в</w:t>
      </w:r>
      <w:r w:rsidR="00F0710E">
        <w:rPr>
          <w:rFonts w:ascii="Times New Roman" w:hAnsi="Times New Roman"/>
          <w:sz w:val="28"/>
          <w:szCs w:val="28"/>
        </w:rPr>
        <w:t>ърху</w:t>
      </w:r>
      <w:r w:rsidR="0048458B" w:rsidRPr="00555A46">
        <w:rPr>
          <w:rFonts w:ascii="Times New Roman" w:hAnsi="Times New Roman"/>
          <w:sz w:val="28"/>
          <w:szCs w:val="28"/>
        </w:rPr>
        <w:t xml:space="preserve"> </w:t>
      </w:r>
      <w:r w:rsidRPr="00555A46">
        <w:rPr>
          <w:rFonts w:ascii="Times New Roman" w:hAnsi="Times New Roman"/>
          <w:sz w:val="28"/>
          <w:szCs w:val="28"/>
        </w:rPr>
        <w:t xml:space="preserve">постъплението на изпълнителни дела в Районен съд </w:t>
      </w:r>
      <w:r w:rsidR="00AE50C6" w:rsidRPr="00555A46">
        <w:rPr>
          <w:rFonts w:ascii="Times New Roman" w:hAnsi="Times New Roman"/>
          <w:sz w:val="28"/>
          <w:szCs w:val="28"/>
        </w:rPr>
        <w:t xml:space="preserve">– </w:t>
      </w:r>
      <w:r w:rsidRPr="00555A46">
        <w:rPr>
          <w:rFonts w:ascii="Times New Roman" w:hAnsi="Times New Roman"/>
          <w:sz w:val="28"/>
          <w:szCs w:val="28"/>
        </w:rPr>
        <w:t>Пловдив</w:t>
      </w:r>
      <w:r w:rsidR="0083020D">
        <w:rPr>
          <w:rFonts w:ascii="Times New Roman" w:hAnsi="Times New Roman"/>
          <w:sz w:val="28"/>
          <w:szCs w:val="28"/>
        </w:rPr>
        <w:t>.</w:t>
      </w:r>
      <w:r w:rsidR="0048458B" w:rsidRPr="00555A46">
        <w:rPr>
          <w:rFonts w:ascii="Times New Roman" w:hAnsi="Times New Roman"/>
          <w:sz w:val="28"/>
          <w:szCs w:val="28"/>
        </w:rPr>
        <w:t xml:space="preserve"> </w:t>
      </w:r>
      <w:r w:rsidR="00F0710E">
        <w:rPr>
          <w:rFonts w:ascii="Times New Roman" w:hAnsi="Times New Roman"/>
          <w:sz w:val="28"/>
          <w:szCs w:val="28"/>
        </w:rPr>
        <w:t>Това обстоятелство</w:t>
      </w:r>
      <w:r w:rsidR="00B50DFA" w:rsidRPr="00555A46">
        <w:rPr>
          <w:rFonts w:ascii="Times New Roman" w:hAnsi="Times New Roman"/>
          <w:sz w:val="28"/>
          <w:szCs w:val="28"/>
        </w:rPr>
        <w:t xml:space="preserve"> </w:t>
      </w:r>
      <w:r w:rsidR="0083020D">
        <w:rPr>
          <w:rFonts w:ascii="Times New Roman" w:hAnsi="Times New Roman"/>
          <w:sz w:val="28"/>
          <w:szCs w:val="28"/>
        </w:rPr>
        <w:t>дава отражение</w:t>
      </w:r>
      <w:r w:rsidR="00B50DFA" w:rsidRPr="00555A46">
        <w:rPr>
          <w:rFonts w:ascii="Times New Roman" w:hAnsi="Times New Roman"/>
          <w:sz w:val="28"/>
          <w:szCs w:val="28"/>
        </w:rPr>
        <w:t xml:space="preserve"> </w:t>
      </w:r>
      <w:r w:rsidR="00AE50C6" w:rsidRPr="00555A46">
        <w:rPr>
          <w:rFonts w:ascii="Times New Roman" w:hAnsi="Times New Roman"/>
          <w:sz w:val="28"/>
          <w:szCs w:val="28"/>
        </w:rPr>
        <w:t xml:space="preserve">и </w:t>
      </w:r>
      <w:r w:rsidR="00B50DFA" w:rsidRPr="00555A46">
        <w:rPr>
          <w:rFonts w:ascii="Times New Roman" w:hAnsi="Times New Roman"/>
          <w:sz w:val="28"/>
          <w:szCs w:val="28"/>
        </w:rPr>
        <w:t>на</w:t>
      </w:r>
      <w:r w:rsidR="0048458B" w:rsidRPr="00555A46">
        <w:rPr>
          <w:rFonts w:ascii="Times New Roman" w:hAnsi="Times New Roman"/>
          <w:sz w:val="28"/>
          <w:szCs w:val="28"/>
        </w:rPr>
        <w:t xml:space="preserve"> броя на </w:t>
      </w:r>
      <w:r w:rsidRPr="00555A46">
        <w:rPr>
          <w:rFonts w:ascii="Times New Roman" w:hAnsi="Times New Roman"/>
          <w:sz w:val="28"/>
          <w:szCs w:val="28"/>
        </w:rPr>
        <w:t>свършените изпълнителни дела</w:t>
      </w:r>
      <w:r w:rsidR="0083020D">
        <w:rPr>
          <w:rFonts w:ascii="Times New Roman" w:hAnsi="Times New Roman"/>
          <w:sz w:val="28"/>
          <w:szCs w:val="28"/>
        </w:rPr>
        <w:t>, като в сравнение с 20</w:t>
      </w:r>
      <w:r w:rsidR="00375A7E">
        <w:rPr>
          <w:rFonts w:ascii="Times New Roman" w:hAnsi="Times New Roman"/>
          <w:sz w:val="28"/>
          <w:szCs w:val="28"/>
        </w:rPr>
        <w:t>2</w:t>
      </w:r>
      <w:r w:rsidR="00F0710E">
        <w:rPr>
          <w:rFonts w:ascii="Times New Roman" w:hAnsi="Times New Roman"/>
          <w:sz w:val="28"/>
          <w:szCs w:val="28"/>
        </w:rPr>
        <w:t>1</w:t>
      </w:r>
      <w:r w:rsidR="0083020D">
        <w:rPr>
          <w:rFonts w:ascii="Times New Roman" w:hAnsi="Times New Roman"/>
          <w:sz w:val="28"/>
          <w:szCs w:val="28"/>
        </w:rPr>
        <w:t xml:space="preserve">г. техният брой </w:t>
      </w:r>
      <w:r w:rsidR="00F0710E">
        <w:rPr>
          <w:rFonts w:ascii="Times New Roman" w:hAnsi="Times New Roman"/>
          <w:sz w:val="28"/>
          <w:szCs w:val="28"/>
        </w:rPr>
        <w:t>е намалял</w:t>
      </w:r>
      <w:r w:rsidR="00375A7E">
        <w:rPr>
          <w:rFonts w:ascii="Times New Roman" w:hAnsi="Times New Roman"/>
          <w:sz w:val="28"/>
          <w:szCs w:val="28"/>
        </w:rPr>
        <w:t xml:space="preserve"> значително</w:t>
      </w:r>
      <w:r w:rsidR="0083020D">
        <w:rPr>
          <w:rFonts w:ascii="Times New Roman" w:hAnsi="Times New Roman"/>
          <w:sz w:val="28"/>
          <w:szCs w:val="28"/>
        </w:rPr>
        <w:t xml:space="preserve">, което </w:t>
      </w:r>
      <w:r w:rsidR="00F0710E">
        <w:rPr>
          <w:rFonts w:ascii="Times New Roman" w:hAnsi="Times New Roman"/>
          <w:sz w:val="28"/>
          <w:szCs w:val="28"/>
        </w:rPr>
        <w:t>обаче заради намаленото постъпление не е дало отражение върху</w:t>
      </w:r>
      <w:r w:rsidR="0048458B" w:rsidRPr="00555A46">
        <w:rPr>
          <w:rFonts w:ascii="Times New Roman" w:hAnsi="Times New Roman"/>
          <w:sz w:val="28"/>
          <w:szCs w:val="28"/>
        </w:rPr>
        <w:t xml:space="preserve"> броя на висящите изпълнителни дела</w:t>
      </w:r>
      <w:r w:rsidR="00975720" w:rsidRPr="00555A46">
        <w:rPr>
          <w:rFonts w:ascii="Times New Roman" w:hAnsi="Times New Roman"/>
          <w:sz w:val="28"/>
          <w:szCs w:val="28"/>
        </w:rPr>
        <w:t>.</w:t>
      </w:r>
      <w:r w:rsidRPr="00555A46">
        <w:rPr>
          <w:rFonts w:ascii="Times New Roman" w:hAnsi="Times New Roman"/>
          <w:sz w:val="28"/>
          <w:szCs w:val="28"/>
        </w:rPr>
        <w:t xml:space="preserve"> </w:t>
      </w:r>
      <w:r w:rsidR="00673B3F">
        <w:rPr>
          <w:rFonts w:ascii="Times New Roman" w:hAnsi="Times New Roman"/>
          <w:sz w:val="28"/>
          <w:szCs w:val="28"/>
        </w:rPr>
        <w:t>Въпреки намаления брой</w:t>
      </w:r>
      <w:r w:rsidR="00B50DFA" w:rsidRPr="00555A46">
        <w:rPr>
          <w:rFonts w:ascii="Times New Roman" w:hAnsi="Times New Roman"/>
          <w:sz w:val="28"/>
          <w:szCs w:val="28"/>
        </w:rPr>
        <w:t xml:space="preserve"> свършени дела </w:t>
      </w:r>
      <w:r w:rsidRPr="00555A46">
        <w:rPr>
          <w:rFonts w:ascii="Times New Roman" w:hAnsi="Times New Roman"/>
          <w:sz w:val="28"/>
          <w:szCs w:val="28"/>
        </w:rPr>
        <w:t xml:space="preserve">събираемостта на суми по изпълнителните дела </w:t>
      </w:r>
      <w:r w:rsidR="00673B3F">
        <w:rPr>
          <w:rFonts w:ascii="Times New Roman" w:hAnsi="Times New Roman"/>
          <w:sz w:val="28"/>
          <w:szCs w:val="28"/>
        </w:rPr>
        <w:t xml:space="preserve">се е увеличила </w:t>
      </w:r>
      <w:r w:rsidRPr="00555A46">
        <w:rPr>
          <w:rFonts w:ascii="Times New Roman" w:hAnsi="Times New Roman"/>
          <w:sz w:val="28"/>
          <w:szCs w:val="28"/>
        </w:rPr>
        <w:t xml:space="preserve">– </w:t>
      </w:r>
      <w:r w:rsidR="009A5513">
        <w:rPr>
          <w:rFonts w:ascii="Times New Roman" w:hAnsi="Times New Roman"/>
          <w:sz w:val="28"/>
          <w:szCs w:val="28"/>
        </w:rPr>
        <w:t>1 </w:t>
      </w:r>
      <w:r w:rsidR="00673B3F">
        <w:rPr>
          <w:rFonts w:ascii="Times New Roman" w:hAnsi="Times New Roman"/>
          <w:sz w:val="28"/>
          <w:szCs w:val="28"/>
        </w:rPr>
        <w:t>263 538,35</w:t>
      </w:r>
      <w:r w:rsidR="009A5513" w:rsidRPr="00555A46">
        <w:rPr>
          <w:rFonts w:ascii="Times New Roman" w:hAnsi="Times New Roman"/>
          <w:sz w:val="28"/>
          <w:szCs w:val="28"/>
        </w:rPr>
        <w:t xml:space="preserve"> лв. </w:t>
      </w:r>
      <w:r w:rsidR="009A5513">
        <w:rPr>
          <w:rFonts w:ascii="Times New Roman" w:hAnsi="Times New Roman"/>
          <w:sz w:val="28"/>
          <w:szCs w:val="28"/>
        </w:rPr>
        <w:t>са събраните суми за 202</w:t>
      </w:r>
      <w:r w:rsidR="00673B3F">
        <w:rPr>
          <w:rFonts w:ascii="Times New Roman" w:hAnsi="Times New Roman"/>
          <w:sz w:val="28"/>
          <w:szCs w:val="28"/>
        </w:rPr>
        <w:t>2</w:t>
      </w:r>
      <w:r w:rsidR="009A5513">
        <w:rPr>
          <w:rFonts w:ascii="Times New Roman" w:hAnsi="Times New Roman"/>
          <w:sz w:val="28"/>
          <w:szCs w:val="28"/>
        </w:rPr>
        <w:t xml:space="preserve"> г. </w:t>
      </w:r>
      <w:r w:rsidRPr="00555A46">
        <w:rPr>
          <w:rFonts w:ascii="Times New Roman" w:hAnsi="Times New Roman"/>
          <w:sz w:val="28"/>
          <w:szCs w:val="28"/>
        </w:rPr>
        <w:t xml:space="preserve">при </w:t>
      </w:r>
      <w:r w:rsidR="00673B3F">
        <w:rPr>
          <w:rFonts w:ascii="Times New Roman" w:hAnsi="Times New Roman"/>
          <w:sz w:val="28"/>
          <w:szCs w:val="28"/>
        </w:rPr>
        <w:t>1 111 478</w:t>
      </w:r>
      <w:r w:rsidR="00673B3F" w:rsidRPr="00555A46">
        <w:rPr>
          <w:rFonts w:ascii="Times New Roman" w:hAnsi="Times New Roman"/>
          <w:sz w:val="28"/>
          <w:szCs w:val="28"/>
        </w:rPr>
        <w:t xml:space="preserve"> </w:t>
      </w:r>
      <w:r w:rsidR="00375A7E" w:rsidRPr="00375A7E">
        <w:rPr>
          <w:rFonts w:ascii="Times New Roman" w:hAnsi="Times New Roman"/>
          <w:sz w:val="28"/>
          <w:szCs w:val="28"/>
        </w:rPr>
        <w:t xml:space="preserve">лв. </w:t>
      </w:r>
      <w:r w:rsidRPr="00555A46">
        <w:rPr>
          <w:rFonts w:ascii="Times New Roman" w:hAnsi="Times New Roman"/>
          <w:sz w:val="28"/>
          <w:szCs w:val="28"/>
        </w:rPr>
        <w:t>за 20</w:t>
      </w:r>
      <w:r w:rsidR="00375A7E">
        <w:rPr>
          <w:rFonts w:ascii="Times New Roman" w:hAnsi="Times New Roman"/>
          <w:sz w:val="28"/>
          <w:szCs w:val="28"/>
        </w:rPr>
        <w:t>2</w:t>
      </w:r>
      <w:r w:rsidR="00673B3F">
        <w:rPr>
          <w:rFonts w:ascii="Times New Roman" w:hAnsi="Times New Roman"/>
          <w:sz w:val="28"/>
          <w:szCs w:val="28"/>
        </w:rPr>
        <w:t>1</w:t>
      </w:r>
      <w:r w:rsidR="003F24FF" w:rsidRPr="00555A46">
        <w:rPr>
          <w:rFonts w:ascii="Times New Roman" w:hAnsi="Times New Roman"/>
          <w:sz w:val="28"/>
          <w:szCs w:val="28"/>
        </w:rPr>
        <w:t xml:space="preserve"> </w:t>
      </w:r>
      <w:r w:rsidRPr="00555A46">
        <w:rPr>
          <w:rFonts w:ascii="Times New Roman" w:hAnsi="Times New Roman"/>
          <w:sz w:val="28"/>
          <w:szCs w:val="28"/>
        </w:rPr>
        <w:t>г.</w:t>
      </w:r>
      <w:r w:rsidR="009A5513">
        <w:rPr>
          <w:rFonts w:ascii="Times New Roman" w:hAnsi="Times New Roman"/>
          <w:sz w:val="28"/>
          <w:szCs w:val="28"/>
        </w:rPr>
        <w:t xml:space="preserve">, т.е. с </w:t>
      </w:r>
      <w:r w:rsidR="00C179FD">
        <w:rPr>
          <w:rFonts w:ascii="Times New Roman" w:hAnsi="Times New Roman"/>
          <w:sz w:val="28"/>
          <w:szCs w:val="28"/>
        </w:rPr>
        <w:t>15</w:t>
      </w:r>
      <w:r w:rsidR="00673B3F">
        <w:rPr>
          <w:rFonts w:ascii="Times New Roman" w:hAnsi="Times New Roman"/>
          <w:sz w:val="28"/>
          <w:szCs w:val="28"/>
        </w:rPr>
        <w:t>2 060,35</w:t>
      </w:r>
      <w:r w:rsidR="009A5513">
        <w:rPr>
          <w:rFonts w:ascii="Times New Roman" w:hAnsi="Times New Roman"/>
          <w:sz w:val="28"/>
          <w:szCs w:val="28"/>
        </w:rPr>
        <w:t xml:space="preserve"> лв. по</w:t>
      </w:r>
      <w:r w:rsidR="00C179FD">
        <w:rPr>
          <w:rFonts w:ascii="Times New Roman" w:hAnsi="Times New Roman"/>
          <w:sz w:val="28"/>
          <w:szCs w:val="28"/>
        </w:rPr>
        <w:t>вече</w:t>
      </w:r>
      <w:r w:rsidR="00D51682">
        <w:rPr>
          <w:rFonts w:ascii="Times New Roman" w:hAnsi="Times New Roman"/>
          <w:sz w:val="28"/>
          <w:szCs w:val="28"/>
        </w:rPr>
        <w:t>.</w:t>
      </w:r>
      <w:r w:rsidRPr="00555A46">
        <w:rPr>
          <w:rFonts w:ascii="Times New Roman" w:hAnsi="Times New Roman"/>
          <w:sz w:val="28"/>
          <w:szCs w:val="28"/>
        </w:rPr>
        <w:t xml:space="preserve"> </w:t>
      </w:r>
    </w:p>
    <w:p w:rsidR="00B8657A" w:rsidRDefault="00B8657A" w:rsidP="009632CF">
      <w:pPr>
        <w:spacing w:after="0"/>
        <w:ind w:firstLine="900"/>
        <w:jc w:val="both"/>
        <w:rPr>
          <w:rFonts w:ascii="Times New Roman" w:hAnsi="Times New Roman"/>
          <w:sz w:val="28"/>
          <w:szCs w:val="28"/>
        </w:rPr>
      </w:pPr>
      <w:r>
        <w:rPr>
          <w:rFonts w:ascii="Times New Roman" w:hAnsi="Times New Roman"/>
          <w:sz w:val="28"/>
          <w:szCs w:val="28"/>
        </w:rPr>
        <w:t>След изменение на ЗСВ през 2016 г. Районен съд – Пловдив изцяло изпраща изпълнителните листове за събиране на съдебните вземания на Служба „ДСИ“ при Районен съд – Пловдив, когато длъжниците са с местожителство в района на действие на съда. Изисканите и върнати от ТД на НАП от цялата страна стари изпълнителни листове, вземания</w:t>
      </w:r>
      <w:r w:rsidR="00AD723A">
        <w:rPr>
          <w:rFonts w:ascii="Times New Roman" w:hAnsi="Times New Roman"/>
          <w:sz w:val="28"/>
          <w:szCs w:val="28"/>
        </w:rPr>
        <w:t>та</w:t>
      </w:r>
      <w:r>
        <w:rPr>
          <w:rFonts w:ascii="Times New Roman" w:hAnsi="Times New Roman"/>
          <w:sz w:val="28"/>
          <w:szCs w:val="28"/>
        </w:rPr>
        <w:t xml:space="preserve"> по </w:t>
      </w:r>
      <w:r w:rsidR="00AD723A">
        <w:rPr>
          <w:rFonts w:ascii="Times New Roman" w:hAnsi="Times New Roman"/>
          <w:sz w:val="28"/>
          <w:szCs w:val="28"/>
        </w:rPr>
        <w:t>които</w:t>
      </w:r>
      <w:r>
        <w:rPr>
          <w:rFonts w:ascii="Times New Roman" w:hAnsi="Times New Roman"/>
          <w:sz w:val="28"/>
          <w:szCs w:val="28"/>
        </w:rPr>
        <w:t xml:space="preserve"> не са попаднали под общия режим на погасителната давност</w:t>
      </w:r>
      <w:r w:rsidR="00AD723A">
        <w:rPr>
          <w:rFonts w:ascii="Times New Roman" w:hAnsi="Times New Roman"/>
          <w:sz w:val="28"/>
          <w:szCs w:val="28"/>
        </w:rPr>
        <w:t>,</w:t>
      </w:r>
      <w:r>
        <w:rPr>
          <w:rFonts w:ascii="Times New Roman" w:hAnsi="Times New Roman"/>
          <w:sz w:val="28"/>
          <w:szCs w:val="28"/>
        </w:rPr>
        <w:t xml:space="preserve"> се преразпределят на случаен принцип и се изпращат за събиране на съдебните вземания на частни съдебни изпълнители. </w:t>
      </w:r>
    </w:p>
    <w:p w:rsidR="004E2AC2" w:rsidRDefault="0048458B" w:rsidP="009632CF">
      <w:pPr>
        <w:spacing w:after="0"/>
        <w:ind w:firstLine="900"/>
        <w:jc w:val="both"/>
        <w:rPr>
          <w:rFonts w:ascii="Times New Roman" w:hAnsi="Times New Roman"/>
          <w:sz w:val="28"/>
          <w:szCs w:val="28"/>
        </w:rPr>
      </w:pPr>
      <w:r w:rsidRPr="00555A46">
        <w:rPr>
          <w:rFonts w:ascii="Times New Roman" w:hAnsi="Times New Roman"/>
          <w:sz w:val="28"/>
          <w:szCs w:val="28"/>
        </w:rPr>
        <w:t>В</w:t>
      </w:r>
      <w:r w:rsidR="004E2AC2" w:rsidRPr="00555A46">
        <w:rPr>
          <w:rFonts w:ascii="Times New Roman" w:hAnsi="Times New Roman"/>
          <w:sz w:val="28"/>
          <w:szCs w:val="28"/>
        </w:rPr>
        <w:t xml:space="preserve"> ДСИ е </w:t>
      </w:r>
      <w:r w:rsidRPr="00555A46">
        <w:rPr>
          <w:rFonts w:ascii="Times New Roman" w:hAnsi="Times New Roman"/>
          <w:sz w:val="28"/>
          <w:szCs w:val="28"/>
        </w:rPr>
        <w:t>създадена много добра</w:t>
      </w:r>
      <w:r w:rsidR="004E2AC2" w:rsidRPr="00555A46">
        <w:rPr>
          <w:rFonts w:ascii="Times New Roman" w:hAnsi="Times New Roman"/>
          <w:sz w:val="28"/>
          <w:szCs w:val="28"/>
        </w:rPr>
        <w:t xml:space="preserve"> организация и </w:t>
      </w:r>
      <w:r w:rsidRPr="00555A46">
        <w:rPr>
          <w:rFonts w:ascii="Times New Roman" w:hAnsi="Times New Roman"/>
          <w:sz w:val="28"/>
          <w:szCs w:val="28"/>
        </w:rPr>
        <w:t xml:space="preserve">е налице </w:t>
      </w:r>
      <w:r w:rsidR="004E2AC2" w:rsidRPr="00555A46">
        <w:rPr>
          <w:rFonts w:ascii="Times New Roman" w:hAnsi="Times New Roman"/>
          <w:sz w:val="28"/>
          <w:szCs w:val="28"/>
        </w:rPr>
        <w:t xml:space="preserve">оптимизиране на работата чрез въвеждане на правила и ежемесечни справки за отчитане на приключилите дела и събраните суми по тях. Към настоящия момент взискателите продължават да предпочитат да завеждат изпълнителни дела с голям имуществен интерес при частни съдебни изпълнители. Последните са с ниска висящност, достатъчно наличен </w:t>
      </w:r>
      <w:r w:rsidR="004E2AC2" w:rsidRPr="00555A46">
        <w:rPr>
          <w:rFonts w:ascii="Times New Roman" w:hAnsi="Times New Roman"/>
          <w:sz w:val="28"/>
          <w:szCs w:val="28"/>
        </w:rPr>
        <w:lastRenderedPageBreak/>
        <w:t xml:space="preserve">персонал, което им позволява по-бързо събиране на вземания по изпълнителни дела.   </w:t>
      </w:r>
    </w:p>
    <w:p w:rsidR="00E94147" w:rsidRDefault="00E94147" w:rsidP="009632CF">
      <w:pPr>
        <w:spacing w:after="0"/>
        <w:ind w:firstLine="900"/>
        <w:jc w:val="both"/>
        <w:rPr>
          <w:rFonts w:ascii="Times New Roman" w:hAnsi="Times New Roman"/>
          <w:sz w:val="28"/>
          <w:szCs w:val="28"/>
        </w:rPr>
      </w:pPr>
    </w:p>
    <w:p w:rsidR="00E94147" w:rsidRDefault="00E94147" w:rsidP="009632CF">
      <w:pPr>
        <w:spacing w:after="0"/>
        <w:ind w:firstLine="900"/>
        <w:jc w:val="both"/>
        <w:rPr>
          <w:rFonts w:ascii="Times New Roman" w:hAnsi="Times New Roman"/>
          <w:sz w:val="28"/>
          <w:szCs w:val="28"/>
        </w:rPr>
      </w:pPr>
    </w:p>
    <w:p w:rsidR="00043923" w:rsidRPr="00555A46" w:rsidRDefault="00043923" w:rsidP="009632CF">
      <w:pPr>
        <w:spacing w:after="0"/>
        <w:ind w:firstLine="900"/>
        <w:jc w:val="both"/>
        <w:rPr>
          <w:rFonts w:ascii="Times New Roman" w:hAnsi="Times New Roman"/>
          <w:sz w:val="28"/>
          <w:szCs w:val="28"/>
        </w:rPr>
      </w:pPr>
    </w:p>
    <w:p w:rsidR="004E2AC2" w:rsidRDefault="004E2AC2" w:rsidP="009632CF">
      <w:pPr>
        <w:keepNext/>
        <w:spacing w:after="0"/>
        <w:ind w:firstLine="900"/>
        <w:jc w:val="both"/>
        <w:outlineLvl w:val="0"/>
        <w:rPr>
          <w:rFonts w:ascii="Times New Roman" w:hAnsi="Times New Roman"/>
          <w:b/>
          <w:sz w:val="44"/>
          <w:szCs w:val="44"/>
        </w:rPr>
      </w:pPr>
      <w:r w:rsidRPr="00555A46">
        <w:rPr>
          <w:rFonts w:ascii="Times New Roman" w:hAnsi="Times New Roman"/>
          <w:b/>
          <w:sz w:val="44"/>
          <w:szCs w:val="44"/>
        </w:rPr>
        <w:t>ІV. Служба по вписванията</w:t>
      </w:r>
    </w:p>
    <w:p w:rsidR="00C179FD" w:rsidRPr="00673B3F" w:rsidRDefault="00C179FD" w:rsidP="009632CF">
      <w:pPr>
        <w:keepNext/>
        <w:spacing w:after="0"/>
        <w:ind w:firstLine="900"/>
        <w:jc w:val="both"/>
        <w:outlineLvl w:val="0"/>
        <w:rPr>
          <w:rFonts w:ascii="Times New Roman" w:hAnsi="Times New Roman"/>
          <w:b/>
          <w:sz w:val="16"/>
          <w:szCs w:val="16"/>
        </w:rPr>
      </w:pPr>
    </w:p>
    <w:p w:rsidR="004E2AC2" w:rsidRPr="00555A46" w:rsidRDefault="008C3134" w:rsidP="009632CF">
      <w:pPr>
        <w:numPr>
          <w:ilvl w:val="0"/>
          <w:numId w:val="3"/>
        </w:numPr>
        <w:spacing w:after="0"/>
        <w:ind w:left="0" w:firstLine="900"/>
        <w:jc w:val="both"/>
        <w:rPr>
          <w:rFonts w:ascii="Times New Roman" w:hAnsi="Times New Roman"/>
          <w:b/>
          <w:sz w:val="36"/>
          <w:szCs w:val="36"/>
        </w:rPr>
      </w:pPr>
      <w:r w:rsidRPr="00555A46">
        <w:rPr>
          <w:rFonts w:ascii="Times New Roman" w:hAnsi="Times New Roman"/>
          <w:b/>
          <w:sz w:val="36"/>
          <w:szCs w:val="36"/>
        </w:rPr>
        <w:t xml:space="preserve"> </w:t>
      </w:r>
      <w:r w:rsidR="004E2AC2" w:rsidRPr="00555A46">
        <w:rPr>
          <w:rFonts w:ascii="Times New Roman" w:hAnsi="Times New Roman"/>
          <w:b/>
          <w:sz w:val="36"/>
          <w:szCs w:val="36"/>
        </w:rPr>
        <w:t>Движение на дейността</w:t>
      </w:r>
    </w:p>
    <w:p w:rsidR="008C3134" w:rsidRPr="00673B3F" w:rsidRDefault="008C3134" w:rsidP="009632CF">
      <w:pPr>
        <w:spacing w:after="0"/>
        <w:ind w:firstLine="900"/>
        <w:jc w:val="both"/>
        <w:rPr>
          <w:rFonts w:ascii="Times New Roman" w:hAnsi="Times New Roman"/>
          <w:b/>
          <w:sz w:val="16"/>
          <w:szCs w:val="16"/>
        </w:rPr>
      </w:pPr>
    </w:p>
    <w:p w:rsidR="00584421" w:rsidRPr="00555A46" w:rsidRDefault="00584421" w:rsidP="009632CF">
      <w:pPr>
        <w:spacing w:after="0"/>
        <w:ind w:firstLine="900"/>
        <w:jc w:val="both"/>
        <w:rPr>
          <w:rFonts w:ascii="Times New Roman" w:hAnsi="Times New Roman"/>
          <w:sz w:val="28"/>
          <w:szCs w:val="28"/>
        </w:rPr>
      </w:pPr>
      <w:r w:rsidRPr="00555A46">
        <w:rPr>
          <w:rFonts w:ascii="Times New Roman" w:hAnsi="Times New Roman"/>
          <w:sz w:val="28"/>
          <w:szCs w:val="28"/>
        </w:rPr>
        <w:t>През цялата 20</w:t>
      </w:r>
      <w:r w:rsidR="009A5513">
        <w:rPr>
          <w:rFonts w:ascii="Times New Roman" w:hAnsi="Times New Roman"/>
          <w:sz w:val="28"/>
          <w:szCs w:val="28"/>
        </w:rPr>
        <w:t>2</w:t>
      </w:r>
      <w:r w:rsidR="00673B3F">
        <w:rPr>
          <w:rFonts w:ascii="Times New Roman" w:hAnsi="Times New Roman"/>
          <w:sz w:val="28"/>
          <w:szCs w:val="28"/>
        </w:rPr>
        <w:t>2</w:t>
      </w:r>
      <w:r w:rsidRPr="00555A46">
        <w:rPr>
          <w:rFonts w:ascii="Times New Roman" w:hAnsi="Times New Roman"/>
          <w:sz w:val="28"/>
          <w:szCs w:val="28"/>
        </w:rPr>
        <w:t xml:space="preserve"> г. основната дейност на службата е била свързана с вписване на актовете, подлежащи на такова по</w:t>
      </w:r>
      <w:r w:rsidRPr="00555A46">
        <w:rPr>
          <w:rFonts w:ascii="Times New Roman" w:hAnsi="Times New Roman"/>
          <w:color w:val="FF0000"/>
          <w:sz w:val="28"/>
          <w:szCs w:val="28"/>
        </w:rPr>
        <w:t xml:space="preserve"> </w:t>
      </w:r>
      <w:r w:rsidRPr="00555A46">
        <w:rPr>
          <w:rFonts w:ascii="Times New Roman" w:hAnsi="Times New Roman"/>
          <w:sz w:val="28"/>
          <w:szCs w:val="28"/>
        </w:rPr>
        <w:t xml:space="preserve">Правилника по вписванията, свързани с прехвърляне право на собственост на недвижими имоти и учредяване, прекратяване и изменяне на ограничени вещни права върху недвижими имоти, удостоверяване правото на собственост на недвижими имоти, както и приемане и обявяване на саморъчни завещания и различни нотариални удостоверявания. </w:t>
      </w:r>
    </w:p>
    <w:p w:rsidR="00584421" w:rsidRPr="00555A46" w:rsidRDefault="00584421" w:rsidP="009632CF">
      <w:pPr>
        <w:spacing w:after="0"/>
        <w:ind w:firstLine="900"/>
        <w:jc w:val="both"/>
        <w:rPr>
          <w:rFonts w:ascii="Times New Roman" w:hAnsi="Times New Roman"/>
          <w:sz w:val="28"/>
          <w:szCs w:val="28"/>
        </w:rPr>
      </w:pPr>
      <w:r w:rsidRPr="00555A46">
        <w:rPr>
          <w:rFonts w:ascii="Times New Roman" w:hAnsi="Times New Roman"/>
          <w:sz w:val="28"/>
          <w:szCs w:val="28"/>
        </w:rPr>
        <w:t xml:space="preserve">За отчетния период са образувани </w:t>
      </w:r>
      <w:r w:rsidR="00C179FD">
        <w:rPr>
          <w:rFonts w:ascii="Times New Roman" w:hAnsi="Times New Roman"/>
          <w:sz w:val="28"/>
          <w:szCs w:val="28"/>
        </w:rPr>
        <w:t>50 366</w:t>
      </w:r>
      <w:r w:rsidRPr="00555A46">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673B3F" w:rsidRPr="00673B3F">
        <w:rPr>
          <w:rFonts w:ascii="Times New Roman" w:hAnsi="Times New Roman"/>
          <w:sz w:val="28"/>
          <w:szCs w:val="28"/>
        </w:rPr>
        <w:t xml:space="preserve">50 366 </w:t>
      </w:r>
      <w:r w:rsidRPr="00555A46">
        <w:rPr>
          <w:rFonts w:ascii="Times New Roman" w:hAnsi="Times New Roman"/>
          <w:sz w:val="28"/>
          <w:szCs w:val="28"/>
        </w:rPr>
        <w:t>за 20</w:t>
      </w:r>
      <w:r w:rsidR="00C179FD">
        <w:rPr>
          <w:rFonts w:ascii="Times New Roman" w:hAnsi="Times New Roman"/>
          <w:sz w:val="28"/>
          <w:szCs w:val="28"/>
        </w:rPr>
        <w:t>2</w:t>
      </w:r>
      <w:r w:rsidR="00673B3F">
        <w:rPr>
          <w:rFonts w:ascii="Times New Roman" w:hAnsi="Times New Roman"/>
          <w:sz w:val="28"/>
          <w:szCs w:val="28"/>
        </w:rPr>
        <w:t>1</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и са свършени </w:t>
      </w:r>
      <w:r w:rsidR="00C179FD" w:rsidRPr="00C179FD">
        <w:rPr>
          <w:rFonts w:ascii="Times New Roman" w:hAnsi="Times New Roman"/>
          <w:sz w:val="28"/>
          <w:szCs w:val="28"/>
        </w:rPr>
        <w:t xml:space="preserve">50 366 </w:t>
      </w:r>
      <w:r w:rsidRPr="00555A46">
        <w:rPr>
          <w:rFonts w:ascii="Times New Roman" w:hAnsi="Times New Roman"/>
          <w:sz w:val="28"/>
          <w:szCs w:val="28"/>
        </w:rPr>
        <w:t>дела.</w:t>
      </w:r>
    </w:p>
    <w:p w:rsidR="00D51682" w:rsidRDefault="009A5513" w:rsidP="009632CF">
      <w:pPr>
        <w:spacing w:after="0"/>
        <w:ind w:firstLine="900"/>
        <w:jc w:val="both"/>
        <w:rPr>
          <w:rFonts w:ascii="Times New Roman" w:hAnsi="Times New Roman"/>
          <w:sz w:val="28"/>
          <w:szCs w:val="28"/>
        </w:rPr>
      </w:pPr>
      <w:r>
        <w:rPr>
          <w:rFonts w:ascii="Times New Roman" w:hAnsi="Times New Roman"/>
          <w:sz w:val="28"/>
          <w:szCs w:val="28"/>
        </w:rPr>
        <w:t>Към к</w:t>
      </w:r>
      <w:r w:rsidR="001A3D8D">
        <w:rPr>
          <w:rFonts w:ascii="Times New Roman" w:hAnsi="Times New Roman"/>
          <w:sz w:val="28"/>
          <w:szCs w:val="28"/>
        </w:rPr>
        <w:t xml:space="preserve">рая на отчетния период в службата са работили реално </w:t>
      </w:r>
      <w:r>
        <w:rPr>
          <w:rFonts w:ascii="Times New Roman" w:hAnsi="Times New Roman"/>
          <w:sz w:val="28"/>
          <w:szCs w:val="28"/>
        </w:rPr>
        <w:t xml:space="preserve">всичките </w:t>
      </w:r>
      <w:r w:rsidR="001A3D8D">
        <w:rPr>
          <w:rFonts w:ascii="Times New Roman" w:hAnsi="Times New Roman"/>
          <w:sz w:val="28"/>
          <w:szCs w:val="28"/>
        </w:rPr>
        <w:t>1</w:t>
      </w:r>
      <w:r>
        <w:rPr>
          <w:rFonts w:ascii="Times New Roman" w:hAnsi="Times New Roman"/>
          <w:sz w:val="28"/>
          <w:szCs w:val="28"/>
        </w:rPr>
        <w:t>2</w:t>
      </w:r>
      <w:r w:rsidR="001A3D8D">
        <w:rPr>
          <w:rFonts w:ascii="Times New Roman" w:hAnsi="Times New Roman"/>
          <w:sz w:val="28"/>
          <w:szCs w:val="28"/>
        </w:rPr>
        <w:t xml:space="preserve"> съдии по вписванията. </w:t>
      </w:r>
      <w:r w:rsidR="00584421" w:rsidRPr="00555A46">
        <w:rPr>
          <w:rFonts w:ascii="Times New Roman" w:hAnsi="Times New Roman"/>
          <w:sz w:val="28"/>
          <w:szCs w:val="28"/>
        </w:rPr>
        <w:t xml:space="preserve">Средният брой на постъпили и свършили дела на всеки един от </w:t>
      </w:r>
      <w:r w:rsidR="00D51682">
        <w:rPr>
          <w:rFonts w:ascii="Times New Roman" w:hAnsi="Times New Roman"/>
          <w:sz w:val="28"/>
          <w:szCs w:val="28"/>
        </w:rPr>
        <w:t>два</w:t>
      </w:r>
      <w:r w:rsidR="00D83705" w:rsidRPr="00555A46">
        <w:rPr>
          <w:rFonts w:ascii="Times New Roman" w:hAnsi="Times New Roman"/>
          <w:sz w:val="28"/>
          <w:szCs w:val="28"/>
        </w:rPr>
        <w:t>на</w:t>
      </w:r>
      <w:r w:rsidR="00584421" w:rsidRPr="00555A46">
        <w:rPr>
          <w:rFonts w:ascii="Times New Roman" w:hAnsi="Times New Roman"/>
          <w:sz w:val="28"/>
          <w:szCs w:val="28"/>
        </w:rPr>
        <w:t xml:space="preserve">десетте </w:t>
      </w:r>
      <w:r w:rsidR="00D83705" w:rsidRPr="00555A46">
        <w:rPr>
          <w:rFonts w:ascii="Times New Roman" w:hAnsi="Times New Roman"/>
          <w:sz w:val="28"/>
          <w:szCs w:val="28"/>
        </w:rPr>
        <w:t xml:space="preserve">по щат </w:t>
      </w:r>
      <w:r w:rsidR="00584421" w:rsidRPr="00555A46">
        <w:rPr>
          <w:rFonts w:ascii="Times New Roman" w:hAnsi="Times New Roman"/>
          <w:sz w:val="28"/>
          <w:szCs w:val="28"/>
        </w:rPr>
        <w:t>съдии по вписванията за 20</w:t>
      </w:r>
      <w:r w:rsidR="00424A2E">
        <w:rPr>
          <w:rFonts w:ascii="Times New Roman" w:hAnsi="Times New Roman"/>
          <w:sz w:val="28"/>
          <w:szCs w:val="28"/>
        </w:rPr>
        <w:t>2</w:t>
      </w:r>
      <w:r w:rsidR="00C179FD">
        <w:rPr>
          <w:rFonts w:ascii="Times New Roman" w:hAnsi="Times New Roman"/>
          <w:sz w:val="28"/>
          <w:szCs w:val="28"/>
        </w:rPr>
        <w:t>1</w:t>
      </w:r>
      <w:r w:rsidR="00584421" w:rsidRPr="00555A46">
        <w:rPr>
          <w:rFonts w:ascii="Times New Roman" w:hAnsi="Times New Roman"/>
          <w:sz w:val="28"/>
          <w:szCs w:val="28"/>
        </w:rPr>
        <w:t xml:space="preserve"> год. е </w:t>
      </w:r>
      <w:r w:rsidR="00C179FD">
        <w:rPr>
          <w:rFonts w:ascii="Times New Roman" w:hAnsi="Times New Roman"/>
          <w:sz w:val="28"/>
          <w:szCs w:val="28"/>
        </w:rPr>
        <w:t>4 197</w:t>
      </w:r>
      <w:r w:rsidR="003E7E7A" w:rsidRPr="00555A46">
        <w:rPr>
          <w:rFonts w:ascii="Times New Roman" w:hAnsi="Times New Roman"/>
          <w:sz w:val="28"/>
          <w:szCs w:val="28"/>
        </w:rPr>
        <w:t xml:space="preserve"> </w:t>
      </w:r>
      <w:r w:rsidR="00584421" w:rsidRPr="00555A46">
        <w:rPr>
          <w:rFonts w:ascii="Times New Roman" w:hAnsi="Times New Roman"/>
          <w:sz w:val="28"/>
          <w:szCs w:val="28"/>
        </w:rPr>
        <w:t xml:space="preserve">дела при </w:t>
      </w:r>
      <w:r w:rsidR="00C179FD" w:rsidRPr="00C179FD">
        <w:rPr>
          <w:rFonts w:ascii="Times New Roman" w:hAnsi="Times New Roman"/>
          <w:sz w:val="28"/>
          <w:szCs w:val="28"/>
        </w:rPr>
        <w:t xml:space="preserve">3 001 </w:t>
      </w:r>
      <w:r w:rsidR="00424A2E" w:rsidRPr="00555A46">
        <w:rPr>
          <w:rFonts w:ascii="Times New Roman" w:hAnsi="Times New Roman"/>
          <w:sz w:val="28"/>
          <w:szCs w:val="28"/>
        </w:rPr>
        <w:t>дела</w:t>
      </w:r>
      <w:r w:rsidR="00462F77">
        <w:rPr>
          <w:rFonts w:ascii="Times New Roman" w:hAnsi="Times New Roman"/>
          <w:sz w:val="28"/>
          <w:szCs w:val="28"/>
        </w:rPr>
        <w:t xml:space="preserve"> през </w:t>
      </w:r>
      <w:r w:rsidR="00462F77" w:rsidRPr="00555A46">
        <w:rPr>
          <w:rFonts w:ascii="Times New Roman" w:hAnsi="Times New Roman"/>
          <w:sz w:val="28"/>
          <w:szCs w:val="28"/>
        </w:rPr>
        <w:t>20</w:t>
      </w:r>
      <w:r w:rsidR="00C179FD">
        <w:rPr>
          <w:rFonts w:ascii="Times New Roman" w:hAnsi="Times New Roman"/>
          <w:sz w:val="28"/>
          <w:szCs w:val="28"/>
        </w:rPr>
        <w:t>2</w:t>
      </w:r>
      <w:r w:rsidR="00661679">
        <w:rPr>
          <w:rFonts w:ascii="Times New Roman" w:hAnsi="Times New Roman"/>
          <w:sz w:val="28"/>
          <w:szCs w:val="28"/>
        </w:rPr>
        <w:t>0</w:t>
      </w:r>
      <w:r w:rsidR="00462F77" w:rsidRPr="00555A46">
        <w:rPr>
          <w:rFonts w:ascii="Times New Roman" w:hAnsi="Times New Roman"/>
          <w:sz w:val="28"/>
          <w:szCs w:val="28"/>
        </w:rPr>
        <w:t xml:space="preserve"> год.</w:t>
      </w:r>
      <w:r w:rsidR="00584421" w:rsidRPr="00555A46">
        <w:rPr>
          <w:rFonts w:ascii="Times New Roman" w:hAnsi="Times New Roman"/>
          <w:sz w:val="28"/>
          <w:szCs w:val="28"/>
        </w:rPr>
        <w:t xml:space="preserve"> </w:t>
      </w:r>
    </w:p>
    <w:p w:rsidR="00D5224B" w:rsidRPr="00555A46" w:rsidRDefault="00584421" w:rsidP="009632CF">
      <w:pPr>
        <w:spacing w:after="0"/>
        <w:ind w:firstLine="900"/>
        <w:jc w:val="both"/>
        <w:rPr>
          <w:rFonts w:ascii="Times New Roman" w:hAnsi="Times New Roman"/>
          <w:sz w:val="28"/>
          <w:szCs w:val="28"/>
        </w:rPr>
      </w:pPr>
      <w:r w:rsidRPr="00555A46">
        <w:rPr>
          <w:rFonts w:ascii="Times New Roman" w:hAnsi="Times New Roman"/>
          <w:sz w:val="28"/>
          <w:szCs w:val="28"/>
        </w:rPr>
        <w:t xml:space="preserve">Издадени са </w:t>
      </w:r>
      <w:r w:rsidR="00C179FD">
        <w:rPr>
          <w:rFonts w:ascii="Times New Roman" w:hAnsi="Times New Roman"/>
          <w:sz w:val="28"/>
          <w:szCs w:val="28"/>
        </w:rPr>
        <w:t>33 184</w:t>
      </w:r>
      <w:r w:rsidRPr="00555A46">
        <w:rPr>
          <w:rFonts w:ascii="Times New Roman" w:hAnsi="Times New Roman"/>
          <w:sz w:val="28"/>
          <w:szCs w:val="28"/>
        </w:rPr>
        <w:t xml:space="preserve"> удостоверения. През отчетния период са постановени </w:t>
      </w:r>
      <w:r w:rsidR="00C179FD">
        <w:rPr>
          <w:rFonts w:ascii="Times New Roman" w:hAnsi="Times New Roman"/>
          <w:sz w:val="28"/>
          <w:szCs w:val="28"/>
        </w:rPr>
        <w:t>735</w:t>
      </w:r>
      <w:r w:rsidRPr="00555A46">
        <w:rPr>
          <w:rFonts w:ascii="Times New Roman" w:hAnsi="Times New Roman"/>
          <w:sz w:val="28"/>
          <w:szCs w:val="28"/>
        </w:rPr>
        <w:t xml:space="preserve"> определения за отказ за вписване. </w:t>
      </w:r>
    </w:p>
    <w:p w:rsidR="00584421" w:rsidRDefault="00584421" w:rsidP="009632CF">
      <w:pPr>
        <w:spacing w:after="0"/>
        <w:ind w:firstLine="900"/>
        <w:jc w:val="both"/>
        <w:rPr>
          <w:rFonts w:ascii="Times New Roman" w:hAnsi="Times New Roman"/>
          <w:sz w:val="28"/>
          <w:szCs w:val="28"/>
        </w:rPr>
      </w:pPr>
      <w:r w:rsidRPr="00555A46">
        <w:rPr>
          <w:rFonts w:ascii="Times New Roman" w:hAnsi="Times New Roman"/>
          <w:sz w:val="28"/>
          <w:szCs w:val="28"/>
        </w:rPr>
        <w:t>В сравнителен план с предходните години движението по основните показатели на делата е, както следва:</w:t>
      </w:r>
    </w:p>
    <w:p w:rsidR="00043923" w:rsidRDefault="00043923" w:rsidP="009632CF">
      <w:pPr>
        <w:spacing w:after="0"/>
        <w:ind w:firstLine="900"/>
        <w:jc w:val="both"/>
        <w:rPr>
          <w:rFonts w:ascii="Times New Roman" w:hAnsi="Times New Roman"/>
          <w:sz w:val="28"/>
          <w:szCs w:val="28"/>
          <w:lang w:val="en-US"/>
        </w:rPr>
      </w:pPr>
    </w:p>
    <w:tbl>
      <w:tblPr>
        <w:tblW w:w="8400" w:type="dxa"/>
        <w:jc w:val="center"/>
        <w:tblCellMar>
          <w:left w:w="70" w:type="dxa"/>
          <w:right w:w="70" w:type="dxa"/>
        </w:tblCellMar>
        <w:tblLook w:val="04A0" w:firstRow="1" w:lastRow="0" w:firstColumn="1" w:lastColumn="0" w:noHBand="0" w:noVBand="1"/>
      </w:tblPr>
      <w:tblGrid>
        <w:gridCol w:w="1840"/>
        <w:gridCol w:w="1719"/>
        <w:gridCol w:w="1602"/>
        <w:gridCol w:w="1668"/>
        <w:gridCol w:w="1571"/>
      </w:tblGrid>
      <w:tr w:rsidR="00201161" w:rsidRPr="00201161" w:rsidTr="00EC1A81">
        <w:trPr>
          <w:trHeight w:val="347"/>
          <w:jc w:val="center"/>
        </w:trPr>
        <w:tc>
          <w:tcPr>
            <w:tcW w:w="184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Година</w:t>
            </w:r>
          </w:p>
        </w:tc>
        <w:tc>
          <w:tcPr>
            <w:tcW w:w="1719"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Постъпили</w:t>
            </w:r>
          </w:p>
        </w:tc>
        <w:tc>
          <w:tcPr>
            <w:tcW w:w="1602"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На съдия</w:t>
            </w:r>
          </w:p>
        </w:tc>
        <w:tc>
          <w:tcPr>
            <w:tcW w:w="1668"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Свършени</w:t>
            </w:r>
          </w:p>
        </w:tc>
        <w:tc>
          <w:tcPr>
            <w:tcW w:w="1571"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На съдия</w:t>
            </w:r>
          </w:p>
        </w:tc>
      </w:tr>
      <w:tr w:rsidR="00201161" w:rsidRPr="00201161" w:rsidTr="00BC3A73">
        <w:trPr>
          <w:trHeight w:val="385"/>
          <w:jc w:val="center"/>
        </w:trPr>
        <w:tc>
          <w:tcPr>
            <w:tcW w:w="1840"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2018</w:t>
            </w:r>
          </w:p>
        </w:tc>
        <w:tc>
          <w:tcPr>
            <w:tcW w:w="1719"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43 867</w:t>
            </w:r>
          </w:p>
        </w:tc>
        <w:tc>
          <w:tcPr>
            <w:tcW w:w="1602"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3 656</w:t>
            </w:r>
          </w:p>
        </w:tc>
        <w:tc>
          <w:tcPr>
            <w:tcW w:w="1668"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43 867</w:t>
            </w:r>
          </w:p>
        </w:tc>
        <w:tc>
          <w:tcPr>
            <w:tcW w:w="1571"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3 656</w:t>
            </w:r>
          </w:p>
        </w:tc>
      </w:tr>
      <w:tr w:rsidR="00201161" w:rsidRPr="00201161" w:rsidTr="00BC3A73">
        <w:trPr>
          <w:trHeight w:val="415"/>
          <w:jc w:val="center"/>
        </w:trPr>
        <w:tc>
          <w:tcPr>
            <w:tcW w:w="1840" w:type="dxa"/>
            <w:tcBorders>
              <w:top w:val="nil"/>
              <w:left w:val="single" w:sz="8" w:space="0" w:color="FFFFFF"/>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2019</w:t>
            </w:r>
          </w:p>
        </w:tc>
        <w:tc>
          <w:tcPr>
            <w:tcW w:w="171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40 024</w:t>
            </w:r>
          </w:p>
        </w:tc>
        <w:tc>
          <w:tcPr>
            <w:tcW w:w="1602"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3 335</w:t>
            </w:r>
          </w:p>
        </w:tc>
        <w:tc>
          <w:tcPr>
            <w:tcW w:w="1668"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40 024</w:t>
            </w:r>
          </w:p>
        </w:tc>
        <w:tc>
          <w:tcPr>
            <w:tcW w:w="1571"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3 335</w:t>
            </w:r>
          </w:p>
        </w:tc>
      </w:tr>
      <w:tr w:rsidR="00201161" w:rsidRPr="00201161" w:rsidTr="00BC3A73">
        <w:trPr>
          <w:trHeight w:val="407"/>
          <w:jc w:val="center"/>
        </w:trPr>
        <w:tc>
          <w:tcPr>
            <w:tcW w:w="1840"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2020</w:t>
            </w:r>
          </w:p>
        </w:tc>
        <w:tc>
          <w:tcPr>
            <w:tcW w:w="1719"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36 016</w:t>
            </w:r>
          </w:p>
        </w:tc>
        <w:tc>
          <w:tcPr>
            <w:tcW w:w="1602"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3 001</w:t>
            </w:r>
          </w:p>
        </w:tc>
        <w:tc>
          <w:tcPr>
            <w:tcW w:w="1668"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36 016</w:t>
            </w:r>
          </w:p>
        </w:tc>
        <w:tc>
          <w:tcPr>
            <w:tcW w:w="1571"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3 001</w:t>
            </w:r>
          </w:p>
        </w:tc>
      </w:tr>
      <w:tr w:rsidR="00201161" w:rsidRPr="00201161" w:rsidTr="00BC3A73">
        <w:trPr>
          <w:trHeight w:val="413"/>
          <w:jc w:val="center"/>
        </w:trPr>
        <w:tc>
          <w:tcPr>
            <w:tcW w:w="1840" w:type="dxa"/>
            <w:tcBorders>
              <w:top w:val="nil"/>
              <w:left w:val="single" w:sz="8" w:space="0" w:color="FFFFFF"/>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2021</w:t>
            </w:r>
          </w:p>
        </w:tc>
        <w:tc>
          <w:tcPr>
            <w:tcW w:w="1719"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50 366</w:t>
            </w:r>
          </w:p>
        </w:tc>
        <w:tc>
          <w:tcPr>
            <w:tcW w:w="1602"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4 197</w:t>
            </w:r>
          </w:p>
        </w:tc>
        <w:tc>
          <w:tcPr>
            <w:tcW w:w="1668"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50 366</w:t>
            </w:r>
          </w:p>
        </w:tc>
        <w:tc>
          <w:tcPr>
            <w:tcW w:w="1571"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4 197</w:t>
            </w:r>
          </w:p>
        </w:tc>
      </w:tr>
      <w:tr w:rsidR="00201161" w:rsidRPr="00201161" w:rsidTr="00BC3A73">
        <w:trPr>
          <w:trHeight w:val="450"/>
          <w:jc w:val="center"/>
        </w:trPr>
        <w:tc>
          <w:tcPr>
            <w:tcW w:w="1840"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2022</w:t>
            </w:r>
          </w:p>
        </w:tc>
        <w:tc>
          <w:tcPr>
            <w:tcW w:w="1719"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46 372</w:t>
            </w:r>
          </w:p>
        </w:tc>
        <w:tc>
          <w:tcPr>
            <w:tcW w:w="1602"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3 864</w:t>
            </w:r>
          </w:p>
        </w:tc>
        <w:tc>
          <w:tcPr>
            <w:tcW w:w="1668"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46 372</w:t>
            </w:r>
          </w:p>
        </w:tc>
        <w:tc>
          <w:tcPr>
            <w:tcW w:w="1571"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3 864</w:t>
            </w:r>
          </w:p>
        </w:tc>
      </w:tr>
    </w:tbl>
    <w:p w:rsidR="00201161" w:rsidRPr="00201161" w:rsidRDefault="00201161" w:rsidP="009632CF">
      <w:pPr>
        <w:spacing w:after="0"/>
        <w:ind w:firstLine="900"/>
        <w:jc w:val="both"/>
        <w:rPr>
          <w:rFonts w:ascii="Times New Roman" w:hAnsi="Times New Roman"/>
          <w:sz w:val="28"/>
          <w:szCs w:val="28"/>
          <w:lang w:val="en-US"/>
        </w:rPr>
      </w:pPr>
    </w:p>
    <w:p w:rsidR="00584421" w:rsidRPr="00555A46" w:rsidRDefault="00584421" w:rsidP="009632CF">
      <w:pPr>
        <w:pStyle w:val="BodyTextIndent3"/>
        <w:spacing w:after="0"/>
        <w:ind w:firstLine="900"/>
        <w:jc w:val="both"/>
        <w:rPr>
          <w:rFonts w:ascii="Times New Roman" w:hAnsi="Times New Roman"/>
          <w:sz w:val="28"/>
          <w:szCs w:val="28"/>
          <w:lang w:val="bg-BG"/>
        </w:rPr>
      </w:pPr>
      <w:r w:rsidRPr="00555A46">
        <w:rPr>
          <w:rFonts w:ascii="Times New Roman" w:hAnsi="Times New Roman"/>
          <w:sz w:val="28"/>
          <w:szCs w:val="28"/>
          <w:lang w:val="bg-BG"/>
        </w:rPr>
        <w:t>Подробните данни от дейността на службата могат да се видят от приложен</w:t>
      </w:r>
      <w:r w:rsidR="009E60E8" w:rsidRPr="00555A46">
        <w:rPr>
          <w:rFonts w:ascii="Times New Roman" w:hAnsi="Times New Roman"/>
          <w:sz w:val="28"/>
          <w:szCs w:val="28"/>
          <w:lang w:val="bg-BG"/>
        </w:rPr>
        <w:t>а</w:t>
      </w:r>
      <w:r w:rsidRPr="00555A46">
        <w:rPr>
          <w:rFonts w:ascii="Times New Roman" w:hAnsi="Times New Roman"/>
          <w:sz w:val="28"/>
          <w:szCs w:val="28"/>
          <w:lang w:val="bg-BG"/>
        </w:rPr>
        <w:t>т</w:t>
      </w:r>
      <w:r w:rsidR="009E60E8" w:rsidRPr="00555A46">
        <w:rPr>
          <w:rFonts w:ascii="Times New Roman" w:hAnsi="Times New Roman"/>
          <w:sz w:val="28"/>
          <w:szCs w:val="28"/>
          <w:lang w:val="bg-BG"/>
        </w:rPr>
        <w:t>а</w:t>
      </w:r>
      <w:r w:rsidRPr="00555A46">
        <w:rPr>
          <w:rFonts w:ascii="Times New Roman" w:hAnsi="Times New Roman"/>
          <w:sz w:val="28"/>
          <w:szCs w:val="28"/>
          <w:lang w:val="bg-BG"/>
        </w:rPr>
        <w:t xml:space="preserve"> справк</w:t>
      </w:r>
      <w:r w:rsidR="001A3D8D">
        <w:rPr>
          <w:rFonts w:ascii="Times New Roman" w:hAnsi="Times New Roman"/>
          <w:sz w:val="28"/>
          <w:szCs w:val="28"/>
          <w:lang w:val="bg-BG"/>
        </w:rPr>
        <w:t>а</w:t>
      </w:r>
      <w:r w:rsidRPr="00555A46">
        <w:rPr>
          <w:rFonts w:ascii="Times New Roman" w:hAnsi="Times New Roman"/>
          <w:sz w:val="28"/>
          <w:szCs w:val="28"/>
          <w:lang w:val="bg-BG"/>
        </w:rPr>
        <w:t>.</w:t>
      </w:r>
    </w:p>
    <w:p w:rsidR="00043923" w:rsidRDefault="00D7423C" w:rsidP="009632CF">
      <w:pPr>
        <w:pStyle w:val="BodyTextIndent3"/>
        <w:spacing w:after="0"/>
        <w:ind w:firstLine="900"/>
        <w:jc w:val="both"/>
        <w:rPr>
          <w:rFonts w:ascii="Times New Roman" w:hAnsi="Times New Roman"/>
          <w:sz w:val="28"/>
          <w:szCs w:val="28"/>
          <w:lang w:val="bg-BG"/>
        </w:rPr>
      </w:pPr>
      <w:r w:rsidRPr="00CC0314">
        <w:rPr>
          <w:rFonts w:ascii="Times New Roman" w:hAnsi="Times New Roman"/>
          <w:sz w:val="28"/>
          <w:szCs w:val="28"/>
          <w:lang w:val="bg-BG"/>
        </w:rPr>
        <w:t>През отчетния пери</w:t>
      </w:r>
      <w:r w:rsidR="009059AD" w:rsidRPr="00CC0314">
        <w:rPr>
          <w:rFonts w:ascii="Times New Roman" w:hAnsi="Times New Roman"/>
          <w:sz w:val="28"/>
          <w:szCs w:val="28"/>
          <w:lang w:val="bg-BG"/>
        </w:rPr>
        <w:t>о</w:t>
      </w:r>
      <w:r w:rsidRPr="00CC0314">
        <w:rPr>
          <w:rFonts w:ascii="Times New Roman" w:hAnsi="Times New Roman"/>
          <w:sz w:val="28"/>
          <w:szCs w:val="28"/>
          <w:lang w:val="bg-BG"/>
        </w:rPr>
        <w:t xml:space="preserve">д в Службата по вписванията също </w:t>
      </w:r>
      <w:r w:rsidR="005922C2" w:rsidRPr="00CC0314">
        <w:rPr>
          <w:rFonts w:ascii="Times New Roman" w:hAnsi="Times New Roman"/>
          <w:sz w:val="28"/>
          <w:szCs w:val="28"/>
          <w:lang w:val="bg-BG"/>
        </w:rPr>
        <w:t xml:space="preserve"> </w:t>
      </w:r>
      <w:r w:rsidR="00CC0314" w:rsidRPr="00CC0314">
        <w:rPr>
          <w:rFonts w:ascii="Times New Roman" w:hAnsi="Times New Roman"/>
          <w:sz w:val="28"/>
          <w:szCs w:val="28"/>
          <w:lang w:val="bg-BG"/>
        </w:rPr>
        <w:t xml:space="preserve">не </w:t>
      </w:r>
      <w:r w:rsidRPr="00CC0314">
        <w:rPr>
          <w:rFonts w:ascii="Times New Roman" w:hAnsi="Times New Roman"/>
          <w:sz w:val="28"/>
          <w:szCs w:val="28"/>
          <w:lang w:val="bg-BG"/>
        </w:rPr>
        <w:t>бе</w:t>
      </w:r>
      <w:r w:rsidR="00AD723A" w:rsidRPr="00CC0314">
        <w:rPr>
          <w:rFonts w:ascii="Times New Roman" w:hAnsi="Times New Roman"/>
          <w:sz w:val="28"/>
          <w:szCs w:val="28"/>
          <w:lang w:val="bg-BG"/>
        </w:rPr>
        <w:t>ше</w:t>
      </w:r>
      <w:r w:rsidRPr="00CC0314">
        <w:rPr>
          <w:rFonts w:ascii="Times New Roman" w:hAnsi="Times New Roman"/>
          <w:sz w:val="28"/>
          <w:szCs w:val="28"/>
          <w:lang w:val="bg-BG"/>
        </w:rPr>
        <w:t xml:space="preserve"> извършена проверка от Окръжен съд – Пловдив</w:t>
      </w:r>
      <w:r w:rsidR="005922C2" w:rsidRPr="00CC0314">
        <w:rPr>
          <w:rFonts w:ascii="Times New Roman" w:hAnsi="Times New Roman"/>
          <w:sz w:val="28"/>
          <w:szCs w:val="28"/>
          <w:lang w:val="bg-BG"/>
        </w:rPr>
        <w:t>.</w:t>
      </w:r>
    </w:p>
    <w:p w:rsidR="00043923" w:rsidRDefault="00043923" w:rsidP="009632CF">
      <w:pPr>
        <w:pStyle w:val="BodyTextIndent3"/>
        <w:spacing w:after="0"/>
        <w:ind w:firstLine="900"/>
        <w:jc w:val="both"/>
        <w:rPr>
          <w:rFonts w:ascii="Times New Roman" w:hAnsi="Times New Roman"/>
          <w:sz w:val="28"/>
          <w:szCs w:val="28"/>
          <w:lang w:val="bg-BG"/>
        </w:rPr>
      </w:pPr>
    </w:p>
    <w:p w:rsidR="00043923" w:rsidRDefault="00043923" w:rsidP="009632CF">
      <w:pPr>
        <w:pStyle w:val="BodyTextIndent3"/>
        <w:spacing w:after="0"/>
        <w:ind w:firstLine="900"/>
        <w:jc w:val="both"/>
        <w:rPr>
          <w:rFonts w:ascii="Times New Roman" w:hAnsi="Times New Roman"/>
          <w:sz w:val="28"/>
          <w:szCs w:val="28"/>
          <w:lang w:val="bg-BG"/>
        </w:rPr>
      </w:pPr>
    </w:p>
    <w:p w:rsidR="00D7423C" w:rsidRPr="00555A46" w:rsidRDefault="005922C2" w:rsidP="009632CF">
      <w:pPr>
        <w:pStyle w:val="BodyTextIndent3"/>
        <w:spacing w:after="0"/>
        <w:ind w:firstLine="900"/>
        <w:jc w:val="both"/>
        <w:rPr>
          <w:rFonts w:ascii="Times New Roman" w:hAnsi="Times New Roman"/>
          <w:sz w:val="28"/>
          <w:szCs w:val="28"/>
          <w:lang w:val="bg-BG"/>
        </w:rPr>
      </w:pPr>
      <w:r w:rsidRPr="005922C2">
        <w:rPr>
          <w:rFonts w:ascii="Times New Roman" w:hAnsi="Times New Roman"/>
          <w:sz w:val="28"/>
          <w:szCs w:val="28"/>
          <w:lang w:val="bg-BG"/>
        </w:rPr>
        <w:t xml:space="preserve"> </w:t>
      </w:r>
    </w:p>
    <w:p w:rsidR="00584421" w:rsidRPr="00555A46" w:rsidRDefault="00584421" w:rsidP="009632CF">
      <w:pPr>
        <w:keepNext/>
        <w:spacing w:after="0"/>
        <w:ind w:firstLine="900"/>
        <w:jc w:val="both"/>
        <w:outlineLvl w:val="0"/>
        <w:rPr>
          <w:rFonts w:ascii="Times New Roman" w:hAnsi="Times New Roman"/>
          <w:b/>
          <w:sz w:val="44"/>
          <w:szCs w:val="44"/>
        </w:rPr>
      </w:pPr>
      <w:r w:rsidRPr="00555A46">
        <w:rPr>
          <w:rFonts w:ascii="Times New Roman" w:hAnsi="Times New Roman"/>
          <w:b/>
          <w:sz w:val="44"/>
          <w:szCs w:val="44"/>
        </w:rPr>
        <w:t xml:space="preserve">V. Бюро </w:t>
      </w:r>
      <w:r w:rsidR="0025501E" w:rsidRPr="00555A46">
        <w:rPr>
          <w:rFonts w:ascii="Times New Roman" w:hAnsi="Times New Roman"/>
          <w:b/>
          <w:sz w:val="44"/>
          <w:szCs w:val="44"/>
        </w:rPr>
        <w:t>“Съдимост”</w:t>
      </w:r>
    </w:p>
    <w:p w:rsidR="00584421" w:rsidRDefault="00584421" w:rsidP="009632CF">
      <w:pPr>
        <w:pStyle w:val="BodyText"/>
        <w:spacing w:after="0"/>
        <w:ind w:firstLine="900"/>
        <w:rPr>
          <w:rFonts w:ascii="Times New Roman" w:hAnsi="Times New Roman"/>
          <w:b/>
          <w:sz w:val="16"/>
          <w:szCs w:val="16"/>
        </w:rPr>
      </w:pPr>
    </w:p>
    <w:p w:rsidR="00043923" w:rsidRPr="00673B3F" w:rsidRDefault="00043923" w:rsidP="009632CF">
      <w:pPr>
        <w:pStyle w:val="BodyText"/>
        <w:spacing w:after="0"/>
        <w:ind w:firstLine="900"/>
        <w:rPr>
          <w:rFonts w:ascii="Times New Roman" w:hAnsi="Times New Roman"/>
          <w:b/>
          <w:sz w:val="16"/>
          <w:szCs w:val="16"/>
        </w:rPr>
      </w:pPr>
    </w:p>
    <w:p w:rsidR="00584421" w:rsidRPr="00555A46" w:rsidRDefault="00584421" w:rsidP="009632CF">
      <w:pPr>
        <w:pStyle w:val="BodyText"/>
        <w:spacing w:after="0"/>
        <w:ind w:firstLine="900"/>
        <w:rPr>
          <w:rFonts w:ascii="Times New Roman" w:hAnsi="Times New Roman"/>
          <w:sz w:val="28"/>
          <w:szCs w:val="28"/>
        </w:rPr>
      </w:pPr>
      <w:r w:rsidRPr="00555A46">
        <w:rPr>
          <w:rFonts w:ascii="Times New Roman" w:hAnsi="Times New Roman"/>
          <w:sz w:val="28"/>
          <w:szCs w:val="28"/>
        </w:rPr>
        <w:lastRenderedPageBreak/>
        <w:t xml:space="preserve">Работата на </w:t>
      </w:r>
      <w:r w:rsidR="0025501E" w:rsidRPr="00555A46">
        <w:rPr>
          <w:rFonts w:ascii="Times New Roman" w:hAnsi="Times New Roman"/>
          <w:sz w:val="28"/>
          <w:szCs w:val="28"/>
        </w:rPr>
        <w:t xml:space="preserve">Бюро “Съдимост” </w:t>
      </w:r>
      <w:r w:rsidRPr="00555A46">
        <w:rPr>
          <w:rFonts w:ascii="Times New Roman" w:hAnsi="Times New Roman"/>
          <w:sz w:val="28"/>
          <w:szCs w:val="28"/>
        </w:rPr>
        <w:t xml:space="preserve">при </w:t>
      </w:r>
      <w:r w:rsidR="003E7E7A" w:rsidRPr="00555A46">
        <w:rPr>
          <w:rFonts w:ascii="Times New Roman" w:hAnsi="Times New Roman"/>
          <w:sz w:val="28"/>
          <w:szCs w:val="28"/>
        </w:rPr>
        <w:t xml:space="preserve">Районен </w:t>
      </w:r>
      <w:r w:rsidRPr="00555A46">
        <w:rPr>
          <w:rFonts w:ascii="Times New Roman" w:hAnsi="Times New Roman"/>
          <w:sz w:val="28"/>
          <w:szCs w:val="28"/>
        </w:rPr>
        <w:t xml:space="preserve">съд </w:t>
      </w:r>
      <w:r w:rsidR="00C943A2">
        <w:rPr>
          <w:rFonts w:ascii="Times New Roman" w:hAnsi="Times New Roman"/>
          <w:sz w:val="28"/>
          <w:szCs w:val="28"/>
        </w:rPr>
        <w:t xml:space="preserve">– </w:t>
      </w:r>
      <w:r w:rsidR="003E7E7A" w:rsidRPr="00555A46">
        <w:rPr>
          <w:rFonts w:ascii="Times New Roman" w:hAnsi="Times New Roman"/>
          <w:sz w:val="28"/>
          <w:szCs w:val="28"/>
        </w:rPr>
        <w:t xml:space="preserve">Пловдив </w:t>
      </w:r>
      <w:r w:rsidRPr="00555A46">
        <w:rPr>
          <w:rFonts w:ascii="Times New Roman" w:hAnsi="Times New Roman"/>
          <w:sz w:val="28"/>
          <w:szCs w:val="28"/>
        </w:rPr>
        <w:t>и през 20</w:t>
      </w:r>
      <w:r w:rsidR="00C179FD">
        <w:rPr>
          <w:rFonts w:ascii="Times New Roman" w:hAnsi="Times New Roman"/>
          <w:sz w:val="28"/>
          <w:szCs w:val="28"/>
        </w:rPr>
        <w:t>2</w:t>
      </w:r>
      <w:r w:rsidR="00673B3F">
        <w:rPr>
          <w:rFonts w:ascii="Times New Roman" w:hAnsi="Times New Roman"/>
          <w:sz w:val="28"/>
          <w:szCs w:val="28"/>
        </w:rPr>
        <w:t>2</w:t>
      </w:r>
      <w:r w:rsidR="004616D6">
        <w:rPr>
          <w:rFonts w:ascii="Times New Roman" w:hAnsi="Times New Roman"/>
          <w:sz w:val="28"/>
          <w:szCs w:val="28"/>
        </w:rPr>
        <w:t xml:space="preserve"> </w:t>
      </w:r>
      <w:r w:rsidRPr="00555A46">
        <w:rPr>
          <w:rFonts w:ascii="Times New Roman" w:hAnsi="Times New Roman"/>
          <w:sz w:val="28"/>
          <w:szCs w:val="28"/>
        </w:rPr>
        <w:t>г. бе</w:t>
      </w:r>
      <w:r w:rsidR="00673B3F">
        <w:rPr>
          <w:rFonts w:ascii="Times New Roman" w:hAnsi="Times New Roman"/>
          <w:sz w:val="28"/>
          <w:szCs w:val="28"/>
        </w:rPr>
        <w:t>ше</w:t>
      </w:r>
      <w:r w:rsidRPr="00555A46">
        <w:rPr>
          <w:rFonts w:ascii="Times New Roman" w:hAnsi="Times New Roman"/>
          <w:sz w:val="28"/>
          <w:szCs w:val="28"/>
        </w:rPr>
        <w:t xml:space="preserve"> насочена към спазване изискванията на Наредба № 8 за функциите и организацията на дейността на бюрата за съдимост. През 20</w:t>
      </w:r>
      <w:r w:rsidR="00C179FD">
        <w:rPr>
          <w:rFonts w:ascii="Times New Roman" w:hAnsi="Times New Roman"/>
          <w:sz w:val="28"/>
          <w:szCs w:val="28"/>
        </w:rPr>
        <w:t>2</w:t>
      </w:r>
      <w:r w:rsidR="00673B3F">
        <w:rPr>
          <w:rFonts w:ascii="Times New Roman" w:hAnsi="Times New Roman"/>
          <w:sz w:val="28"/>
          <w:szCs w:val="28"/>
        </w:rPr>
        <w:t>2</w:t>
      </w:r>
      <w:r w:rsidR="004616D6">
        <w:rPr>
          <w:rFonts w:ascii="Times New Roman" w:hAnsi="Times New Roman"/>
          <w:sz w:val="28"/>
          <w:szCs w:val="28"/>
        </w:rPr>
        <w:t xml:space="preserve"> </w:t>
      </w:r>
      <w:r w:rsidRPr="00555A46">
        <w:rPr>
          <w:rFonts w:ascii="Times New Roman" w:hAnsi="Times New Roman"/>
          <w:sz w:val="28"/>
          <w:szCs w:val="28"/>
        </w:rPr>
        <w:t xml:space="preserve">год. са изготвени </w:t>
      </w:r>
      <w:r w:rsidR="00673B3F">
        <w:rPr>
          <w:rFonts w:ascii="Times New Roman" w:hAnsi="Times New Roman"/>
          <w:sz w:val="28"/>
          <w:szCs w:val="28"/>
        </w:rPr>
        <w:t>48 881</w:t>
      </w:r>
      <w:r w:rsidRPr="00555A46">
        <w:rPr>
          <w:rFonts w:ascii="Times New Roman" w:hAnsi="Times New Roman"/>
          <w:sz w:val="28"/>
          <w:szCs w:val="28"/>
        </w:rPr>
        <w:t xml:space="preserve"> справки и свидетелства за съдимост </w:t>
      </w:r>
      <w:r w:rsidR="000521B4">
        <w:rPr>
          <w:rFonts w:ascii="Times New Roman" w:hAnsi="Times New Roman"/>
          <w:sz w:val="28"/>
          <w:szCs w:val="28"/>
        </w:rPr>
        <w:t>(</w:t>
      </w:r>
      <w:r w:rsidRPr="00555A46">
        <w:rPr>
          <w:rFonts w:ascii="Times New Roman" w:hAnsi="Times New Roman"/>
          <w:sz w:val="28"/>
          <w:szCs w:val="28"/>
        </w:rPr>
        <w:t xml:space="preserve">при </w:t>
      </w:r>
      <w:r w:rsidR="00673B3F" w:rsidRPr="00673B3F">
        <w:rPr>
          <w:rFonts w:ascii="Times New Roman" w:hAnsi="Times New Roman"/>
          <w:sz w:val="28"/>
          <w:szCs w:val="28"/>
        </w:rPr>
        <w:t xml:space="preserve">55 098 </w:t>
      </w:r>
      <w:r w:rsidRPr="00555A46">
        <w:rPr>
          <w:rFonts w:ascii="Times New Roman" w:hAnsi="Times New Roman"/>
          <w:sz w:val="28"/>
          <w:szCs w:val="28"/>
        </w:rPr>
        <w:t>през 20</w:t>
      </w:r>
      <w:r w:rsidR="00C179FD">
        <w:rPr>
          <w:rFonts w:ascii="Times New Roman" w:hAnsi="Times New Roman"/>
          <w:sz w:val="28"/>
          <w:szCs w:val="28"/>
        </w:rPr>
        <w:t>2</w:t>
      </w:r>
      <w:r w:rsidR="00673B3F">
        <w:rPr>
          <w:rFonts w:ascii="Times New Roman" w:hAnsi="Times New Roman"/>
          <w:sz w:val="28"/>
          <w:szCs w:val="28"/>
        </w:rPr>
        <w:t>1</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В службата работят четирима служители и на всеки от тях се падат по </w:t>
      </w:r>
      <w:r w:rsidR="00673B3F">
        <w:rPr>
          <w:rFonts w:ascii="Times New Roman" w:hAnsi="Times New Roman"/>
          <w:sz w:val="28"/>
          <w:szCs w:val="28"/>
        </w:rPr>
        <w:t>12 220</w:t>
      </w:r>
      <w:r w:rsidRPr="00555A46">
        <w:rPr>
          <w:rFonts w:ascii="Times New Roman" w:hAnsi="Times New Roman"/>
          <w:sz w:val="28"/>
          <w:szCs w:val="28"/>
        </w:rPr>
        <w:t xml:space="preserve"> свидетелства и справки годишно или по 1 </w:t>
      </w:r>
      <w:r w:rsidR="00673B3F">
        <w:rPr>
          <w:rFonts w:ascii="Times New Roman" w:hAnsi="Times New Roman"/>
          <w:sz w:val="28"/>
          <w:szCs w:val="28"/>
        </w:rPr>
        <w:t>018</w:t>
      </w:r>
      <w:r w:rsidRPr="00555A46">
        <w:rPr>
          <w:rFonts w:ascii="Times New Roman" w:hAnsi="Times New Roman"/>
          <w:sz w:val="28"/>
          <w:szCs w:val="28"/>
        </w:rPr>
        <w:t xml:space="preserve"> на месец. </w:t>
      </w:r>
    </w:p>
    <w:p w:rsidR="00584421" w:rsidRDefault="00584421" w:rsidP="009632CF">
      <w:pPr>
        <w:pStyle w:val="BodyText"/>
        <w:spacing w:after="0"/>
        <w:ind w:firstLine="900"/>
        <w:rPr>
          <w:rFonts w:ascii="Times New Roman" w:hAnsi="Times New Roman"/>
          <w:b/>
          <w:sz w:val="28"/>
          <w:szCs w:val="28"/>
          <w:lang w:val="en-US"/>
        </w:rPr>
      </w:pPr>
      <w:r w:rsidRPr="00555A46">
        <w:rPr>
          <w:rFonts w:ascii="Times New Roman" w:hAnsi="Times New Roman"/>
          <w:sz w:val="28"/>
          <w:szCs w:val="28"/>
        </w:rPr>
        <w:t>В сравнение с предходния отчетен период, през 20</w:t>
      </w:r>
      <w:r w:rsidR="00424A2E">
        <w:rPr>
          <w:rFonts w:ascii="Times New Roman" w:hAnsi="Times New Roman"/>
          <w:sz w:val="28"/>
          <w:szCs w:val="28"/>
        </w:rPr>
        <w:t>2</w:t>
      </w:r>
      <w:r w:rsidR="00673B3F">
        <w:rPr>
          <w:rFonts w:ascii="Times New Roman" w:hAnsi="Times New Roman"/>
          <w:sz w:val="28"/>
          <w:szCs w:val="28"/>
        </w:rPr>
        <w:t>2</w:t>
      </w:r>
      <w:r w:rsidRPr="00555A46">
        <w:rPr>
          <w:rFonts w:ascii="Times New Roman" w:hAnsi="Times New Roman"/>
          <w:sz w:val="28"/>
          <w:szCs w:val="28"/>
        </w:rPr>
        <w:t xml:space="preserve"> г. се наблюдава </w:t>
      </w:r>
      <w:r w:rsidR="00673B3F">
        <w:rPr>
          <w:rFonts w:ascii="Times New Roman" w:hAnsi="Times New Roman"/>
          <w:sz w:val="28"/>
          <w:szCs w:val="28"/>
        </w:rPr>
        <w:t>намале</w:t>
      </w:r>
      <w:r w:rsidR="00465CB3" w:rsidRPr="00555A46">
        <w:rPr>
          <w:rFonts w:ascii="Times New Roman" w:hAnsi="Times New Roman"/>
          <w:sz w:val="28"/>
          <w:szCs w:val="28"/>
        </w:rPr>
        <w:t>ние</w:t>
      </w:r>
      <w:r w:rsidRPr="00555A46">
        <w:rPr>
          <w:rFonts w:ascii="Times New Roman" w:hAnsi="Times New Roman"/>
          <w:sz w:val="28"/>
          <w:szCs w:val="28"/>
        </w:rPr>
        <w:t xml:space="preserve"> на изготвените и издадени свидетелства и справки за съдимост</w:t>
      </w:r>
      <w:r w:rsidR="00465CB3" w:rsidRPr="00555A46">
        <w:rPr>
          <w:rFonts w:ascii="Times New Roman" w:hAnsi="Times New Roman"/>
          <w:sz w:val="28"/>
          <w:szCs w:val="28"/>
        </w:rPr>
        <w:t xml:space="preserve"> – с </w:t>
      </w:r>
      <w:r w:rsidR="00673B3F">
        <w:rPr>
          <w:rFonts w:ascii="Times New Roman" w:hAnsi="Times New Roman"/>
          <w:sz w:val="28"/>
          <w:szCs w:val="28"/>
        </w:rPr>
        <w:t>6 217</w:t>
      </w:r>
      <w:r w:rsidR="00465CB3" w:rsidRPr="00555A46">
        <w:rPr>
          <w:rFonts w:ascii="Times New Roman" w:hAnsi="Times New Roman"/>
          <w:sz w:val="28"/>
          <w:szCs w:val="28"/>
        </w:rPr>
        <w:t xml:space="preserve"> свидетелства и справки </w:t>
      </w:r>
      <w:r w:rsidR="00661679">
        <w:rPr>
          <w:rFonts w:ascii="Times New Roman" w:hAnsi="Times New Roman"/>
          <w:sz w:val="28"/>
          <w:szCs w:val="28"/>
        </w:rPr>
        <w:t>по</w:t>
      </w:r>
      <w:r w:rsidR="00673B3F">
        <w:rPr>
          <w:rFonts w:ascii="Times New Roman" w:hAnsi="Times New Roman"/>
          <w:sz w:val="28"/>
          <w:szCs w:val="28"/>
        </w:rPr>
        <w:t>-малко</w:t>
      </w:r>
      <w:r w:rsidRPr="00555A46">
        <w:rPr>
          <w:rFonts w:ascii="Times New Roman" w:hAnsi="Times New Roman"/>
          <w:sz w:val="28"/>
          <w:szCs w:val="28"/>
        </w:rPr>
        <w:t xml:space="preserve">, </w:t>
      </w:r>
      <w:r w:rsidR="00661679">
        <w:rPr>
          <w:rFonts w:ascii="Times New Roman" w:hAnsi="Times New Roman"/>
          <w:sz w:val="28"/>
          <w:szCs w:val="28"/>
        </w:rPr>
        <w:t>т.е.</w:t>
      </w:r>
      <w:r w:rsidR="00A748B1">
        <w:rPr>
          <w:rFonts w:ascii="Times New Roman" w:hAnsi="Times New Roman"/>
          <w:sz w:val="28"/>
          <w:szCs w:val="28"/>
        </w:rPr>
        <w:t xml:space="preserve"> е</w:t>
      </w:r>
      <w:r w:rsidR="00C943A2">
        <w:rPr>
          <w:rFonts w:ascii="Times New Roman" w:hAnsi="Times New Roman"/>
          <w:sz w:val="28"/>
          <w:szCs w:val="28"/>
        </w:rPr>
        <w:t xml:space="preserve"> налице </w:t>
      </w:r>
      <w:r w:rsidR="00673B3F">
        <w:rPr>
          <w:rFonts w:ascii="Times New Roman" w:hAnsi="Times New Roman"/>
          <w:sz w:val="28"/>
          <w:szCs w:val="28"/>
        </w:rPr>
        <w:t>намаля</w:t>
      </w:r>
      <w:r w:rsidR="00465CB3" w:rsidRPr="00555A46">
        <w:rPr>
          <w:rFonts w:ascii="Times New Roman" w:hAnsi="Times New Roman"/>
          <w:sz w:val="28"/>
          <w:szCs w:val="28"/>
        </w:rPr>
        <w:t>ване</w:t>
      </w:r>
      <w:r w:rsidRPr="00555A46">
        <w:rPr>
          <w:rFonts w:ascii="Times New Roman" w:hAnsi="Times New Roman"/>
          <w:sz w:val="28"/>
          <w:szCs w:val="28"/>
        </w:rPr>
        <w:t xml:space="preserve"> </w:t>
      </w:r>
      <w:r w:rsidR="00C943A2">
        <w:rPr>
          <w:rFonts w:ascii="Times New Roman" w:hAnsi="Times New Roman"/>
          <w:sz w:val="28"/>
          <w:szCs w:val="28"/>
        </w:rPr>
        <w:t xml:space="preserve">количеството </w:t>
      </w:r>
      <w:r w:rsidRPr="00555A46">
        <w:rPr>
          <w:rFonts w:ascii="Times New Roman" w:hAnsi="Times New Roman"/>
          <w:sz w:val="28"/>
          <w:szCs w:val="28"/>
        </w:rPr>
        <w:t xml:space="preserve">на постъпилите искания за издаване на свидетелства и справки съдимост, </w:t>
      </w:r>
      <w:r w:rsidR="00673B3F">
        <w:rPr>
          <w:rFonts w:ascii="Times New Roman" w:hAnsi="Times New Roman"/>
          <w:sz w:val="28"/>
          <w:szCs w:val="28"/>
        </w:rPr>
        <w:t>въпреки което</w:t>
      </w:r>
      <w:r w:rsidRPr="00555A46">
        <w:rPr>
          <w:rFonts w:ascii="Times New Roman" w:hAnsi="Times New Roman"/>
          <w:sz w:val="28"/>
          <w:szCs w:val="28"/>
        </w:rPr>
        <w:t xml:space="preserve"> </w:t>
      </w:r>
      <w:r w:rsidR="0025501E" w:rsidRPr="00555A46">
        <w:rPr>
          <w:rFonts w:ascii="Times New Roman" w:hAnsi="Times New Roman"/>
          <w:sz w:val="28"/>
          <w:szCs w:val="28"/>
        </w:rPr>
        <w:t xml:space="preserve">Бюро “Съдимост” </w:t>
      </w:r>
      <w:r w:rsidRPr="00555A46">
        <w:rPr>
          <w:rFonts w:ascii="Times New Roman" w:hAnsi="Times New Roman"/>
          <w:sz w:val="28"/>
          <w:szCs w:val="28"/>
        </w:rPr>
        <w:t>продължава да бъде едно от най-натоварените звена в Районен съд – Пловдив към настоящия момент</w:t>
      </w:r>
      <w:r w:rsidRPr="00555A46">
        <w:rPr>
          <w:rFonts w:ascii="Times New Roman" w:hAnsi="Times New Roman"/>
          <w:b/>
          <w:sz w:val="28"/>
          <w:szCs w:val="28"/>
        </w:rPr>
        <w:t>.</w:t>
      </w:r>
    </w:p>
    <w:p w:rsidR="00BC3A73" w:rsidRPr="00BC3A73" w:rsidRDefault="00BC3A73" w:rsidP="009632CF">
      <w:pPr>
        <w:pStyle w:val="BodyText"/>
        <w:spacing w:after="0"/>
        <w:ind w:firstLine="900"/>
        <w:rPr>
          <w:rFonts w:ascii="Times New Roman" w:hAnsi="Times New Roman"/>
          <w:b/>
          <w:sz w:val="28"/>
          <w:szCs w:val="28"/>
          <w:lang w:val="en-US"/>
        </w:rPr>
      </w:pPr>
    </w:p>
    <w:tbl>
      <w:tblPr>
        <w:tblW w:w="7700" w:type="dxa"/>
        <w:jc w:val="center"/>
        <w:tblCellMar>
          <w:left w:w="70" w:type="dxa"/>
          <w:right w:w="70" w:type="dxa"/>
        </w:tblCellMar>
        <w:tblLook w:val="04A0" w:firstRow="1" w:lastRow="0" w:firstColumn="1" w:lastColumn="0" w:noHBand="0" w:noVBand="1"/>
      </w:tblPr>
      <w:tblGrid>
        <w:gridCol w:w="2930"/>
        <w:gridCol w:w="4770"/>
      </w:tblGrid>
      <w:tr w:rsidR="00201161" w:rsidRPr="00201161" w:rsidTr="00201161">
        <w:trPr>
          <w:trHeight w:val="675"/>
          <w:jc w:val="center"/>
        </w:trPr>
        <w:tc>
          <w:tcPr>
            <w:tcW w:w="293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Година</w:t>
            </w:r>
          </w:p>
        </w:tc>
        <w:tc>
          <w:tcPr>
            <w:tcW w:w="4770"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Общ брой свидетелства и справки съдимост</w:t>
            </w:r>
          </w:p>
        </w:tc>
      </w:tr>
      <w:tr w:rsidR="00201161" w:rsidRPr="00201161" w:rsidTr="00201161">
        <w:trPr>
          <w:trHeight w:val="420"/>
          <w:jc w:val="center"/>
        </w:trPr>
        <w:tc>
          <w:tcPr>
            <w:tcW w:w="2930"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4"/>
                <w:szCs w:val="24"/>
              </w:rPr>
            </w:pPr>
            <w:r w:rsidRPr="00201161">
              <w:rPr>
                <w:rFonts w:ascii="Trebuchet MS" w:eastAsia="Times New Roman" w:hAnsi="Trebuchet MS" w:cs="Calibri"/>
                <w:b/>
                <w:bCs/>
                <w:color w:val="000000"/>
                <w:sz w:val="24"/>
                <w:szCs w:val="24"/>
              </w:rPr>
              <w:t>2018</w:t>
            </w:r>
          </w:p>
        </w:tc>
        <w:tc>
          <w:tcPr>
            <w:tcW w:w="4770" w:type="dxa"/>
            <w:tcBorders>
              <w:top w:val="single" w:sz="12" w:space="0" w:color="FFFFFF"/>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4"/>
                <w:szCs w:val="24"/>
              </w:rPr>
            </w:pPr>
            <w:r w:rsidRPr="00201161">
              <w:rPr>
                <w:rFonts w:ascii="Trebuchet MS" w:eastAsia="Times New Roman" w:hAnsi="Trebuchet MS" w:cs="Calibri"/>
                <w:b/>
                <w:bCs/>
                <w:color w:val="000000"/>
                <w:sz w:val="24"/>
                <w:szCs w:val="24"/>
              </w:rPr>
              <w:t>65 693</w:t>
            </w:r>
          </w:p>
        </w:tc>
      </w:tr>
      <w:tr w:rsidR="00201161" w:rsidRPr="00201161" w:rsidTr="00201161">
        <w:trPr>
          <w:trHeight w:val="420"/>
          <w:jc w:val="center"/>
        </w:trPr>
        <w:tc>
          <w:tcPr>
            <w:tcW w:w="2930" w:type="dxa"/>
            <w:tcBorders>
              <w:top w:val="nil"/>
              <w:left w:val="single" w:sz="8" w:space="0" w:color="FFFFFF"/>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4"/>
                <w:szCs w:val="24"/>
              </w:rPr>
            </w:pPr>
            <w:r w:rsidRPr="00201161">
              <w:rPr>
                <w:rFonts w:ascii="Trebuchet MS" w:eastAsia="Times New Roman" w:hAnsi="Trebuchet MS" w:cs="Calibri"/>
                <w:b/>
                <w:bCs/>
                <w:color w:val="000000"/>
                <w:sz w:val="24"/>
                <w:szCs w:val="24"/>
              </w:rPr>
              <w:t>2019</w:t>
            </w:r>
          </w:p>
        </w:tc>
        <w:tc>
          <w:tcPr>
            <w:tcW w:w="477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4"/>
                <w:szCs w:val="24"/>
              </w:rPr>
            </w:pPr>
            <w:r w:rsidRPr="00201161">
              <w:rPr>
                <w:rFonts w:ascii="Trebuchet MS" w:eastAsia="Times New Roman" w:hAnsi="Trebuchet MS" w:cs="Calibri"/>
                <w:b/>
                <w:bCs/>
                <w:color w:val="000000"/>
                <w:sz w:val="24"/>
                <w:szCs w:val="24"/>
              </w:rPr>
              <w:t>59 640</w:t>
            </w:r>
          </w:p>
        </w:tc>
      </w:tr>
      <w:tr w:rsidR="00201161" w:rsidRPr="00201161" w:rsidTr="00201161">
        <w:trPr>
          <w:trHeight w:val="420"/>
          <w:jc w:val="center"/>
        </w:trPr>
        <w:tc>
          <w:tcPr>
            <w:tcW w:w="2930"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4"/>
                <w:szCs w:val="24"/>
              </w:rPr>
            </w:pPr>
            <w:r w:rsidRPr="00201161">
              <w:rPr>
                <w:rFonts w:ascii="Trebuchet MS" w:eastAsia="Times New Roman" w:hAnsi="Trebuchet MS" w:cs="Calibri"/>
                <w:b/>
                <w:bCs/>
                <w:color w:val="000000"/>
                <w:sz w:val="24"/>
                <w:szCs w:val="24"/>
              </w:rPr>
              <w:t>2020</w:t>
            </w:r>
          </w:p>
        </w:tc>
        <w:tc>
          <w:tcPr>
            <w:tcW w:w="4770"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4"/>
                <w:szCs w:val="24"/>
              </w:rPr>
            </w:pPr>
            <w:r w:rsidRPr="00201161">
              <w:rPr>
                <w:rFonts w:ascii="Trebuchet MS" w:eastAsia="Times New Roman" w:hAnsi="Trebuchet MS" w:cs="Calibri"/>
                <w:b/>
                <w:bCs/>
                <w:color w:val="000000"/>
                <w:sz w:val="24"/>
                <w:szCs w:val="24"/>
              </w:rPr>
              <w:t>53 733</w:t>
            </w:r>
          </w:p>
        </w:tc>
      </w:tr>
      <w:tr w:rsidR="00201161" w:rsidRPr="00201161" w:rsidTr="00201161">
        <w:trPr>
          <w:trHeight w:val="420"/>
          <w:jc w:val="center"/>
        </w:trPr>
        <w:tc>
          <w:tcPr>
            <w:tcW w:w="2930" w:type="dxa"/>
            <w:tcBorders>
              <w:top w:val="nil"/>
              <w:left w:val="single" w:sz="8" w:space="0" w:color="FFFFFF"/>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4"/>
                <w:szCs w:val="24"/>
              </w:rPr>
            </w:pPr>
            <w:r w:rsidRPr="00201161">
              <w:rPr>
                <w:rFonts w:ascii="Trebuchet MS" w:eastAsia="Times New Roman" w:hAnsi="Trebuchet MS" w:cs="Calibri"/>
                <w:b/>
                <w:bCs/>
                <w:color w:val="000000"/>
                <w:sz w:val="24"/>
                <w:szCs w:val="24"/>
              </w:rPr>
              <w:t>2021</w:t>
            </w:r>
          </w:p>
        </w:tc>
        <w:tc>
          <w:tcPr>
            <w:tcW w:w="4770" w:type="dxa"/>
            <w:tcBorders>
              <w:top w:val="nil"/>
              <w:left w:val="nil"/>
              <w:bottom w:val="single" w:sz="8" w:space="0" w:color="FFFFFF"/>
              <w:right w:val="single" w:sz="8" w:space="0" w:color="FFFFFF"/>
            </w:tcBorders>
            <w:shd w:val="clear" w:color="000000" w:fill="E9EBF5"/>
            <w:vAlign w:val="center"/>
            <w:hideMark/>
          </w:tcPr>
          <w:p w:rsidR="00201161" w:rsidRPr="00201161" w:rsidRDefault="00201161" w:rsidP="009632CF">
            <w:pPr>
              <w:spacing w:after="0" w:line="240" w:lineRule="auto"/>
              <w:jc w:val="center"/>
              <w:rPr>
                <w:rFonts w:ascii="Trebuchet MS" w:eastAsia="Times New Roman" w:hAnsi="Trebuchet MS" w:cs="Calibri"/>
                <w:b/>
                <w:bCs/>
                <w:color w:val="000000"/>
                <w:sz w:val="24"/>
                <w:szCs w:val="24"/>
              </w:rPr>
            </w:pPr>
            <w:r w:rsidRPr="00201161">
              <w:rPr>
                <w:rFonts w:ascii="Trebuchet MS" w:eastAsia="Times New Roman" w:hAnsi="Trebuchet MS" w:cs="Calibri"/>
                <w:b/>
                <w:bCs/>
                <w:color w:val="000000"/>
                <w:sz w:val="24"/>
                <w:szCs w:val="24"/>
              </w:rPr>
              <w:t>55 098</w:t>
            </w:r>
          </w:p>
        </w:tc>
      </w:tr>
      <w:tr w:rsidR="00201161" w:rsidRPr="00201161" w:rsidTr="00201161">
        <w:trPr>
          <w:trHeight w:val="420"/>
          <w:jc w:val="center"/>
        </w:trPr>
        <w:tc>
          <w:tcPr>
            <w:tcW w:w="2930"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4"/>
                <w:szCs w:val="24"/>
              </w:rPr>
            </w:pPr>
            <w:r w:rsidRPr="00201161">
              <w:rPr>
                <w:rFonts w:ascii="Trebuchet MS" w:eastAsia="Times New Roman" w:hAnsi="Trebuchet MS" w:cs="Calibri"/>
                <w:b/>
                <w:bCs/>
                <w:color w:val="FF0000"/>
                <w:sz w:val="24"/>
                <w:szCs w:val="24"/>
              </w:rPr>
              <w:t>2022</w:t>
            </w:r>
          </w:p>
        </w:tc>
        <w:tc>
          <w:tcPr>
            <w:tcW w:w="4770"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9632CF">
            <w:pPr>
              <w:spacing w:after="0" w:line="240" w:lineRule="auto"/>
              <w:jc w:val="center"/>
              <w:rPr>
                <w:rFonts w:ascii="Trebuchet MS" w:eastAsia="Times New Roman" w:hAnsi="Trebuchet MS" w:cs="Calibri"/>
                <w:b/>
                <w:bCs/>
                <w:color w:val="FF0000"/>
                <w:sz w:val="24"/>
                <w:szCs w:val="24"/>
              </w:rPr>
            </w:pPr>
            <w:r w:rsidRPr="00201161">
              <w:rPr>
                <w:rFonts w:ascii="Trebuchet MS" w:eastAsia="Times New Roman" w:hAnsi="Trebuchet MS" w:cs="Calibri"/>
                <w:b/>
                <w:bCs/>
                <w:color w:val="FF0000"/>
                <w:sz w:val="24"/>
                <w:szCs w:val="24"/>
              </w:rPr>
              <w:t>48 881</w:t>
            </w:r>
          </w:p>
        </w:tc>
      </w:tr>
    </w:tbl>
    <w:p w:rsidR="00201161" w:rsidRPr="00201161" w:rsidRDefault="00201161" w:rsidP="009632CF">
      <w:pPr>
        <w:pStyle w:val="BodyText"/>
        <w:spacing w:after="0"/>
        <w:ind w:firstLine="900"/>
        <w:rPr>
          <w:rFonts w:ascii="Times New Roman" w:hAnsi="Times New Roman"/>
          <w:b/>
          <w:sz w:val="28"/>
          <w:szCs w:val="28"/>
          <w:lang w:val="en-US"/>
        </w:rPr>
      </w:pPr>
    </w:p>
    <w:p w:rsidR="00661679" w:rsidRDefault="00661679" w:rsidP="009632CF">
      <w:pPr>
        <w:pStyle w:val="BodyText"/>
        <w:spacing w:after="0"/>
        <w:ind w:firstLine="900"/>
        <w:rPr>
          <w:rFonts w:ascii="Times New Roman" w:hAnsi="Times New Roman"/>
          <w:b/>
          <w:sz w:val="28"/>
          <w:szCs w:val="28"/>
        </w:rPr>
      </w:pPr>
    </w:p>
    <w:p w:rsidR="00043923" w:rsidRDefault="00043923" w:rsidP="009632CF">
      <w:pPr>
        <w:pStyle w:val="BodyText"/>
        <w:spacing w:after="0"/>
        <w:ind w:firstLine="900"/>
        <w:rPr>
          <w:rFonts w:ascii="Times New Roman" w:hAnsi="Times New Roman"/>
          <w:b/>
          <w:sz w:val="28"/>
          <w:szCs w:val="28"/>
        </w:rPr>
      </w:pPr>
    </w:p>
    <w:p w:rsidR="00043923" w:rsidRPr="00043923" w:rsidRDefault="00043923" w:rsidP="009632CF">
      <w:pPr>
        <w:pStyle w:val="BodyText"/>
        <w:spacing w:after="0"/>
        <w:ind w:firstLine="900"/>
        <w:rPr>
          <w:rFonts w:ascii="Times New Roman" w:hAnsi="Times New Roman"/>
          <w:b/>
          <w:sz w:val="28"/>
          <w:szCs w:val="28"/>
        </w:rPr>
      </w:pPr>
    </w:p>
    <w:p w:rsidR="00AD723A" w:rsidRPr="00A748B1" w:rsidRDefault="00AD723A" w:rsidP="009632CF">
      <w:pPr>
        <w:spacing w:after="0"/>
        <w:ind w:firstLine="708"/>
        <w:jc w:val="both"/>
        <w:rPr>
          <w:rFonts w:ascii="Times New Roman" w:hAnsi="Times New Roman"/>
          <w:b/>
          <w:sz w:val="40"/>
          <w:szCs w:val="40"/>
        </w:rPr>
      </w:pPr>
      <w:r w:rsidRPr="00A748B1">
        <w:rPr>
          <w:rFonts w:ascii="Times New Roman" w:hAnsi="Times New Roman"/>
          <w:b/>
          <w:sz w:val="40"/>
          <w:szCs w:val="40"/>
        </w:rPr>
        <w:t>VІ. Сграден фонд и техническа обезпеченост.</w:t>
      </w:r>
    </w:p>
    <w:p w:rsidR="00AD723A" w:rsidRPr="00043923" w:rsidRDefault="00AD723A" w:rsidP="009632CF">
      <w:pPr>
        <w:spacing w:after="0"/>
        <w:ind w:firstLine="708"/>
        <w:jc w:val="both"/>
        <w:rPr>
          <w:rFonts w:ascii="Times New Roman" w:hAnsi="Times New Roman"/>
          <w:b/>
          <w:sz w:val="28"/>
          <w:szCs w:val="28"/>
        </w:rPr>
      </w:pPr>
    </w:p>
    <w:p w:rsidR="00AD723A" w:rsidRDefault="00AD723A" w:rsidP="009632CF">
      <w:pPr>
        <w:numPr>
          <w:ilvl w:val="0"/>
          <w:numId w:val="4"/>
        </w:numPr>
        <w:spacing w:after="0"/>
        <w:jc w:val="both"/>
        <w:rPr>
          <w:rFonts w:ascii="Times New Roman" w:hAnsi="Times New Roman"/>
          <w:b/>
          <w:sz w:val="36"/>
          <w:szCs w:val="36"/>
        </w:rPr>
      </w:pPr>
      <w:r w:rsidRPr="00A748B1">
        <w:rPr>
          <w:rFonts w:ascii="Times New Roman" w:hAnsi="Times New Roman"/>
          <w:b/>
          <w:sz w:val="36"/>
          <w:szCs w:val="36"/>
        </w:rPr>
        <w:t>Сграда.</w:t>
      </w:r>
    </w:p>
    <w:p w:rsidR="00787DBB" w:rsidRPr="00043923" w:rsidRDefault="00787DBB" w:rsidP="009632CF">
      <w:pPr>
        <w:spacing w:after="0"/>
        <w:ind w:left="-284"/>
        <w:jc w:val="both"/>
        <w:rPr>
          <w:rFonts w:ascii="Times New Roman" w:hAnsi="Times New Roman"/>
          <w:b/>
          <w:sz w:val="28"/>
          <w:szCs w:val="28"/>
        </w:rPr>
      </w:pPr>
    </w:p>
    <w:p w:rsidR="002C5FF3" w:rsidRPr="006B1D8F" w:rsidRDefault="002C5FF3" w:rsidP="009632CF">
      <w:pPr>
        <w:pStyle w:val="ListParagraph"/>
        <w:spacing w:after="0"/>
        <w:ind w:left="0" w:firstLine="851"/>
        <w:jc w:val="both"/>
        <w:rPr>
          <w:rFonts w:ascii="Times New Roman" w:hAnsi="Times New Roman"/>
          <w:sz w:val="28"/>
          <w:szCs w:val="28"/>
        </w:rPr>
      </w:pPr>
      <w:r w:rsidRPr="006B1D8F">
        <w:rPr>
          <w:rFonts w:ascii="Times New Roman" w:hAnsi="Times New Roman"/>
          <w:sz w:val="28"/>
          <w:szCs w:val="28"/>
        </w:rPr>
        <w:t xml:space="preserve">Районен съд - Пловдив се помещава в сградата на Съдебна палата гр.Пловдив, находяща се на бул.“Шести септември“ N 167 от месец ноември 1999 г., където се помещават съдиите и съдебните служители. Всички кабинети, деловодства и канцеларии са оборудвани с необходимата за дейността им техника и  мебелировка. Въпреки това помещенията като брой и обем са недостатъчни за осъществяване на нормална правораздавателна дейност, тъй като в Съдебната палата се помещават също Апелативен съд – Пловдив и  Окръжен съд – Пловдив. </w:t>
      </w:r>
    </w:p>
    <w:p w:rsidR="002C5FF3" w:rsidRPr="00787DBB" w:rsidRDefault="002C5FF3" w:rsidP="009632CF">
      <w:pPr>
        <w:pStyle w:val="ListParagraph"/>
        <w:spacing w:after="0"/>
        <w:ind w:left="0" w:firstLine="851"/>
        <w:jc w:val="both"/>
        <w:rPr>
          <w:rFonts w:ascii="Times New Roman" w:hAnsi="Times New Roman"/>
          <w:sz w:val="28"/>
          <w:szCs w:val="28"/>
        </w:rPr>
      </w:pPr>
      <w:r w:rsidRPr="006B1D8F">
        <w:rPr>
          <w:rFonts w:ascii="Times New Roman" w:hAnsi="Times New Roman"/>
          <w:sz w:val="28"/>
          <w:szCs w:val="28"/>
        </w:rPr>
        <w:t xml:space="preserve">За следващия отчетен период следва да бъде предвиден ремонт и преустройство на съществуваща зала – № 13, находяща се в източната </w:t>
      </w:r>
      <w:r w:rsidRPr="006B1D8F">
        <w:rPr>
          <w:rFonts w:ascii="Times New Roman" w:hAnsi="Times New Roman"/>
          <w:sz w:val="28"/>
          <w:szCs w:val="28"/>
        </w:rPr>
        <w:lastRenderedPageBreak/>
        <w:t>сграда на Съдебната палата, като последната се прегради хоризонтално и вертикално и се обособят помещения и на двете нива, на които се намира залата. По този начин това голямо помещение ще се използва в цялост и ще реши отчасти битовите проблеми на съда. Обособяването на отделни помещения ще даде възможност за създаване на деловодства и адвокатска стая на долното ниво и съдебни зали на второ ниво, с което проблемът с недостига на зали и деловодства ще бъде решен в голяма степен. В тази връзка е сезирана Комисия „Управление на собствеността“ към Висшия съдебен съвет.</w:t>
      </w:r>
      <w:r w:rsidRPr="00787DBB">
        <w:rPr>
          <w:rFonts w:ascii="Times New Roman" w:hAnsi="Times New Roman"/>
          <w:sz w:val="28"/>
          <w:szCs w:val="28"/>
        </w:rPr>
        <w:t xml:space="preserve"> </w:t>
      </w:r>
    </w:p>
    <w:p w:rsidR="00787DBB" w:rsidRPr="00787DBB" w:rsidRDefault="00787DBB" w:rsidP="009632CF">
      <w:pPr>
        <w:pStyle w:val="ListParagraph"/>
        <w:spacing w:after="0"/>
        <w:ind w:left="0" w:firstLine="851"/>
        <w:jc w:val="both"/>
        <w:rPr>
          <w:rFonts w:ascii="Times New Roman" w:hAnsi="Times New Roman"/>
          <w:sz w:val="28"/>
          <w:szCs w:val="28"/>
        </w:rPr>
      </w:pPr>
    </w:p>
    <w:p w:rsidR="00043923" w:rsidRDefault="00043923" w:rsidP="009632CF">
      <w:pPr>
        <w:spacing w:after="0"/>
        <w:ind w:firstLine="851"/>
        <w:jc w:val="both"/>
        <w:rPr>
          <w:rFonts w:ascii="Times New Roman" w:hAnsi="Times New Roman"/>
          <w:b/>
          <w:sz w:val="36"/>
          <w:szCs w:val="36"/>
        </w:rPr>
      </w:pPr>
    </w:p>
    <w:p w:rsidR="00043923" w:rsidRDefault="00043923" w:rsidP="009632CF">
      <w:pPr>
        <w:spacing w:after="0"/>
        <w:ind w:firstLine="851"/>
        <w:jc w:val="both"/>
        <w:rPr>
          <w:rFonts w:ascii="Times New Roman" w:hAnsi="Times New Roman"/>
          <w:b/>
          <w:sz w:val="36"/>
          <w:szCs w:val="36"/>
        </w:rPr>
      </w:pPr>
    </w:p>
    <w:p w:rsidR="00AD723A" w:rsidRPr="00555A46" w:rsidRDefault="00AD723A" w:rsidP="009632CF">
      <w:pPr>
        <w:spacing w:after="0"/>
        <w:ind w:firstLine="851"/>
        <w:jc w:val="both"/>
        <w:rPr>
          <w:rFonts w:ascii="Times New Roman" w:hAnsi="Times New Roman"/>
          <w:b/>
          <w:sz w:val="36"/>
          <w:szCs w:val="36"/>
        </w:rPr>
      </w:pPr>
      <w:r w:rsidRPr="00555A46">
        <w:rPr>
          <w:rFonts w:ascii="Times New Roman" w:hAnsi="Times New Roman"/>
          <w:b/>
          <w:sz w:val="36"/>
          <w:szCs w:val="36"/>
        </w:rPr>
        <w:t xml:space="preserve">2. Техническо оборудване – компютри, мрежи, програмни продукти. </w:t>
      </w:r>
    </w:p>
    <w:p w:rsidR="00AD723A" w:rsidRPr="00043923" w:rsidRDefault="00AD723A" w:rsidP="009632CF">
      <w:pPr>
        <w:spacing w:after="0"/>
        <w:ind w:firstLine="851"/>
        <w:jc w:val="both"/>
        <w:rPr>
          <w:rFonts w:ascii="Times New Roman" w:hAnsi="Times New Roman"/>
          <w:sz w:val="28"/>
          <w:szCs w:val="28"/>
        </w:rPr>
      </w:pP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Нормалното осъществяване на работния процес предполага поддържане на техниката и мрежите за обработка и предаване на информация на едно достатъчно високо и надеждно съвременно ниво. Във връзка с това през изминалата 2022г. се предвидиха и планираха предстоящите приоритети в развитието на информационните технологии във връзка с обновяването на технологичния ресурс и техническата обезпеченост със съвременно оборудване на Районен съд - Пловдив.</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През отчетния период се реализира голяма част от набелязаните приоритети, като се закупи със средства на съда нова техника, както следва:</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За подсигуряване мрежовата инфраструктура се инсталира и конфигурира дублиращо мрежово оборудване:</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Рутер тип 1 SD WAN -</w:t>
      </w:r>
      <w:r>
        <w:rPr>
          <w:rFonts w:ascii="Times New Roman" w:hAnsi="Times New Roman"/>
          <w:color w:val="000000" w:themeColor="text1"/>
          <w:sz w:val="28"/>
          <w:szCs w:val="28"/>
        </w:rPr>
        <w:t xml:space="preserve"> </w:t>
      </w:r>
      <w:r w:rsidRPr="00671CA8">
        <w:rPr>
          <w:rFonts w:ascii="Times New Roman" w:hAnsi="Times New Roman"/>
          <w:color w:val="000000" w:themeColor="text1"/>
          <w:sz w:val="28"/>
          <w:szCs w:val="28"/>
        </w:rPr>
        <w:t>1 бр.</w:t>
      </w:r>
      <w:r w:rsidRPr="00671CA8">
        <w:rPr>
          <w:rFonts w:ascii="Times New Roman" w:hAnsi="Times New Roman"/>
          <w:color w:val="000000" w:themeColor="text1"/>
          <w:sz w:val="28"/>
          <w:szCs w:val="28"/>
        </w:rPr>
        <w:tab/>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Рутер CCR1009 - 1 бр.</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Опорен оптичен суич CRS326 - 1 бр.</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 xml:space="preserve">След извършено изследване и оценка на съществуващите работни процеси, информационни системи, бази данни и регистри се предприеха стъпки за оптимизация, реорганизация и консолидация на машините за обработка и съхранение на данни. Необходимостта от допълнителен дисков масив за данни се определи от конфигурирането на Backup Server осигуряващ ежедневните архиви, които се извършват автоматично, което гарантира непрекъсваемостта на работните процеси, пълна дедупликация на данни, минимизиране на щетите от човешките грешки - архивни копия на всички документи и софтуер. За тази цел се закупи и въведе в експлоатация 1 бр. сървър Synology NAS Server. </w:t>
      </w:r>
      <w:r w:rsidRPr="00671CA8">
        <w:rPr>
          <w:rFonts w:ascii="Times New Roman" w:hAnsi="Times New Roman"/>
          <w:color w:val="000000" w:themeColor="text1"/>
          <w:sz w:val="28"/>
          <w:szCs w:val="28"/>
        </w:rPr>
        <w:tab/>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lastRenderedPageBreak/>
        <w:t>Районен съд – Пловдив предприе комплексен подход, включващ не само въвеждането на нови интегрирани софтуерни решения, но и осигуряване на първокласно хардуерно оборудване на всяко работно място. За съдиите в Брачно, Гражданско и Наказателно отделение се закупиха 64 бр. компютърни конфигурации Dell Optiplex 3000 Micro окомплектовани с мишка, клавиатура и операционна система и 30 бр. монитори Philips.</w:t>
      </w:r>
      <w:r w:rsidRPr="00671CA8">
        <w:rPr>
          <w:rFonts w:ascii="Times New Roman" w:hAnsi="Times New Roman"/>
          <w:color w:val="000000" w:themeColor="text1"/>
          <w:sz w:val="28"/>
          <w:szCs w:val="28"/>
        </w:rPr>
        <w:tab/>
        <w:t xml:space="preserve"> </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За подсигуряване на работния процес съдийските кабинетите се оборудваха с 25 бр. непрекъсваеми токозахранващи устройства APC BACK-UPS 850VA.</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Голяма част от наличните към началото на 2022 год. персонални компютри на отделите, които не са включени във виртуалната среда – счетоводен отдел, служба „Регистратура“, служители бюро „Съдимост“, деловодство ДСИ- спешно се нуждаеха от осъвременяване. Закупени през отчетния период са 20 броя компютърни конфигурации Lenovo Thinkcentre M70Q, окомплектовани с монитор AOC 24B2XHM2, мишка, клавиатура и операционна система.</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За осигуряване на достъп до електронните дела по електронен път е предвидено и възможност за изявленията и актовете, подавани до съдилищата на хартиен носител, да се въвеждат в информационната система чрез снемане на електронен образ от тях и от приложените към тях документи със сканиращо устройство още с входирането им в съда. По тази причина възникна необходимостта от допълнителна техника и подмяна на амортизирана такава,  което значително ще намали необходимото технологично време по обработката на едно дело. За подсигуряване работния процес при големия обем постъпващи документи, на служителите през отчетната година се закупиха 14 бр. скенери, 9 бр. мултифункционални устройства и 10 бр. мрежови принтери:</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Скенер Brother ADS 2400N - 4 бр.</w:t>
      </w:r>
      <w:r w:rsidRPr="00671CA8">
        <w:rPr>
          <w:rFonts w:ascii="Times New Roman" w:hAnsi="Times New Roman"/>
          <w:color w:val="000000" w:themeColor="text1"/>
          <w:sz w:val="28"/>
          <w:szCs w:val="28"/>
        </w:rPr>
        <w:tab/>
      </w:r>
      <w:r w:rsidRPr="00671CA8">
        <w:rPr>
          <w:rFonts w:ascii="Times New Roman" w:hAnsi="Times New Roman"/>
          <w:color w:val="000000" w:themeColor="text1"/>
          <w:sz w:val="28"/>
          <w:szCs w:val="28"/>
        </w:rPr>
        <w:tab/>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Скенер Brother ADS 4300N -10 бр.</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МФУ Kyocera ECOSYS M2540dn  -1 бр.</w:t>
      </w:r>
      <w:r w:rsidRPr="00671CA8">
        <w:rPr>
          <w:rFonts w:ascii="Times New Roman" w:hAnsi="Times New Roman"/>
          <w:color w:val="000000" w:themeColor="text1"/>
          <w:sz w:val="28"/>
          <w:szCs w:val="28"/>
        </w:rPr>
        <w:tab/>
      </w:r>
      <w:r w:rsidRPr="00671CA8">
        <w:rPr>
          <w:rFonts w:ascii="Times New Roman" w:hAnsi="Times New Roman"/>
          <w:color w:val="000000" w:themeColor="text1"/>
          <w:sz w:val="28"/>
          <w:szCs w:val="28"/>
        </w:rPr>
        <w:tab/>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МФУ Kyocera ECOSYS M2040dn - 7 бр.</w:t>
      </w:r>
      <w:r w:rsidRPr="00671CA8">
        <w:rPr>
          <w:rFonts w:ascii="Times New Roman" w:hAnsi="Times New Roman"/>
          <w:color w:val="000000" w:themeColor="text1"/>
          <w:sz w:val="28"/>
          <w:szCs w:val="28"/>
        </w:rPr>
        <w:tab/>
      </w:r>
      <w:r w:rsidRPr="00671CA8">
        <w:rPr>
          <w:rFonts w:ascii="Times New Roman" w:hAnsi="Times New Roman"/>
          <w:color w:val="000000" w:themeColor="text1"/>
          <w:sz w:val="28"/>
          <w:szCs w:val="28"/>
        </w:rPr>
        <w:tab/>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МФУ Kyocera ECOSYS M6235CIDN - 1 бр.</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Принтер Brother HL-L6400DW - 10 бр</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През 2022 г. се закупиха и монтираха 13 бр. видеодисплеи Samsung UE-32T4302 за информационни табла пред всички съдебни зали. Чрез тях се визуализира списъците с делата за провежданите съдебни заседания.</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 xml:space="preserve">Във връзка с договор „Доставка на компютърни конфигурации за нуждите на ВСС и съдилищата“, ВСС ни предостави оборудване за </w:t>
      </w:r>
      <w:r w:rsidRPr="00671CA8">
        <w:rPr>
          <w:rFonts w:ascii="Times New Roman" w:hAnsi="Times New Roman"/>
          <w:color w:val="000000" w:themeColor="text1"/>
          <w:sz w:val="28"/>
          <w:szCs w:val="28"/>
        </w:rPr>
        <w:lastRenderedPageBreak/>
        <w:t xml:space="preserve">съдебните зали - компютърни конфигурации окомплектовани с два монитора: </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Компютър Lenovo Thinkcentre M70S - 15 бр.</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Монитор Lenovo Thinkvision E24-28 - 30 бр.</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В изпълнение на дейност 3 по проект „Реализиране на Централизирана автоматизирана информационна система „Съдебен статус“ от Министерство на правосъдието ни бяха предоставени:</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Компютър Lenovo Thinkcentre M70A GEN2</w:t>
      </w:r>
      <w:r w:rsidRPr="00671CA8">
        <w:rPr>
          <w:rFonts w:ascii="Times New Roman" w:hAnsi="Times New Roman"/>
          <w:color w:val="000000" w:themeColor="text1"/>
          <w:sz w:val="28"/>
          <w:szCs w:val="28"/>
        </w:rPr>
        <w:tab/>
        <w:t>- 2 бр.</w:t>
      </w:r>
    </w:p>
    <w:p w:rsidR="00043923" w:rsidRDefault="00043923" w:rsidP="009632CF">
      <w:pPr>
        <w:spacing w:after="0"/>
        <w:ind w:firstLine="851"/>
        <w:jc w:val="both"/>
        <w:rPr>
          <w:rFonts w:ascii="Times New Roman" w:hAnsi="Times New Roman"/>
          <w:color w:val="000000" w:themeColor="text1"/>
          <w:sz w:val="28"/>
          <w:szCs w:val="28"/>
        </w:rPr>
      </w:pPr>
    </w:p>
    <w:p w:rsidR="00043923" w:rsidRDefault="00043923" w:rsidP="009632CF">
      <w:pPr>
        <w:spacing w:after="0"/>
        <w:ind w:firstLine="851"/>
        <w:jc w:val="both"/>
        <w:rPr>
          <w:rFonts w:ascii="Times New Roman" w:hAnsi="Times New Roman"/>
          <w:color w:val="000000" w:themeColor="text1"/>
          <w:sz w:val="28"/>
          <w:szCs w:val="28"/>
        </w:rPr>
      </w:pP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В края на отчетния период Районен съд – Пловдив разполага с 8 бр. сървъри,  2 бр. сторидж,  тънки клиенти – 154 бр., 36 бр. компютри, от тях 34 бр. собственост на Районен съд – Пловдив и 2 бр. предоставени от Министерство на правосъдието, 116 компютърни конфигурации, от тях 101 бр. собственост на Районен съд – Пловдив и 15 бр. предоставени от ВСС,  13 бр. лаптопи, 104 бр. принтери, 67 бр. непрекъсваемо ТЗИ (UPS) от тях 66 бр. собственост на Районен съд – Пловдив и 1 бр. предоставен от банка “УниКредит Булбанк“, 36 бр. мултифункционални устройства, 224 бр. монитори, 13 бр. звукозаписни системи, 31 бр. скенери, 2 бр. мултимедийни проектора и 14 бр. мобилни телефонни апарати за нуждите на  призовкарите, ползващи приложения интегрирани с деловодните системи, 7 бр. таблети, 21 бр. видеодисплеи, 3 бр. баркод четци и 14 бр. уеб камери и 3 бр. диктофони.</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 xml:space="preserve">Всички програмни продукти, които се ползват от Районен съд - Пловдив, са лицензирани. </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 xml:space="preserve">От 2020 година се използва Единна информационна система на съдилищата за обработването и движението на съдебните дела. </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През тази година в ЕИСС се реализира интеграция с Единната електронна система за правна помощ на НБПП. Чрез тази функционалност  се изпращат искания за определяне на съдебен защитник, получава се информация от ЕЕСПП за определен служебен защитник и се изпраща от ЕИСС акт за назначаване на определения защитник.</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 xml:space="preserve">Със САС „Съдебно деловодство“ продължават да се обработват съдебните дела регистрирани в нея. </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През отчетния период продължи сканирането на всички постъпващи документи в съда и присъединяването им към електронните папки на делата в информационните системи.</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 xml:space="preserve">Двете системи САС „Съдебно деловодство“ и ЕИСС осъществяват комуникация с Единния портал за електронно правосъдия. Реализирана е възможността лица - адвокати и страни по делата, притежаващи </w:t>
      </w:r>
      <w:r w:rsidRPr="00671CA8">
        <w:rPr>
          <w:rFonts w:ascii="Times New Roman" w:hAnsi="Times New Roman"/>
          <w:color w:val="000000" w:themeColor="text1"/>
          <w:sz w:val="28"/>
          <w:szCs w:val="28"/>
        </w:rPr>
        <w:lastRenderedPageBreak/>
        <w:t>регистрация в него да могат да преглеждат електронните копия на съдебни дела до които имат достъп.</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Ежедневно се публикуват постановени съдебни актове по делата към ЦУБИПСА.</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В Съдебно-изпълнителна служба се използва програма „JES“ на фирма „Темида 2000“, с която се обработва движението на изпълнителните дела, както и интегрираната към нея компютърна система „NForce“, чрез която държавните съдебни изпълнители разпределят постъпилите суми по изпълнителните дела и по този начин се извършва управление на финансовата дейност в съдебното изпълнение.</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От 01.11.2022 г. влезе в сила Наредба № Н-1 от 17 Януари 2022 г., във връзка с нейното изпълнение към програмна система „JES“ бе закупен и внедрен програмен модул „Експорт от JES към ИССИ“.</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Чрез него към ИССИ – Информационна система на съдебното изпълнение от „JES“ ежедневно се изпращат данни от входящия регистър, изходящия регистър, регистъра на заведените дела и дневника на извършените действия.</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В изпълнение на проект „Реализиране на Централизирана автоматизирана информационна система „Съдебен статус“ с бенефициент Министерство на правосъдието беше разработена и се внедри Централизирана автоматизирана информационна система „Съдебен статус“, чрез която се обединиха в единна централизирана система съществуващите локални бази на Бюрата за съдимост на съдилищата и се оптимизираха дейностите по регистриране, съставяне и съхранение на бюлетините за съдимост, както и по заявяване и издаване на свидетелства и справки за съдимост.</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Във връзка подготовката на списъци на делата за провежданите съдебни заседания, визуализирането им на централните информационни табла и на таблата пред съдебните зали, както и публикуването им на интернет страницата на съда се закупи и внедри Уеб базирано приложение за електронно разпределение на откритите заседания по зали и информационни табла.</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На вътрешната информационна страница на съда се публикуват съобщения, заповеди, информация за събития и инициативи и други документи за запознаване от магистратите и съдебните служители.</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 xml:space="preserve">Поддържа се интернет страницата на съда, където се  предоставя актуална информация за Районен  съд – Пловдив. Публикуват се новини и съобщения за предстоящи събития в съда, както и прессъобщения по </w:t>
      </w:r>
      <w:r w:rsidRPr="00671CA8">
        <w:rPr>
          <w:rFonts w:ascii="Times New Roman" w:hAnsi="Times New Roman"/>
          <w:color w:val="000000" w:themeColor="text1"/>
          <w:sz w:val="28"/>
          <w:szCs w:val="28"/>
        </w:rPr>
        <w:lastRenderedPageBreak/>
        <w:t xml:space="preserve">разглеждани дела. Поддържа се актуален списък на вещи лица и съдебни заседатели. В секция „Профил на купувача“ се публикува информация, свързани с възлагане на обществени поръчки. Ежедневно се актуализира графика на насрочените заседания. На интернет страницата на съда се публикуват съобщения във връзка с обявявани конкурси за съдебни служители и резултатите от тях.  </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Ежедневно се архивират базите с данни на използваните в съда приложни програми.</w:t>
      </w:r>
    </w:p>
    <w:p w:rsidR="00671CA8" w:rsidRPr="00671CA8" w:rsidRDefault="00671CA8" w:rsidP="009632CF">
      <w:pPr>
        <w:spacing w:after="0"/>
        <w:ind w:firstLine="851"/>
        <w:jc w:val="both"/>
        <w:rPr>
          <w:rFonts w:ascii="Times New Roman" w:hAnsi="Times New Roman"/>
          <w:color w:val="000000" w:themeColor="text1"/>
          <w:sz w:val="28"/>
          <w:szCs w:val="28"/>
        </w:rPr>
      </w:pPr>
      <w:r w:rsidRPr="00671CA8">
        <w:rPr>
          <w:rFonts w:ascii="Times New Roman" w:hAnsi="Times New Roman"/>
          <w:color w:val="000000" w:themeColor="text1"/>
          <w:sz w:val="28"/>
          <w:szCs w:val="28"/>
        </w:rPr>
        <w:t>Периодично се извършва актуализация на използвания системен и приложен софтуер, както и на използваната антивирусна програма.</w:t>
      </w:r>
    </w:p>
    <w:p w:rsidR="00395A69" w:rsidRDefault="00395A69" w:rsidP="009632CF">
      <w:pPr>
        <w:spacing w:after="0"/>
        <w:ind w:left="851"/>
        <w:jc w:val="both"/>
        <w:rPr>
          <w:rFonts w:ascii="Times New Roman" w:hAnsi="Times New Roman"/>
          <w:sz w:val="28"/>
          <w:szCs w:val="28"/>
        </w:rPr>
      </w:pPr>
    </w:p>
    <w:p w:rsidR="00043923" w:rsidRDefault="00043923" w:rsidP="009632CF">
      <w:pPr>
        <w:spacing w:after="0"/>
        <w:ind w:left="851"/>
        <w:jc w:val="both"/>
        <w:rPr>
          <w:rFonts w:ascii="Times New Roman" w:hAnsi="Times New Roman"/>
          <w:sz w:val="28"/>
          <w:szCs w:val="28"/>
        </w:rPr>
      </w:pPr>
    </w:p>
    <w:p w:rsidR="00043923" w:rsidRPr="001E4911" w:rsidRDefault="00043923" w:rsidP="009632CF">
      <w:pPr>
        <w:spacing w:after="0"/>
        <w:ind w:left="851"/>
        <w:jc w:val="both"/>
        <w:rPr>
          <w:rFonts w:ascii="Times New Roman" w:hAnsi="Times New Roman"/>
          <w:sz w:val="28"/>
          <w:szCs w:val="28"/>
        </w:rPr>
      </w:pPr>
    </w:p>
    <w:p w:rsidR="00AD723A" w:rsidRPr="00555A46" w:rsidRDefault="00AD723A" w:rsidP="009632CF">
      <w:pPr>
        <w:spacing w:after="0"/>
        <w:ind w:firstLine="851"/>
        <w:jc w:val="both"/>
        <w:rPr>
          <w:rFonts w:ascii="Times New Roman" w:hAnsi="Times New Roman"/>
          <w:b/>
          <w:sz w:val="40"/>
          <w:szCs w:val="40"/>
        </w:rPr>
      </w:pPr>
      <w:r w:rsidRPr="00555A46">
        <w:rPr>
          <w:rFonts w:ascii="Times New Roman" w:hAnsi="Times New Roman"/>
          <w:b/>
          <w:sz w:val="40"/>
          <w:szCs w:val="40"/>
        </w:rPr>
        <w:t>VІІ. Препоръки.</w:t>
      </w:r>
    </w:p>
    <w:p w:rsidR="00AD723A" w:rsidRPr="00043923" w:rsidRDefault="00AD723A" w:rsidP="009632CF">
      <w:pPr>
        <w:spacing w:after="0"/>
        <w:ind w:firstLine="851"/>
        <w:jc w:val="both"/>
        <w:rPr>
          <w:rFonts w:ascii="Times New Roman" w:hAnsi="Times New Roman"/>
          <w:b/>
          <w:sz w:val="28"/>
          <w:szCs w:val="28"/>
        </w:rPr>
      </w:pPr>
    </w:p>
    <w:p w:rsidR="00AD723A" w:rsidRPr="00011558" w:rsidRDefault="00AD723A" w:rsidP="009632CF">
      <w:pPr>
        <w:numPr>
          <w:ilvl w:val="0"/>
          <w:numId w:val="5"/>
        </w:numPr>
        <w:spacing w:after="0"/>
        <w:ind w:left="0" w:firstLine="851"/>
        <w:jc w:val="both"/>
        <w:rPr>
          <w:rFonts w:ascii="Times New Roman" w:hAnsi="Times New Roman"/>
          <w:b/>
          <w:sz w:val="36"/>
          <w:szCs w:val="36"/>
        </w:rPr>
      </w:pPr>
      <w:r w:rsidRPr="00011558">
        <w:rPr>
          <w:rFonts w:ascii="Times New Roman" w:hAnsi="Times New Roman"/>
          <w:b/>
          <w:sz w:val="36"/>
          <w:szCs w:val="36"/>
        </w:rPr>
        <w:t>Предложения за законодателни изменения</w:t>
      </w:r>
    </w:p>
    <w:p w:rsidR="00AD723A" w:rsidRPr="00043923" w:rsidRDefault="00AD723A" w:rsidP="009632CF">
      <w:pPr>
        <w:spacing w:after="0"/>
        <w:ind w:firstLine="851"/>
        <w:jc w:val="both"/>
        <w:rPr>
          <w:rFonts w:ascii="Times New Roman" w:hAnsi="Times New Roman"/>
          <w:b/>
          <w:sz w:val="28"/>
          <w:szCs w:val="28"/>
          <w:highlight w:val="yellow"/>
        </w:rPr>
      </w:pPr>
    </w:p>
    <w:p w:rsidR="00D028EE" w:rsidRDefault="00D028EE" w:rsidP="009632CF">
      <w:pPr>
        <w:spacing w:after="0"/>
        <w:ind w:firstLine="851"/>
        <w:jc w:val="both"/>
        <w:rPr>
          <w:rFonts w:ascii="Times New Roman" w:hAnsi="Times New Roman"/>
          <w:sz w:val="28"/>
          <w:szCs w:val="28"/>
        </w:rPr>
      </w:pPr>
      <w:r>
        <w:rPr>
          <w:rFonts w:ascii="Times New Roman" w:hAnsi="Times New Roman"/>
          <w:sz w:val="28"/>
          <w:szCs w:val="28"/>
        </w:rPr>
        <w:t>В края на отчетния период в Народното събрание бяха поставени редица законопроекти за изменение на ГПК, НПК и други закони, но с оглед динамичната политическа обстановка е неясно дали тези законопроекти ще бъдат приети и</w:t>
      </w:r>
      <w:r w:rsidR="00725C1B">
        <w:rPr>
          <w:rFonts w:ascii="Times New Roman" w:hAnsi="Times New Roman"/>
          <w:sz w:val="28"/>
          <w:szCs w:val="28"/>
        </w:rPr>
        <w:t xml:space="preserve"> </w:t>
      </w:r>
      <w:r>
        <w:rPr>
          <w:rFonts w:ascii="Times New Roman" w:hAnsi="Times New Roman"/>
          <w:sz w:val="28"/>
          <w:szCs w:val="28"/>
        </w:rPr>
        <w:t>в каква форма. Важно е да се извърши изменение на законовите норми, които би</w:t>
      </w:r>
      <w:r w:rsidR="00725C1B">
        <w:rPr>
          <w:rFonts w:ascii="Times New Roman" w:hAnsi="Times New Roman"/>
          <w:sz w:val="28"/>
          <w:szCs w:val="28"/>
        </w:rPr>
        <w:t>х</w:t>
      </w:r>
      <w:r>
        <w:rPr>
          <w:rFonts w:ascii="Times New Roman" w:hAnsi="Times New Roman"/>
          <w:sz w:val="28"/>
          <w:szCs w:val="28"/>
        </w:rPr>
        <w:t xml:space="preserve">а улеснили праворааздавтелния процес, да даде възможност на страните да получават по-качествено и бързо правосъдие, </w:t>
      </w:r>
      <w:r w:rsidR="00725C1B">
        <w:rPr>
          <w:rFonts w:ascii="Times New Roman" w:hAnsi="Times New Roman"/>
          <w:sz w:val="28"/>
          <w:szCs w:val="28"/>
        </w:rPr>
        <w:t>а</w:t>
      </w:r>
      <w:r>
        <w:rPr>
          <w:rFonts w:ascii="Times New Roman" w:hAnsi="Times New Roman"/>
          <w:sz w:val="28"/>
          <w:szCs w:val="28"/>
        </w:rPr>
        <w:t xml:space="preserve"> администрирането на правораздавателната дейност да се улесни. Практиката е показала, че каквито и предложения за законодателна промяна да се правят от страна на съдилищата, те рядко се възприемат от законодателя, а често промените са инцидентни, предизвикани от определени политически интереси и не винаги се постига разумен резултат. Ето защо конкретни предложения за законодателни изменения на този етап не следва да бъдат давани, тъй като практиката с предходните е показала, че те остават само за целите на доклада и не намираат никакво развитие, нито попадат сред целите на законодателя, който явно не намира смисъл да анализира проблемите на съдилищата. </w:t>
      </w:r>
    </w:p>
    <w:p w:rsidR="00DC55B5" w:rsidRDefault="00DC55B5" w:rsidP="009632CF">
      <w:pPr>
        <w:spacing w:after="0"/>
        <w:ind w:firstLine="851"/>
        <w:jc w:val="both"/>
        <w:rPr>
          <w:rFonts w:ascii="Times New Roman" w:hAnsi="Times New Roman"/>
          <w:sz w:val="28"/>
          <w:szCs w:val="28"/>
        </w:rPr>
      </w:pPr>
    </w:p>
    <w:p w:rsidR="00043923" w:rsidRDefault="00043923" w:rsidP="009632CF">
      <w:pPr>
        <w:spacing w:after="0"/>
        <w:ind w:firstLine="851"/>
        <w:jc w:val="both"/>
        <w:rPr>
          <w:rFonts w:ascii="Times New Roman" w:hAnsi="Times New Roman"/>
          <w:sz w:val="28"/>
          <w:szCs w:val="28"/>
        </w:rPr>
      </w:pPr>
    </w:p>
    <w:p w:rsidR="00043923" w:rsidRPr="00DC55B5" w:rsidRDefault="00043923" w:rsidP="009632CF">
      <w:pPr>
        <w:spacing w:after="0"/>
        <w:ind w:firstLine="851"/>
        <w:jc w:val="both"/>
        <w:rPr>
          <w:rFonts w:ascii="Times New Roman" w:hAnsi="Times New Roman"/>
          <w:sz w:val="28"/>
          <w:szCs w:val="28"/>
        </w:rPr>
      </w:pPr>
    </w:p>
    <w:p w:rsidR="00AD723A" w:rsidRDefault="00AD723A" w:rsidP="009632CF">
      <w:pPr>
        <w:numPr>
          <w:ilvl w:val="0"/>
          <w:numId w:val="5"/>
        </w:numPr>
        <w:spacing w:after="0"/>
        <w:jc w:val="both"/>
        <w:rPr>
          <w:rFonts w:ascii="Times New Roman" w:hAnsi="Times New Roman"/>
          <w:b/>
          <w:sz w:val="36"/>
          <w:szCs w:val="36"/>
        </w:rPr>
      </w:pPr>
      <w:r w:rsidRPr="00555A46">
        <w:rPr>
          <w:rFonts w:ascii="Times New Roman" w:hAnsi="Times New Roman"/>
          <w:b/>
          <w:sz w:val="36"/>
          <w:szCs w:val="36"/>
        </w:rPr>
        <w:t>Други</w:t>
      </w:r>
    </w:p>
    <w:p w:rsidR="004063B2" w:rsidRPr="00043923" w:rsidRDefault="004063B2" w:rsidP="009632CF">
      <w:pPr>
        <w:spacing w:after="0"/>
        <w:ind w:left="1069"/>
        <w:jc w:val="both"/>
        <w:rPr>
          <w:rFonts w:ascii="Times New Roman" w:hAnsi="Times New Roman"/>
          <w:b/>
          <w:sz w:val="28"/>
          <w:szCs w:val="28"/>
        </w:rPr>
      </w:pPr>
    </w:p>
    <w:p w:rsidR="00725C1B" w:rsidRDefault="004063B2" w:rsidP="009632CF">
      <w:pPr>
        <w:pStyle w:val="ListParagraph"/>
        <w:spacing w:after="0"/>
        <w:ind w:left="0" w:firstLine="709"/>
        <w:jc w:val="both"/>
        <w:rPr>
          <w:rFonts w:ascii="Times New Roman" w:hAnsi="Times New Roman"/>
          <w:sz w:val="28"/>
          <w:szCs w:val="28"/>
        </w:rPr>
      </w:pPr>
      <w:r w:rsidRPr="00FC0713">
        <w:rPr>
          <w:rFonts w:ascii="Times New Roman" w:hAnsi="Times New Roman"/>
          <w:sz w:val="28"/>
          <w:szCs w:val="28"/>
        </w:rPr>
        <w:t xml:space="preserve">В Съдебна палата – Пловдив се помещават три съда – Апелативен съд – Пловдив, Окръжен съд – Пловдив и Районен съд – Пловдив, като последният е с най-голям състав съдии и служители. Помещаването на трите съдилища в една сграда има както предимства, така и недостатъци. </w:t>
      </w:r>
      <w:r w:rsidRPr="00725C1B">
        <w:rPr>
          <w:rFonts w:ascii="Times New Roman" w:hAnsi="Times New Roman"/>
          <w:sz w:val="28"/>
          <w:szCs w:val="28"/>
        </w:rPr>
        <w:lastRenderedPageBreak/>
        <w:t xml:space="preserve">Сериозен е проблемът с битовите условия на трите съдилища, </w:t>
      </w:r>
      <w:r w:rsidR="00725C1B">
        <w:rPr>
          <w:rFonts w:ascii="Times New Roman" w:hAnsi="Times New Roman"/>
          <w:sz w:val="28"/>
          <w:szCs w:val="28"/>
        </w:rPr>
        <w:t xml:space="preserve">като между </w:t>
      </w:r>
      <w:r w:rsidRPr="00725C1B">
        <w:rPr>
          <w:rFonts w:ascii="Times New Roman" w:hAnsi="Times New Roman"/>
          <w:sz w:val="28"/>
          <w:szCs w:val="28"/>
        </w:rPr>
        <w:t xml:space="preserve"> ръководствата им </w:t>
      </w:r>
      <w:r w:rsidR="00725C1B">
        <w:rPr>
          <w:rFonts w:ascii="Times New Roman" w:hAnsi="Times New Roman"/>
          <w:sz w:val="28"/>
          <w:szCs w:val="28"/>
        </w:rPr>
        <w:t xml:space="preserve">не е налице </w:t>
      </w:r>
      <w:r w:rsidRPr="00725C1B">
        <w:rPr>
          <w:rFonts w:ascii="Times New Roman" w:hAnsi="Times New Roman"/>
          <w:sz w:val="28"/>
          <w:szCs w:val="28"/>
        </w:rPr>
        <w:t>синхрон</w:t>
      </w:r>
      <w:r w:rsidR="00725C1B">
        <w:rPr>
          <w:rFonts w:ascii="Times New Roman" w:hAnsi="Times New Roman"/>
          <w:sz w:val="28"/>
          <w:szCs w:val="28"/>
        </w:rPr>
        <w:t xml:space="preserve"> в преодоляването им. Съществен проблем има с разпределението на помещенията, като Висшият съдебен съвет с няколко писма препоръча разпределението да се извърши съгласно разпоредб</w:t>
      </w:r>
      <w:r w:rsidR="001422A1">
        <w:rPr>
          <w:rFonts w:ascii="Times New Roman" w:hAnsi="Times New Roman"/>
          <w:sz w:val="28"/>
          <w:szCs w:val="28"/>
        </w:rPr>
        <w:t>ата на чл.388 от</w:t>
      </w:r>
      <w:r w:rsidR="00725C1B">
        <w:rPr>
          <w:rFonts w:ascii="Times New Roman" w:hAnsi="Times New Roman"/>
          <w:sz w:val="28"/>
          <w:szCs w:val="28"/>
        </w:rPr>
        <w:t xml:space="preserve"> ЗСВ. До този момент няма проведено подобно разпределение и препоръката на ВСС не е изпълнена. </w:t>
      </w:r>
    </w:p>
    <w:p w:rsidR="00725C1B" w:rsidRDefault="004063B2" w:rsidP="009632CF">
      <w:pPr>
        <w:pStyle w:val="ListParagraph"/>
        <w:spacing w:after="0"/>
        <w:ind w:left="0" w:firstLine="709"/>
        <w:jc w:val="both"/>
        <w:rPr>
          <w:rFonts w:ascii="Times New Roman" w:hAnsi="Times New Roman"/>
          <w:sz w:val="28"/>
          <w:szCs w:val="28"/>
        </w:rPr>
      </w:pPr>
      <w:r w:rsidRPr="00FC0713">
        <w:rPr>
          <w:rFonts w:ascii="Times New Roman" w:hAnsi="Times New Roman"/>
          <w:sz w:val="28"/>
          <w:szCs w:val="28"/>
        </w:rPr>
        <w:t>Години наред наболял проблем е и съдебна зала N 13, ко</w:t>
      </w:r>
      <w:r w:rsidR="001422A1">
        <w:rPr>
          <w:rFonts w:ascii="Times New Roman" w:hAnsi="Times New Roman"/>
          <w:sz w:val="28"/>
          <w:szCs w:val="28"/>
        </w:rPr>
        <w:t>я</w:t>
      </w:r>
      <w:r w:rsidRPr="00FC0713">
        <w:rPr>
          <w:rFonts w:ascii="Times New Roman" w:hAnsi="Times New Roman"/>
          <w:sz w:val="28"/>
          <w:szCs w:val="28"/>
        </w:rPr>
        <w:t xml:space="preserve">то се намира в средата на източната сграда, но залата е с голям обем и е практически неизползваема, тъй като през зимния период не може да бъде отоплявана, налице са и проблеми с настилката й и др. За да бъде приведена във вид, отговарящ на нуждите на съда, следва да бъде извършено проектиране и преграждането на последната хоризонтално и вертикално. Така ще се получат няколко помещения, като на първото ниво може да се обособят две зали за деловодства, а между тях да се изгради модерна адвокатска стая. </w:t>
      </w:r>
      <w:r w:rsidR="00725C1B">
        <w:rPr>
          <w:rFonts w:ascii="Times New Roman" w:hAnsi="Times New Roman"/>
          <w:sz w:val="28"/>
          <w:szCs w:val="28"/>
        </w:rPr>
        <w:t xml:space="preserve">Но тази идея за поредна година ще бъде спомената в доклада и не са налице никакви действия от страна на управителя на Съдебна палата – Пловдив за промяна на текущото положение и състояние. </w:t>
      </w:r>
    </w:p>
    <w:p w:rsidR="004063B2" w:rsidRPr="004063B2" w:rsidRDefault="00725C1B" w:rsidP="009632CF">
      <w:pPr>
        <w:pStyle w:val="ListParagraph"/>
        <w:spacing w:after="0"/>
        <w:ind w:left="0" w:firstLine="709"/>
        <w:jc w:val="both"/>
        <w:rPr>
          <w:rFonts w:ascii="Times New Roman" w:hAnsi="Times New Roman"/>
          <w:sz w:val="28"/>
          <w:szCs w:val="28"/>
        </w:rPr>
      </w:pPr>
      <w:r>
        <w:rPr>
          <w:rFonts w:ascii="Times New Roman" w:hAnsi="Times New Roman"/>
          <w:sz w:val="28"/>
          <w:szCs w:val="28"/>
        </w:rPr>
        <w:t xml:space="preserve">Същото е и състоянието по основните инсталации в сградата, като въпреки заложени цели за подмяна на отоплителната инсталация, по последната не са предприети никакви действия. </w:t>
      </w:r>
    </w:p>
    <w:p w:rsidR="005743F5" w:rsidRDefault="005743F5" w:rsidP="009632CF">
      <w:pPr>
        <w:pStyle w:val="1CharCharCharCharCharCharCharChar"/>
        <w:tabs>
          <w:tab w:val="clear" w:pos="709"/>
          <w:tab w:val="left" w:pos="0"/>
        </w:tabs>
        <w:spacing w:after="0"/>
        <w:ind w:right="-1" w:firstLine="1069"/>
        <w:jc w:val="both"/>
        <w:rPr>
          <w:rFonts w:ascii="Times New Roman" w:hAnsi="Times New Roman"/>
          <w:sz w:val="28"/>
          <w:szCs w:val="28"/>
          <w:lang w:val="bg-BG"/>
        </w:rPr>
      </w:pPr>
    </w:p>
    <w:p w:rsidR="00043923" w:rsidRDefault="00043923" w:rsidP="009632CF">
      <w:pPr>
        <w:pStyle w:val="1CharCharCharCharCharCharCharChar"/>
        <w:tabs>
          <w:tab w:val="clear" w:pos="709"/>
          <w:tab w:val="left" w:pos="0"/>
        </w:tabs>
        <w:spacing w:after="0"/>
        <w:ind w:right="-1" w:firstLine="1069"/>
        <w:jc w:val="both"/>
        <w:rPr>
          <w:rFonts w:ascii="Times New Roman" w:hAnsi="Times New Roman"/>
          <w:sz w:val="28"/>
          <w:szCs w:val="28"/>
          <w:lang w:val="bg-BG"/>
        </w:rPr>
      </w:pPr>
    </w:p>
    <w:p w:rsidR="00043923" w:rsidRPr="00043923" w:rsidRDefault="00043923" w:rsidP="009632CF">
      <w:pPr>
        <w:pStyle w:val="1CharCharCharCharCharCharCharChar"/>
        <w:tabs>
          <w:tab w:val="clear" w:pos="709"/>
          <w:tab w:val="left" w:pos="0"/>
        </w:tabs>
        <w:spacing w:after="0"/>
        <w:ind w:right="-1" w:firstLine="1069"/>
        <w:jc w:val="both"/>
        <w:rPr>
          <w:rFonts w:ascii="Times New Roman" w:hAnsi="Times New Roman"/>
          <w:sz w:val="28"/>
          <w:szCs w:val="28"/>
          <w:lang w:val="bg-BG"/>
        </w:rPr>
      </w:pPr>
    </w:p>
    <w:p w:rsidR="00526765" w:rsidRPr="002C5FF3" w:rsidRDefault="00526765" w:rsidP="009632CF">
      <w:pPr>
        <w:spacing w:after="0"/>
        <w:ind w:firstLine="851"/>
        <w:jc w:val="both"/>
        <w:rPr>
          <w:rFonts w:ascii="Times New Roman" w:hAnsi="Times New Roman"/>
          <w:b/>
          <w:sz w:val="40"/>
          <w:szCs w:val="40"/>
        </w:rPr>
      </w:pPr>
      <w:r w:rsidRPr="002C5FF3">
        <w:rPr>
          <w:rFonts w:ascii="Times New Roman" w:hAnsi="Times New Roman"/>
          <w:b/>
          <w:sz w:val="40"/>
          <w:szCs w:val="40"/>
        </w:rPr>
        <w:t xml:space="preserve">IX. </w:t>
      </w:r>
      <w:r w:rsidR="002C5FF3" w:rsidRPr="002C5FF3">
        <w:rPr>
          <w:rFonts w:ascii="Times New Roman" w:hAnsi="Times New Roman"/>
          <w:b/>
          <w:sz w:val="40"/>
          <w:szCs w:val="40"/>
        </w:rPr>
        <w:t>Заключение</w:t>
      </w:r>
    </w:p>
    <w:p w:rsidR="00526765" w:rsidRDefault="00526765" w:rsidP="009632CF">
      <w:pPr>
        <w:spacing w:after="0"/>
        <w:ind w:firstLine="709"/>
        <w:jc w:val="both"/>
        <w:rPr>
          <w:rFonts w:ascii="Times New Roman" w:hAnsi="Times New Roman"/>
          <w:sz w:val="16"/>
          <w:szCs w:val="16"/>
        </w:rPr>
      </w:pPr>
    </w:p>
    <w:p w:rsidR="00043923" w:rsidRPr="00873F79" w:rsidRDefault="00043923" w:rsidP="009632CF">
      <w:pPr>
        <w:spacing w:after="0"/>
        <w:ind w:firstLine="709"/>
        <w:jc w:val="both"/>
        <w:rPr>
          <w:rFonts w:ascii="Times New Roman" w:hAnsi="Times New Roman"/>
          <w:sz w:val="16"/>
          <w:szCs w:val="16"/>
        </w:rPr>
      </w:pPr>
    </w:p>
    <w:p w:rsidR="00B72072" w:rsidRDefault="002C5FF3" w:rsidP="009632CF">
      <w:pPr>
        <w:spacing w:after="0"/>
        <w:ind w:firstLine="708"/>
        <w:jc w:val="both"/>
        <w:rPr>
          <w:rFonts w:ascii="Times New Roman" w:hAnsi="Times New Roman" w:cs="Times New Roman"/>
          <w:sz w:val="28"/>
          <w:szCs w:val="28"/>
        </w:rPr>
      </w:pPr>
      <w:r w:rsidRPr="00B97F34">
        <w:rPr>
          <w:rFonts w:ascii="Times New Roman" w:hAnsi="Times New Roman"/>
          <w:sz w:val="28"/>
          <w:szCs w:val="28"/>
          <w:lang w:eastAsia="en-US"/>
        </w:rPr>
        <w:t xml:space="preserve">В заключение </w:t>
      </w:r>
      <w:r w:rsidR="004C0F95">
        <w:rPr>
          <w:rFonts w:ascii="Times New Roman" w:hAnsi="Times New Roman"/>
          <w:sz w:val="28"/>
          <w:szCs w:val="28"/>
          <w:lang w:eastAsia="en-US"/>
        </w:rPr>
        <w:t xml:space="preserve">искам да отбележа, че </w:t>
      </w:r>
      <w:r w:rsidR="00684CBF" w:rsidRPr="00B97F34">
        <w:rPr>
          <w:rFonts w:ascii="Times New Roman" w:hAnsi="Times New Roman"/>
          <w:sz w:val="28"/>
          <w:szCs w:val="28"/>
          <w:lang w:eastAsia="en-US"/>
        </w:rPr>
        <w:t>цялостната дейност на Районен съд – Пловдив през отчетната 202</w:t>
      </w:r>
      <w:r w:rsidR="00873F79">
        <w:rPr>
          <w:rFonts w:ascii="Times New Roman" w:hAnsi="Times New Roman"/>
          <w:sz w:val="28"/>
          <w:szCs w:val="28"/>
          <w:lang w:eastAsia="en-US"/>
        </w:rPr>
        <w:t>2</w:t>
      </w:r>
      <w:r w:rsidR="00684CBF" w:rsidRPr="00B97F34">
        <w:rPr>
          <w:rFonts w:ascii="Times New Roman" w:hAnsi="Times New Roman"/>
          <w:sz w:val="28"/>
          <w:szCs w:val="28"/>
          <w:lang w:eastAsia="en-US"/>
        </w:rPr>
        <w:t xml:space="preserve"> г. може да се обобщи като </w:t>
      </w:r>
      <w:r w:rsidR="00057788">
        <w:rPr>
          <w:rFonts w:ascii="Times New Roman" w:hAnsi="Times New Roman"/>
          <w:sz w:val="28"/>
          <w:szCs w:val="28"/>
          <w:lang w:eastAsia="en-US"/>
        </w:rPr>
        <w:t>много добра и ефе</w:t>
      </w:r>
      <w:r w:rsidR="00684CBF" w:rsidRPr="00B97F34">
        <w:rPr>
          <w:rFonts w:ascii="Times New Roman" w:hAnsi="Times New Roman"/>
          <w:sz w:val="28"/>
          <w:szCs w:val="28"/>
          <w:lang w:eastAsia="en-US"/>
        </w:rPr>
        <w:t>ктивна</w:t>
      </w:r>
      <w:r w:rsidR="00AD40F0" w:rsidRPr="004C0F95">
        <w:rPr>
          <w:rFonts w:ascii="Times New Roman" w:hAnsi="Times New Roman" w:cs="Times New Roman"/>
          <w:sz w:val="28"/>
          <w:szCs w:val="28"/>
          <w:lang w:eastAsia="en-US"/>
        </w:rPr>
        <w:t xml:space="preserve">. </w:t>
      </w:r>
      <w:r w:rsidR="00684CBF" w:rsidRPr="004C0F95">
        <w:rPr>
          <w:rFonts w:ascii="Times New Roman" w:hAnsi="Times New Roman" w:cs="Times New Roman"/>
          <w:sz w:val="28"/>
          <w:szCs w:val="28"/>
          <w:lang w:eastAsia="en-US"/>
        </w:rPr>
        <w:t xml:space="preserve"> </w:t>
      </w:r>
      <w:r w:rsidR="00CF0393">
        <w:rPr>
          <w:rFonts w:ascii="Times New Roman" w:hAnsi="Times New Roman" w:cs="Times New Roman"/>
          <w:sz w:val="28"/>
          <w:szCs w:val="28"/>
          <w:lang w:eastAsia="en-US"/>
        </w:rPr>
        <w:t>Съдиите и съдебните служители работеха при висока натовареност и в</w:t>
      </w:r>
      <w:r w:rsidR="00057788" w:rsidRPr="004C0F95">
        <w:rPr>
          <w:rFonts w:ascii="Times New Roman" w:hAnsi="Times New Roman" w:cs="Times New Roman"/>
          <w:sz w:val="28"/>
          <w:szCs w:val="28"/>
        </w:rPr>
        <w:t xml:space="preserve">ъпреки </w:t>
      </w:r>
      <w:r w:rsidR="004C0F95" w:rsidRPr="004C0F95">
        <w:rPr>
          <w:rFonts w:ascii="Times New Roman" w:hAnsi="Times New Roman" w:cs="Times New Roman"/>
          <w:sz w:val="28"/>
          <w:szCs w:val="28"/>
        </w:rPr>
        <w:t xml:space="preserve">намаления наличен състав, работещите </w:t>
      </w:r>
      <w:r w:rsidR="00057788" w:rsidRPr="004C0F95">
        <w:rPr>
          <w:rFonts w:ascii="Times New Roman" w:hAnsi="Times New Roman" w:cs="Times New Roman"/>
          <w:sz w:val="28"/>
          <w:szCs w:val="28"/>
        </w:rPr>
        <w:t>се адаптира</w:t>
      </w:r>
      <w:r w:rsidR="004C0F95" w:rsidRPr="004C0F95">
        <w:rPr>
          <w:rFonts w:ascii="Times New Roman" w:hAnsi="Times New Roman" w:cs="Times New Roman"/>
          <w:sz w:val="28"/>
          <w:szCs w:val="28"/>
        </w:rPr>
        <w:t>ха</w:t>
      </w:r>
      <w:r w:rsidR="00057788" w:rsidRPr="004C0F95">
        <w:rPr>
          <w:rFonts w:ascii="Times New Roman" w:hAnsi="Times New Roman" w:cs="Times New Roman"/>
          <w:sz w:val="28"/>
          <w:szCs w:val="28"/>
        </w:rPr>
        <w:t xml:space="preserve"> към новите реалности и успя</w:t>
      </w:r>
      <w:r w:rsidR="004C0F95" w:rsidRPr="004C0F95">
        <w:rPr>
          <w:rFonts w:ascii="Times New Roman" w:hAnsi="Times New Roman" w:cs="Times New Roman"/>
          <w:sz w:val="28"/>
          <w:szCs w:val="28"/>
        </w:rPr>
        <w:t>ха</w:t>
      </w:r>
      <w:r w:rsidR="00057788" w:rsidRPr="004C0F95">
        <w:rPr>
          <w:rFonts w:ascii="Times New Roman" w:hAnsi="Times New Roman" w:cs="Times New Roman"/>
          <w:sz w:val="28"/>
          <w:szCs w:val="28"/>
        </w:rPr>
        <w:t xml:space="preserve"> да продълж</w:t>
      </w:r>
      <w:r w:rsidR="004C0F95" w:rsidRPr="004C0F95">
        <w:rPr>
          <w:rFonts w:ascii="Times New Roman" w:hAnsi="Times New Roman" w:cs="Times New Roman"/>
          <w:sz w:val="28"/>
          <w:szCs w:val="28"/>
        </w:rPr>
        <w:t>ат</w:t>
      </w:r>
      <w:r w:rsidR="00057788" w:rsidRPr="004C0F95">
        <w:rPr>
          <w:rFonts w:ascii="Times New Roman" w:hAnsi="Times New Roman" w:cs="Times New Roman"/>
          <w:sz w:val="28"/>
          <w:szCs w:val="28"/>
        </w:rPr>
        <w:t xml:space="preserve"> качественото осъществяване на правораздавателата дейност. Отразените данни и анализи потвърждават положените усилия, високия професионализъм в отличната съвместна работа на съдиите и служителите.</w:t>
      </w:r>
    </w:p>
    <w:p w:rsidR="009E6CA2" w:rsidRDefault="009E6CA2" w:rsidP="009632CF">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Зад отчетените показатели стои ежедневният труд на всеки един съдия и съдебен служител. Благодаря на всички за всеотдайността при изпълнение на служебните задължения, като вярвам, че подобряване</w:t>
      </w:r>
      <w:r w:rsidR="002A28A0">
        <w:rPr>
          <w:rFonts w:ascii="Times New Roman" w:hAnsi="Times New Roman" w:cs="Times New Roman"/>
          <w:sz w:val="28"/>
          <w:szCs w:val="28"/>
        </w:rPr>
        <w:t xml:space="preserve"> </w:t>
      </w:r>
      <w:r>
        <w:rPr>
          <w:rFonts w:ascii="Times New Roman" w:hAnsi="Times New Roman" w:cs="Times New Roman"/>
          <w:sz w:val="28"/>
          <w:szCs w:val="28"/>
        </w:rPr>
        <w:t>качеството на правораздаването и утвърждаване на Районен съд – Пловдив като добре работеща институция е приоритет на всеки един от нас.</w:t>
      </w:r>
    </w:p>
    <w:p w:rsidR="009E6CA2" w:rsidRPr="004C0F95" w:rsidRDefault="009E6CA2" w:rsidP="009632C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Районен съд – Пловдив ще продължи усилията си за подобряване както на условията на труд на работещите в институцията, така и на </w:t>
      </w:r>
      <w:r>
        <w:rPr>
          <w:rFonts w:ascii="Times New Roman" w:hAnsi="Times New Roman" w:cs="Times New Roman"/>
          <w:sz w:val="28"/>
          <w:szCs w:val="28"/>
        </w:rPr>
        <w:lastRenderedPageBreak/>
        <w:t>условията, при които се обслужват адвокати, страни по дела и ползващите административни услуги на съда.</w:t>
      </w:r>
    </w:p>
    <w:p w:rsidR="00B72072" w:rsidRDefault="00B72072" w:rsidP="009632CF">
      <w:pPr>
        <w:tabs>
          <w:tab w:val="left" w:pos="709"/>
        </w:tabs>
        <w:spacing w:after="0"/>
        <w:ind w:right="-1" w:firstLine="567"/>
        <w:jc w:val="both"/>
        <w:rPr>
          <w:rFonts w:ascii="Times New Roman" w:hAnsi="Times New Roman"/>
          <w:sz w:val="28"/>
          <w:szCs w:val="28"/>
        </w:rPr>
      </w:pPr>
    </w:p>
    <w:p w:rsidR="00725C1B" w:rsidRDefault="00725C1B" w:rsidP="009632CF">
      <w:pPr>
        <w:tabs>
          <w:tab w:val="left" w:pos="709"/>
        </w:tabs>
        <w:spacing w:after="0"/>
        <w:ind w:right="-1" w:firstLine="567"/>
        <w:jc w:val="both"/>
        <w:rPr>
          <w:rFonts w:ascii="Times New Roman" w:hAnsi="Times New Roman"/>
          <w:sz w:val="28"/>
          <w:szCs w:val="28"/>
        </w:rPr>
      </w:pPr>
    </w:p>
    <w:p w:rsidR="00725C1B" w:rsidRDefault="00725C1B" w:rsidP="009632CF">
      <w:pPr>
        <w:tabs>
          <w:tab w:val="left" w:pos="709"/>
        </w:tabs>
        <w:spacing w:after="0"/>
        <w:ind w:right="-1" w:firstLine="567"/>
        <w:jc w:val="both"/>
        <w:rPr>
          <w:rFonts w:ascii="Times New Roman" w:hAnsi="Times New Roman"/>
          <w:sz w:val="28"/>
          <w:szCs w:val="28"/>
        </w:rPr>
      </w:pPr>
    </w:p>
    <w:p w:rsidR="00043923" w:rsidRDefault="00043923" w:rsidP="009632CF">
      <w:pPr>
        <w:tabs>
          <w:tab w:val="left" w:pos="709"/>
        </w:tabs>
        <w:spacing w:after="0"/>
        <w:ind w:right="-1" w:firstLine="567"/>
        <w:jc w:val="both"/>
        <w:rPr>
          <w:rFonts w:ascii="Times New Roman" w:hAnsi="Times New Roman"/>
          <w:sz w:val="28"/>
          <w:szCs w:val="28"/>
        </w:rPr>
      </w:pPr>
    </w:p>
    <w:p w:rsidR="00043923" w:rsidRDefault="00043923" w:rsidP="009632CF">
      <w:pPr>
        <w:tabs>
          <w:tab w:val="left" w:pos="709"/>
        </w:tabs>
        <w:spacing w:after="0"/>
        <w:ind w:right="-1" w:firstLine="567"/>
        <w:jc w:val="both"/>
        <w:rPr>
          <w:rFonts w:ascii="Times New Roman" w:hAnsi="Times New Roman"/>
          <w:sz w:val="28"/>
          <w:szCs w:val="28"/>
        </w:rPr>
      </w:pPr>
    </w:p>
    <w:p w:rsidR="00043923" w:rsidRDefault="00043923" w:rsidP="009632CF">
      <w:pPr>
        <w:tabs>
          <w:tab w:val="left" w:pos="709"/>
        </w:tabs>
        <w:spacing w:after="0"/>
        <w:ind w:right="-1" w:firstLine="567"/>
        <w:jc w:val="both"/>
        <w:rPr>
          <w:rFonts w:ascii="Times New Roman" w:hAnsi="Times New Roman"/>
          <w:sz w:val="28"/>
          <w:szCs w:val="28"/>
        </w:rPr>
      </w:pPr>
    </w:p>
    <w:p w:rsidR="00043923" w:rsidRPr="00B72072" w:rsidRDefault="00043923" w:rsidP="009632CF">
      <w:pPr>
        <w:tabs>
          <w:tab w:val="left" w:pos="709"/>
        </w:tabs>
        <w:spacing w:after="0"/>
        <w:ind w:right="-1" w:firstLine="567"/>
        <w:jc w:val="both"/>
        <w:rPr>
          <w:rFonts w:ascii="Times New Roman" w:hAnsi="Times New Roman"/>
          <w:sz w:val="28"/>
          <w:szCs w:val="28"/>
        </w:rPr>
      </w:pPr>
    </w:p>
    <w:p w:rsidR="00106CF5" w:rsidRPr="00526765" w:rsidRDefault="00106CF5" w:rsidP="009632CF">
      <w:pPr>
        <w:spacing w:after="0"/>
        <w:ind w:left="3260"/>
        <w:rPr>
          <w:rFonts w:ascii="Times New Roman" w:hAnsi="Times New Roman"/>
          <w:b/>
          <w:i/>
          <w:sz w:val="32"/>
          <w:szCs w:val="32"/>
        </w:rPr>
      </w:pPr>
      <w:r w:rsidRPr="00526765">
        <w:rPr>
          <w:rFonts w:ascii="Times New Roman" w:hAnsi="Times New Roman"/>
          <w:b/>
          <w:i/>
          <w:sz w:val="32"/>
          <w:szCs w:val="32"/>
        </w:rPr>
        <w:t>ИВАН КАЛИБАЦЕВ:</w:t>
      </w:r>
    </w:p>
    <w:p w:rsidR="00106CF5" w:rsidRPr="00D20D30" w:rsidRDefault="00106CF5" w:rsidP="009632CF">
      <w:pPr>
        <w:spacing w:after="0"/>
        <w:ind w:left="3260"/>
        <w:rPr>
          <w:rFonts w:ascii="Times New Roman" w:hAnsi="Times New Roman"/>
          <w:b/>
          <w:sz w:val="32"/>
          <w:szCs w:val="32"/>
        </w:rPr>
      </w:pPr>
      <w:r w:rsidRPr="00D20D30">
        <w:rPr>
          <w:rFonts w:ascii="Times New Roman" w:hAnsi="Times New Roman"/>
          <w:b/>
          <w:sz w:val="32"/>
          <w:szCs w:val="32"/>
        </w:rPr>
        <w:t>ПРЕДСЕДАТЕЛ НА РАЙОНЕН СЪД –</w:t>
      </w:r>
    </w:p>
    <w:p w:rsidR="00653A7C" w:rsidRDefault="00106CF5" w:rsidP="009632CF">
      <w:pPr>
        <w:spacing w:after="0"/>
        <w:ind w:left="3260"/>
        <w:rPr>
          <w:rFonts w:ascii="Times New Roman" w:hAnsi="Times New Roman"/>
          <w:b/>
          <w:sz w:val="32"/>
          <w:szCs w:val="32"/>
        </w:rPr>
      </w:pPr>
      <w:r w:rsidRPr="00D20D30">
        <w:rPr>
          <w:rFonts w:ascii="Times New Roman" w:hAnsi="Times New Roman"/>
          <w:b/>
          <w:sz w:val="32"/>
          <w:szCs w:val="32"/>
        </w:rPr>
        <w:t>ПЛОВДИВ</w:t>
      </w:r>
    </w:p>
    <w:p w:rsidR="00873F79" w:rsidRDefault="00873F79" w:rsidP="009632CF">
      <w:pPr>
        <w:spacing w:after="0"/>
        <w:ind w:left="3260"/>
        <w:rPr>
          <w:rFonts w:ascii="Times New Roman" w:hAnsi="Times New Roman"/>
          <w:b/>
          <w:sz w:val="32"/>
          <w:szCs w:val="32"/>
        </w:rPr>
      </w:pPr>
    </w:p>
    <w:p w:rsidR="00B72072" w:rsidRDefault="00B72072" w:rsidP="009632CF">
      <w:pPr>
        <w:spacing w:after="0"/>
        <w:ind w:left="3260"/>
        <w:rPr>
          <w:rFonts w:ascii="Times New Roman" w:hAnsi="Times New Roman"/>
          <w:b/>
          <w:sz w:val="32"/>
          <w:szCs w:val="32"/>
        </w:rPr>
      </w:pPr>
    </w:p>
    <w:p w:rsidR="00B72072" w:rsidRDefault="00B72072" w:rsidP="009632CF">
      <w:pPr>
        <w:spacing w:after="0"/>
        <w:ind w:left="3260"/>
        <w:rPr>
          <w:rFonts w:ascii="Times New Roman" w:hAnsi="Times New Roman"/>
          <w:b/>
          <w:sz w:val="32"/>
          <w:szCs w:val="32"/>
        </w:rPr>
      </w:pPr>
    </w:p>
    <w:p w:rsidR="00B72072" w:rsidRDefault="00B72072" w:rsidP="009632CF">
      <w:pPr>
        <w:spacing w:after="0"/>
        <w:ind w:left="3260"/>
        <w:rPr>
          <w:rFonts w:ascii="Times New Roman" w:hAnsi="Times New Roman"/>
          <w:b/>
          <w:sz w:val="32"/>
          <w:szCs w:val="32"/>
        </w:rPr>
      </w:pPr>
    </w:p>
    <w:p w:rsidR="00B72072" w:rsidRDefault="00B72072" w:rsidP="009632CF">
      <w:pPr>
        <w:spacing w:after="0"/>
        <w:ind w:left="3260"/>
        <w:rPr>
          <w:rFonts w:ascii="Times New Roman" w:hAnsi="Times New Roman"/>
          <w:b/>
          <w:sz w:val="32"/>
          <w:szCs w:val="32"/>
        </w:rPr>
      </w:pPr>
    </w:p>
    <w:p w:rsidR="00B72072" w:rsidRDefault="00B72072"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2A28A0" w:rsidRDefault="002A28A0" w:rsidP="009632CF">
      <w:pPr>
        <w:spacing w:after="0"/>
        <w:ind w:left="3260"/>
        <w:rPr>
          <w:rFonts w:ascii="Times New Roman" w:hAnsi="Times New Roman"/>
          <w:b/>
          <w:sz w:val="32"/>
          <w:szCs w:val="32"/>
        </w:rPr>
      </w:pPr>
    </w:p>
    <w:p w:rsidR="00B72072" w:rsidRDefault="00B72072" w:rsidP="009632CF">
      <w:pPr>
        <w:spacing w:after="0"/>
        <w:ind w:left="3260"/>
        <w:rPr>
          <w:rFonts w:ascii="Times New Roman" w:hAnsi="Times New Roman"/>
          <w:b/>
          <w:sz w:val="32"/>
          <w:szCs w:val="32"/>
        </w:rPr>
      </w:pPr>
    </w:p>
    <w:p w:rsidR="00106CF5" w:rsidRPr="003A2B6F" w:rsidRDefault="00106CF5" w:rsidP="009632CF">
      <w:pPr>
        <w:spacing w:after="0"/>
        <w:jc w:val="center"/>
        <w:rPr>
          <w:rFonts w:ascii="Times New Roman" w:hAnsi="Times New Roman"/>
          <w:sz w:val="18"/>
          <w:szCs w:val="18"/>
        </w:rPr>
      </w:pPr>
      <w:r w:rsidRPr="003A2B6F">
        <w:rPr>
          <w:rFonts w:ascii="Times New Roman" w:hAnsi="Times New Roman"/>
          <w:sz w:val="18"/>
          <w:szCs w:val="18"/>
        </w:rPr>
        <w:t>4000 П</w:t>
      </w:r>
      <w:r w:rsidR="00526765" w:rsidRPr="003A2B6F">
        <w:rPr>
          <w:rFonts w:ascii="Times New Roman" w:hAnsi="Times New Roman"/>
          <w:sz w:val="18"/>
          <w:szCs w:val="18"/>
        </w:rPr>
        <w:t>ловдив</w:t>
      </w:r>
      <w:r w:rsidRPr="003A2B6F">
        <w:rPr>
          <w:rFonts w:ascii="Times New Roman" w:hAnsi="Times New Roman"/>
          <w:sz w:val="18"/>
          <w:szCs w:val="18"/>
        </w:rPr>
        <w:t xml:space="preserve">, </w:t>
      </w:r>
      <w:r w:rsidR="003A2B6F">
        <w:rPr>
          <w:rFonts w:ascii="Times New Roman" w:hAnsi="Times New Roman"/>
          <w:sz w:val="18"/>
          <w:szCs w:val="18"/>
        </w:rPr>
        <w:t>б</w:t>
      </w:r>
      <w:r w:rsidR="00526765" w:rsidRPr="003A2B6F">
        <w:rPr>
          <w:rFonts w:ascii="Times New Roman" w:hAnsi="Times New Roman"/>
          <w:sz w:val="18"/>
          <w:szCs w:val="18"/>
        </w:rPr>
        <w:t>ул</w:t>
      </w:r>
      <w:r w:rsidRPr="003A2B6F">
        <w:rPr>
          <w:rFonts w:ascii="Times New Roman" w:hAnsi="Times New Roman"/>
          <w:sz w:val="18"/>
          <w:szCs w:val="18"/>
        </w:rPr>
        <w:t>. „Ш</w:t>
      </w:r>
      <w:r w:rsidR="00526765" w:rsidRPr="003A2B6F">
        <w:rPr>
          <w:rFonts w:ascii="Times New Roman" w:hAnsi="Times New Roman"/>
          <w:sz w:val="18"/>
          <w:szCs w:val="18"/>
        </w:rPr>
        <w:t>ести</w:t>
      </w:r>
      <w:r w:rsidRPr="003A2B6F">
        <w:rPr>
          <w:rFonts w:ascii="Times New Roman" w:hAnsi="Times New Roman"/>
          <w:sz w:val="18"/>
          <w:szCs w:val="18"/>
        </w:rPr>
        <w:t xml:space="preserve"> </w:t>
      </w:r>
      <w:r w:rsidR="00526765" w:rsidRPr="003A2B6F">
        <w:rPr>
          <w:rFonts w:ascii="Times New Roman" w:hAnsi="Times New Roman"/>
          <w:sz w:val="18"/>
          <w:szCs w:val="18"/>
        </w:rPr>
        <w:t>септември</w:t>
      </w:r>
      <w:r w:rsidRPr="003A2B6F">
        <w:rPr>
          <w:rFonts w:ascii="Times New Roman" w:hAnsi="Times New Roman"/>
          <w:sz w:val="18"/>
          <w:szCs w:val="18"/>
        </w:rPr>
        <w:t>” № 167</w:t>
      </w:r>
    </w:p>
    <w:p w:rsidR="00106CF5" w:rsidRPr="00106CF5" w:rsidRDefault="00106CF5" w:rsidP="009632CF">
      <w:pPr>
        <w:spacing w:after="0"/>
        <w:jc w:val="center"/>
        <w:rPr>
          <w:rFonts w:ascii="Times New Roman" w:hAnsi="Times New Roman"/>
          <w:sz w:val="28"/>
          <w:szCs w:val="28"/>
        </w:rPr>
      </w:pPr>
      <w:r w:rsidRPr="003A2B6F">
        <w:rPr>
          <w:rFonts w:ascii="Times New Roman" w:hAnsi="Times New Roman"/>
          <w:sz w:val="18"/>
          <w:szCs w:val="18"/>
        </w:rPr>
        <w:t xml:space="preserve">тел.: 032/656 362, факс 032/656 375, e-mail: </w:t>
      </w:r>
      <w:r w:rsidR="003A2B6F" w:rsidRPr="003A2B6F">
        <w:rPr>
          <w:rFonts w:ascii="Times New Roman" w:hAnsi="Times New Roman"/>
          <w:sz w:val="18"/>
          <w:szCs w:val="18"/>
        </w:rPr>
        <w:t>plovdiv-rs@justice.bg</w:t>
      </w:r>
    </w:p>
    <w:sectPr w:rsidR="00106CF5" w:rsidRPr="00106CF5" w:rsidSect="00D501FC">
      <w:footerReference w:type="even" r:id="rId45"/>
      <w:footerReference w:type="default" r:id="rId46"/>
      <w:pgSz w:w="11906" w:h="16838"/>
      <w:pgMar w:top="1418" w:right="1276"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2CF" w:rsidRDefault="009632CF">
      <w:r>
        <w:separator/>
      </w:r>
    </w:p>
  </w:endnote>
  <w:endnote w:type="continuationSeparator" w:id="0">
    <w:p w:rsidR="009632CF" w:rsidRDefault="00963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ExcelciorCyr">
    <w:altName w:val="Times New Roman"/>
    <w:charset w:val="00"/>
    <w:family w:val="roman"/>
    <w:pitch w:val="variable"/>
    <w:sig w:usb0="00000287" w:usb1="00000000" w:usb2="00000000" w:usb3="00000000" w:csb0="0000001F" w:csb1="00000000"/>
  </w:font>
  <w:font w:name="+mn-ea">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CF" w:rsidRDefault="009632CF" w:rsidP="001C5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632CF" w:rsidRDefault="009632CF" w:rsidP="00916D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CF" w:rsidRDefault="009632CF" w:rsidP="001C5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6D4B">
      <w:rPr>
        <w:rStyle w:val="PageNumber"/>
        <w:noProof/>
      </w:rPr>
      <w:t>63</w:t>
    </w:r>
    <w:r>
      <w:rPr>
        <w:rStyle w:val="PageNumber"/>
      </w:rPr>
      <w:fldChar w:fldCharType="end"/>
    </w:r>
  </w:p>
  <w:p w:rsidR="009632CF" w:rsidRDefault="009632CF" w:rsidP="001C534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2CF" w:rsidRDefault="009632CF">
      <w:r>
        <w:separator/>
      </w:r>
    </w:p>
  </w:footnote>
  <w:footnote w:type="continuationSeparator" w:id="0">
    <w:p w:rsidR="009632CF" w:rsidRDefault="009632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BC8936"/>
    <w:lvl w:ilvl="0">
      <w:numFmt w:val="bullet"/>
      <w:lvlText w:val="*"/>
      <w:lvlJc w:val="left"/>
      <w:pPr>
        <w:ind w:left="0" w:firstLine="0"/>
      </w:pPr>
    </w:lvl>
  </w:abstractNum>
  <w:abstractNum w:abstractNumId="1">
    <w:nsid w:val="048C1168"/>
    <w:multiLevelType w:val="hybridMultilevel"/>
    <w:tmpl w:val="6B389C7C"/>
    <w:lvl w:ilvl="0" w:tplc="285485B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
    <w:nsid w:val="07B427D9"/>
    <w:multiLevelType w:val="hybridMultilevel"/>
    <w:tmpl w:val="C4FA3DA8"/>
    <w:lvl w:ilvl="0" w:tplc="0409000B">
      <w:start w:val="1"/>
      <w:numFmt w:val="bullet"/>
      <w:lvlText w:val=""/>
      <w:lvlJc w:val="left"/>
      <w:pPr>
        <w:ind w:left="1211" w:hanging="360"/>
      </w:pPr>
      <w:rPr>
        <w:rFonts w:ascii="Wingdings" w:hAnsi="Wingdings" w:hint="default"/>
        <w:color w:val="000000" w:themeColor="text1"/>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3">
    <w:nsid w:val="07B85BB0"/>
    <w:multiLevelType w:val="hybridMultilevel"/>
    <w:tmpl w:val="83CA6B4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7F038A9"/>
    <w:multiLevelType w:val="hybridMultilevel"/>
    <w:tmpl w:val="D9124758"/>
    <w:lvl w:ilvl="0" w:tplc="05A8443A">
      <w:start w:val="1"/>
      <w:numFmt w:val="decimal"/>
      <w:lvlText w:val="%1."/>
      <w:lvlJc w:val="left"/>
      <w:pPr>
        <w:ind w:left="1854" w:hanging="360"/>
      </w:pPr>
      <w:rPr>
        <w:rFonts w:hint="default"/>
      </w:rPr>
    </w:lvl>
    <w:lvl w:ilvl="1" w:tplc="04020019" w:tentative="1">
      <w:start w:val="1"/>
      <w:numFmt w:val="lowerLetter"/>
      <w:lvlText w:val="%2."/>
      <w:lvlJc w:val="left"/>
      <w:pPr>
        <w:ind w:left="2574" w:hanging="360"/>
      </w:pPr>
    </w:lvl>
    <w:lvl w:ilvl="2" w:tplc="0402001B" w:tentative="1">
      <w:start w:val="1"/>
      <w:numFmt w:val="lowerRoman"/>
      <w:lvlText w:val="%3."/>
      <w:lvlJc w:val="right"/>
      <w:pPr>
        <w:ind w:left="3294" w:hanging="180"/>
      </w:pPr>
    </w:lvl>
    <w:lvl w:ilvl="3" w:tplc="0402000F" w:tentative="1">
      <w:start w:val="1"/>
      <w:numFmt w:val="decimal"/>
      <w:lvlText w:val="%4."/>
      <w:lvlJc w:val="left"/>
      <w:pPr>
        <w:ind w:left="4014" w:hanging="360"/>
      </w:pPr>
    </w:lvl>
    <w:lvl w:ilvl="4" w:tplc="04020019" w:tentative="1">
      <w:start w:val="1"/>
      <w:numFmt w:val="lowerLetter"/>
      <w:lvlText w:val="%5."/>
      <w:lvlJc w:val="left"/>
      <w:pPr>
        <w:ind w:left="4734" w:hanging="360"/>
      </w:pPr>
    </w:lvl>
    <w:lvl w:ilvl="5" w:tplc="0402001B" w:tentative="1">
      <w:start w:val="1"/>
      <w:numFmt w:val="lowerRoman"/>
      <w:lvlText w:val="%6."/>
      <w:lvlJc w:val="right"/>
      <w:pPr>
        <w:ind w:left="5454" w:hanging="180"/>
      </w:pPr>
    </w:lvl>
    <w:lvl w:ilvl="6" w:tplc="0402000F" w:tentative="1">
      <w:start w:val="1"/>
      <w:numFmt w:val="decimal"/>
      <w:lvlText w:val="%7."/>
      <w:lvlJc w:val="left"/>
      <w:pPr>
        <w:ind w:left="6174" w:hanging="360"/>
      </w:pPr>
    </w:lvl>
    <w:lvl w:ilvl="7" w:tplc="04020019" w:tentative="1">
      <w:start w:val="1"/>
      <w:numFmt w:val="lowerLetter"/>
      <w:lvlText w:val="%8."/>
      <w:lvlJc w:val="left"/>
      <w:pPr>
        <w:ind w:left="6894" w:hanging="360"/>
      </w:pPr>
    </w:lvl>
    <w:lvl w:ilvl="8" w:tplc="0402001B" w:tentative="1">
      <w:start w:val="1"/>
      <w:numFmt w:val="lowerRoman"/>
      <w:lvlText w:val="%9."/>
      <w:lvlJc w:val="right"/>
      <w:pPr>
        <w:ind w:left="7614" w:hanging="180"/>
      </w:pPr>
    </w:lvl>
  </w:abstractNum>
  <w:abstractNum w:abstractNumId="5">
    <w:nsid w:val="0FC232EE"/>
    <w:multiLevelType w:val="hybridMultilevel"/>
    <w:tmpl w:val="8E643172"/>
    <w:lvl w:ilvl="0" w:tplc="B574B170">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10885258"/>
    <w:multiLevelType w:val="hybridMultilevel"/>
    <w:tmpl w:val="442CD696"/>
    <w:lvl w:ilvl="0" w:tplc="4A366558">
      <w:start w:val="1"/>
      <w:numFmt w:val="decimal"/>
      <w:lvlText w:val="%1."/>
      <w:lvlJc w:val="left"/>
      <w:pPr>
        <w:ind w:left="2203"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17026C8"/>
    <w:multiLevelType w:val="hybridMultilevel"/>
    <w:tmpl w:val="DDE6716E"/>
    <w:lvl w:ilvl="0" w:tplc="0409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8">
    <w:nsid w:val="11C84A2B"/>
    <w:multiLevelType w:val="hybridMultilevel"/>
    <w:tmpl w:val="9A2C2240"/>
    <w:lvl w:ilvl="0" w:tplc="38522EBE">
      <w:start w:val="1"/>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9">
    <w:nsid w:val="14AC5181"/>
    <w:multiLevelType w:val="hybridMultilevel"/>
    <w:tmpl w:val="4162DFD4"/>
    <w:lvl w:ilvl="0" w:tplc="309665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7D508A6"/>
    <w:multiLevelType w:val="hybridMultilevel"/>
    <w:tmpl w:val="F3CC80CA"/>
    <w:lvl w:ilvl="0" w:tplc="0409000D">
      <w:start w:val="1"/>
      <w:numFmt w:val="bullet"/>
      <w:lvlText w:val=""/>
      <w:lvlJc w:val="left"/>
      <w:pPr>
        <w:tabs>
          <w:tab w:val="num" w:pos="720"/>
        </w:tabs>
        <w:ind w:left="720" w:hanging="360"/>
      </w:pPr>
      <w:rPr>
        <w:rFonts w:ascii="Wingdings" w:hAnsi="Wingdings" w:hint="default"/>
      </w:rPr>
    </w:lvl>
    <w:lvl w:ilvl="1" w:tplc="E628521C" w:tentative="1">
      <w:start w:val="1"/>
      <w:numFmt w:val="bullet"/>
      <w:lvlText w:val="o"/>
      <w:lvlJc w:val="left"/>
      <w:pPr>
        <w:tabs>
          <w:tab w:val="num" w:pos="1440"/>
        </w:tabs>
        <w:ind w:left="1440" w:hanging="360"/>
      </w:pPr>
      <w:rPr>
        <w:rFonts w:ascii="Courier New" w:hAnsi="Courier New" w:hint="default"/>
      </w:rPr>
    </w:lvl>
    <w:lvl w:ilvl="2" w:tplc="82B617FA" w:tentative="1">
      <w:start w:val="1"/>
      <w:numFmt w:val="bullet"/>
      <w:lvlText w:val="o"/>
      <w:lvlJc w:val="left"/>
      <w:pPr>
        <w:tabs>
          <w:tab w:val="num" w:pos="2160"/>
        </w:tabs>
        <w:ind w:left="2160" w:hanging="360"/>
      </w:pPr>
      <w:rPr>
        <w:rFonts w:ascii="Courier New" w:hAnsi="Courier New" w:hint="default"/>
      </w:rPr>
    </w:lvl>
    <w:lvl w:ilvl="3" w:tplc="59B25F92" w:tentative="1">
      <w:start w:val="1"/>
      <w:numFmt w:val="bullet"/>
      <w:lvlText w:val="o"/>
      <w:lvlJc w:val="left"/>
      <w:pPr>
        <w:tabs>
          <w:tab w:val="num" w:pos="2880"/>
        </w:tabs>
        <w:ind w:left="2880" w:hanging="360"/>
      </w:pPr>
      <w:rPr>
        <w:rFonts w:ascii="Courier New" w:hAnsi="Courier New" w:hint="default"/>
      </w:rPr>
    </w:lvl>
    <w:lvl w:ilvl="4" w:tplc="E4E276EA" w:tentative="1">
      <w:start w:val="1"/>
      <w:numFmt w:val="bullet"/>
      <w:lvlText w:val="o"/>
      <w:lvlJc w:val="left"/>
      <w:pPr>
        <w:tabs>
          <w:tab w:val="num" w:pos="3600"/>
        </w:tabs>
        <w:ind w:left="3600" w:hanging="360"/>
      </w:pPr>
      <w:rPr>
        <w:rFonts w:ascii="Courier New" w:hAnsi="Courier New" w:hint="default"/>
      </w:rPr>
    </w:lvl>
    <w:lvl w:ilvl="5" w:tplc="62E20200" w:tentative="1">
      <w:start w:val="1"/>
      <w:numFmt w:val="bullet"/>
      <w:lvlText w:val="o"/>
      <w:lvlJc w:val="left"/>
      <w:pPr>
        <w:tabs>
          <w:tab w:val="num" w:pos="4320"/>
        </w:tabs>
        <w:ind w:left="4320" w:hanging="360"/>
      </w:pPr>
      <w:rPr>
        <w:rFonts w:ascii="Courier New" w:hAnsi="Courier New" w:hint="default"/>
      </w:rPr>
    </w:lvl>
    <w:lvl w:ilvl="6" w:tplc="2C284C56" w:tentative="1">
      <w:start w:val="1"/>
      <w:numFmt w:val="bullet"/>
      <w:lvlText w:val="o"/>
      <w:lvlJc w:val="left"/>
      <w:pPr>
        <w:tabs>
          <w:tab w:val="num" w:pos="5040"/>
        </w:tabs>
        <w:ind w:left="5040" w:hanging="360"/>
      </w:pPr>
      <w:rPr>
        <w:rFonts w:ascii="Courier New" w:hAnsi="Courier New" w:hint="default"/>
      </w:rPr>
    </w:lvl>
    <w:lvl w:ilvl="7" w:tplc="DCBEFC52" w:tentative="1">
      <w:start w:val="1"/>
      <w:numFmt w:val="bullet"/>
      <w:lvlText w:val="o"/>
      <w:lvlJc w:val="left"/>
      <w:pPr>
        <w:tabs>
          <w:tab w:val="num" w:pos="5760"/>
        </w:tabs>
        <w:ind w:left="5760" w:hanging="360"/>
      </w:pPr>
      <w:rPr>
        <w:rFonts w:ascii="Courier New" w:hAnsi="Courier New" w:hint="default"/>
      </w:rPr>
    </w:lvl>
    <w:lvl w:ilvl="8" w:tplc="8260FB6E" w:tentative="1">
      <w:start w:val="1"/>
      <w:numFmt w:val="bullet"/>
      <w:lvlText w:val="o"/>
      <w:lvlJc w:val="left"/>
      <w:pPr>
        <w:tabs>
          <w:tab w:val="num" w:pos="6480"/>
        </w:tabs>
        <w:ind w:left="6480" w:hanging="360"/>
      </w:pPr>
      <w:rPr>
        <w:rFonts w:ascii="Courier New" w:hAnsi="Courier New" w:hint="default"/>
      </w:rPr>
    </w:lvl>
  </w:abstractNum>
  <w:abstractNum w:abstractNumId="11">
    <w:nsid w:val="1B6C250E"/>
    <w:multiLevelType w:val="hybridMultilevel"/>
    <w:tmpl w:val="73004E3E"/>
    <w:lvl w:ilvl="0" w:tplc="26EA48F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nsid w:val="2AA129C0"/>
    <w:multiLevelType w:val="hybridMultilevel"/>
    <w:tmpl w:val="8C644F7C"/>
    <w:lvl w:ilvl="0" w:tplc="83F48B5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nsid w:val="33D77DC6"/>
    <w:multiLevelType w:val="hybridMultilevel"/>
    <w:tmpl w:val="47CA847E"/>
    <w:lvl w:ilvl="0" w:tplc="285485B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4">
    <w:nsid w:val="33DB0D5B"/>
    <w:multiLevelType w:val="hybridMultilevel"/>
    <w:tmpl w:val="B71C604C"/>
    <w:lvl w:ilvl="0" w:tplc="D9589E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37305EDC"/>
    <w:multiLevelType w:val="multilevel"/>
    <w:tmpl w:val="B46ACD28"/>
    <w:lvl w:ilvl="0">
      <w:start w:val="1"/>
      <w:numFmt w:val="decimal"/>
      <w:lvlText w:val="%1."/>
      <w:lvlJc w:val="left"/>
      <w:pPr>
        <w:ind w:left="2492" w:hanging="1215"/>
      </w:pPr>
      <w:rPr>
        <w:rFonts w:hint="default"/>
      </w:rPr>
    </w:lvl>
    <w:lvl w:ilvl="1">
      <w:start w:val="1"/>
      <w:numFmt w:val="decimal"/>
      <w:lvlText w:val="%1.%2."/>
      <w:lvlJc w:val="left"/>
      <w:pPr>
        <w:ind w:left="1923" w:hanging="1215"/>
      </w:pPr>
      <w:rPr>
        <w:rFonts w:hint="default"/>
      </w:rPr>
    </w:lvl>
    <w:lvl w:ilvl="2">
      <w:start w:val="1"/>
      <w:numFmt w:val="decimal"/>
      <w:lvlText w:val="%1.%2.%3."/>
      <w:lvlJc w:val="left"/>
      <w:pPr>
        <w:ind w:left="2631" w:hanging="1215"/>
      </w:pPr>
      <w:rPr>
        <w:rFonts w:hint="default"/>
      </w:rPr>
    </w:lvl>
    <w:lvl w:ilvl="3">
      <w:start w:val="1"/>
      <w:numFmt w:val="decimal"/>
      <w:lvlText w:val="%1.%2.%3.%4."/>
      <w:lvlJc w:val="left"/>
      <w:pPr>
        <w:ind w:left="3339" w:hanging="1215"/>
      </w:pPr>
      <w:rPr>
        <w:rFonts w:hint="default"/>
      </w:rPr>
    </w:lvl>
    <w:lvl w:ilvl="4">
      <w:start w:val="1"/>
      <w:numFmt w:val="decimal"/>
      <w:lvlText w:val="%1.%2.%3.%4.%5."/>
      <w:lvlJc w:val="left"/>
      <w:pPr>
        <w:ind w:left="4047" w:hanging="121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445A7198"/>
    <w:multiLevelType w:val="hybridMultilevel"/>
    <w:tmpl w:val="EB085128"/>
    <w:lvl w:ilvl="0" w:tplc="027A3A0A">
      <w:start w:val="1"/>
      <w:numFmt w:val="bullet"/>
      <w:lvlText w:val="-"/>
      <w:lvlJc w:val="left"/>
      <w:pPr>
        <w:tabs>
          <w:tab w:val="num" w:pos="720"/>
        </w:tabs>
        <w:ind w:left="720" w:hanging="360"/>
      </w:pPr>
      <w:rPr>
        <w:rFonts w:ascii="Tahoma" w:eastAsia="Times New Roman" w:hAnsi="Tahoma" w:cs="Tahoma"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4749714A"/>
    <w:multiLevelType w:val="hybridMultilevel"/>
    <w:tmpl w:val="29FAC920"/>
    <w:lvl w:ilvl="0" w:tplc="D6587692">
      <w:start w:val="6"/>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8">
    <w:nsid w:val="485479C2"/>
    <w:multiLevelType w:val="hybridMultilevel"/>
    <w:tmpl w:val="7BDE84EC"/>
    <w:lvl w:ilvl="0" w:tplc="E662E242">
      <w:start w:val="3"/>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9">
    <w:nsid w:val="48A64FC6"/>
    <w:multiLevelType w:val="hybridMultilevel"/>
    <w:tmpl w:val="4CF4AB18"/>
    <w:lvl w:ilvl="0" w:tplc="CE40E17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C88364D"/>
    <w:multiLevelType w:val="hybridMultilevel"/>
    <w:tmpl w:val="FF447EE2"/>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21">
    <w:nsid w:val="57CC77E7"/>
    <w:multiLevelType w:val="hybridMultilevel"/>
    <w:tmpl w:val="7862DD30"/>
    <w:lvl w:ilvl="0" w:tplc="F2F6673E">
      <w:start w:val="1"/>
      <w:numFmt w:val="bullet"/>
      <w:lvlText w:val=""/>
      <w:lvlJc w:val="left"/>
      <w:pPr>
        <w:ind w:left="1353" w:hanging="360"/>
      </w:pPr>
      <w:rPr>
        <w:rFonts w:ascii="Wingdings" w:hAnsi="Wingdings" w:hint="default"/>
        <w:color w:val="auto"/>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2">
    <w:nsid w:val="58370409"/>
    <w:multiLevelType w:val="hybridMultilevel"/>
    <w:tmpl w:val="BF628CBA"/>
    <w:lvl w:ilvl="0" w:tplc="0DBC650A">
      <w:start w:val="1"/>
      <w:numFmt w:val="decimal"/>
      <w:lvlText w:val="%1."/>
      <w:lvlJc w:val="left"/>
      <w:pPr>
        <w:ind w:left="1204" w:hanging="360"/>
      </w:pPr>
      <w:rPr>
        <w:rFonts w:eastAsiaTheme="minorEastAsia" w:cstheme="minorBidi" w:hint="default"/>
        <w:b/>
      </w:rPr>
    </w:lvl>
    <w:lvl w:ilvl="1" w:tplc="04090019" w:tentative="1">
      <w:start w:val="1"/>
      <w:numFmt w:val="lowerLetter"/>
      <w:lvlText w:val="%2."/>
      <w:lvlJc w:val="left"/>
      <w:pPr>
        <w:ind w:left="1924" w:hanging="360"/>
      </w:pPr>
    </w:lvl>
    <w:lvl w:ilvl="2" w:tplc="0409001B" w:tentative="1">
      <w:start w:val="1"/>
      <w:numFmt w:val="lowerRoman"/>
      <w:lvlText w:val="%3."/>
      <w:lvlJc w:val="right"/>
      <w:pPr>
        <w:ind w:left="2644" w:hanging="180"/>
      </w:pPr>
    </w:lvl>
    <w:lvl w:ilvl="3" w:tplc="0409000F" w:tentative="1">
      <w:start w:val="1"/>
      <w:numFmt w:val="decimal"/>
      <w:lvlText w:val="%4."/>
      <w:lvlJc w:val="left"/>
      <w:pPr>
        <w:ind w:left="3364" w:hanging="360"/>
      </w:pPr>
    </w:lvl>
    <w:lvl w:ilvl="4" w:tplc="04090019" w:tentative="1">
      <w:start w:val="1"/>
      <w:numFmt w:val="lowerLetter"/>
      <w:lvlText w:val="%5."/>
      <w:lvlJc w:val="left"/>
      <w:pPr>
        <w:ind w:left="4084" w:hanging="360"/>
      </w:pPr>
    </w:lvl>
    <w:lvl w:ilvl="5" w:tplc="0409001B" w:tentative="1">
      <w:start w:val="1"/>
      <w:numFmt w:val="lowerRoman"/>
      <w:lvlText w:val="%6."/>
      <w:lvlJc w:val="right"/>
      <w:pPr>
        <w:ind w:left="4804" w:hanging="180"/>
      </w:pPr>
    </w:lvl>
    <w:lvl w:ilvl="6" w:tplc="0409000F" w:tentative="1">
      <w:start w:val="1"/>
      <w:numFmt w:val="decimal"/>
      <w:lvlText w:val="%7."/>
      <w:lvlJc w:val="left"/>
      <w:pPr>
        <w:ind w:left="5524" w:hanging="360"/>
      </w:pPr>
    </w:lvl>
    <w:lvl w:ilvl="7" w:tplc="04090019" w:tentative="1">
      <w:start w:val="1"/>
      <w:numFmt w:val="lowerLetter"/>
      <w:lvlText w:val="%8."/>
      <w:lvlJc w:val="left"/>
      <w:pPr>
        <w:ind w:left="6244" w:hanging="360"/>
      </w:pPr>
    </w:lvl>
    <w:lvl w:ilvl="8" w:tplc="0409001B" w:tentative="1">
      <w:start w:val="1"/>
      <w:numFmt w:val="lowerRoman"/>
      <w:lvlText w:val="%9."/>
      <w:lvlJc w:val="right"/>
      <w:pPr>
        <w:ind w:left="6964" w:hanging="180"/>
      </w:pPr>
    </w:lvl>
  </w:abstractNum>
  <w:abstractNum w:abstractNumId="23">
    <w:nsid w:val="591A101F"/>
    <w:multiLevelType w:val="hybridMultilevel"/>
    <w:tmpl w:val="D764CCF0"/>
    <w:lvl w:ilvl="0" w:tplc="7906645E">
      <w:start w:val="5"/>
      <w:numFmt w:val="decimal"/>
      <w:lvlText w:val="%1."/>
      <w:lvlJc w:val="left"/>
      <w:pPr>
        <w:ind w:left="786"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nsid w:val="5A095CAF"/>
    <w:multiLevelType w:val="hybridMultilevel"/>
    <w:tmpl w:val="7310C1BC"/>
    <w:lvl w:ilvl="0" w:tplc="57860CC0">
      <w:start w:val="10"/>
      <w:numFmt w:val="decimal"/>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5BC26DC0"/>
    <w:multiLevelType w:val="hybridMultilevel"/>
    <w:tmpl w:val="212AD132"/>
    <w:lvl w:ilvl="0" w:tplc="CE40E17E">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6">
    <w:nsid w:val="607835EA"/>
    <w:multiLevelType w:val="hybridMultilevel"/>
    <w:tmpl w:val="FB1CF8BC"/>
    <w:lvl w:ilvl="0" w:tplc="E05EFB8E">
      <w:start w:val="9"/>
      <w:numFmt w:val="bullet"/>
      <w:lvlText w:val="-"/>
      <w:lvlJc w:val="left"/>
      <w:pPr>
        <w:ind w:left="720"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7">
    <w:nsid w:val="6583174A"/>
    <w:multiLevelType w:val="hybridMultilevel"/>
    <w:tmpl w:val="2BA26E02"/>
    <w:lvl w:ilvl="0" w:tplc="1ABA92CE">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66A62DCB"/>
    <w:multiLevelType w:val="hybridMultilevel"/>
    <w:tmpl w:val="42D2DBD8"/>
    <w:lvl w:ilvl="0" w:tplc="0409000B">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29">
    <w:nsid w:val="678E0F3B"/>
    <w:multiLevelType w:val="hybridMultilevel"/>
    <w:tmpl w:val="98F2E57E"/>
    <w:lvl w:ilvl="0" w:tplc="3370B30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0">
    <w:nsid w:val="6B8B01D8"/>
    <w:multiLevelType w:val="hybridMultilevel"/>
    <w:tmpl w:val="D4F6A360"/>
    <w:lvl w:ilvl="0" w:tplc="0409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1">
    <w:nsid w:val="6CFF4367"/>
    <w:multiLevelType w:val="hybridMultilevel"/>
    <w:tmpl w:val="73004E3E"/>
    <w:lvl w:ilvl="0" w:tplc="26EA48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704E20F0"/>
    <w:multiLevelType w:val="hybridMultilevel"/>
    <w:tmpl w:val="69D8069E"/>
    <w:lvl w:ilvl="0" w:tplc="15B06AF4">
      <w:start w:val="107"/>
      <w:numFmt w:val="bullet"/>
      <w:lvlText w:val="-"/>
      <w:lvlJc w:val="left"/>
      <w:pPr>
        <w:tabs>
          <w:tab w:val="num" w:pos="1494"/>
        </w:tabs>
        <w:ind w:left="1494" w:hanging="360"/>
      </w:pPr>
      <w:rPr>
        <w:rFonts w:ascii="Arial" w:eastAsia="Times New Roman" w:hAnsi="Arial" w:cs="Arial" w:hint="default"/>
      </w:rPr>
    </w:lvl>
    <w:lvl w:ilvl="1" w:tplc="04020003" w:tentative="1">
      <w:start w:val="1"/>
      <w:numFmt w:val="bullet"/>
      <w:lvlText w:val="o"/>
      <w:lvlJc w:val="left"/>
      <w:pPr>
        <w:tabs>
          <w:tab w:val="num" w:pos="2214"/>
        </w:tabs>
        <w:ind w:left="2214" w:hanging="360"/>
      </w:pPr>
      <w:rPr>
        <w:rFonts w:ascii="Courier New" w:hAnsi="Courier New" w:cs="Courier New" w:hint="default"/>
      </w:rPr>
    </w:lvl>
    <w:lvl w:ilvl="2" w:tplc="04020005" w:tentative="1">
      <w:start w:val="1"/>
      <w:numFmt w:val="bullet"/>
      <w:lvlText w:val=""/>
      <w:lvlJc w:val="left"/>
      <w:pPr>
        <w:tabs>
          <w:tab w:val="num" w:pos="2934"/>
        </w:tabs>
        <w:ind w:left="2934" w:hanging="360"/>
      </w:pPr>
      <w:rPr>
        <w:rFonts w:ascii="Wingdings" w:hAnsi="Wingdings" w:hint="default"/>
      </w:rPr>
    </w:lvl>
    <w:lvl w:ilvl="3" w:tplc="04020001" w:tentative="1">
      <w:start w:val="1"/>
      <w:numFmt w:val="bullet"/>
      <w:lvlText w:val=""/>
      <w:lvlJc w:val="left"/>
      <w:pPr>
        <w:tabs>
          <w:tab w:val="num" w:pos="3654"/>
        </w:tabs>
        <w:ind w:left="3654" w:hanging="360"/>
      </w:pPr>
      <w:rPr>
        <w:rFonts w:ascii="Symbol" w:hAnsi="Symbol" w:hint="default"/>
      </w:rPr>
    </w:lvl>
    <w:lvl w:ilvl="4" w:tplc="04020003" w:tentative="1">
      <w:start w:val="1"/>
      <w:numFmt w:val="bullet"/>
      <w:lvlText w:val="o"/>
      <w:lvlJc w:val="left"/>
      <w:pPr>
        <w:tabs>
          <w:tab w:val="num" w:pos="4374"/>
        </w:tabs>
        <w:ind w:left="4374" w:hanging="360"/>
      </w:pPr>
      <w:rPr>
        <w:rFonts w:ascii="Courier New" w:hAnsi="Courier New" w:cs="Courier New" w:hint="default"/>
      </w:rPr>
    </w:lvl>
    <w:lvl w:ilvl="5" w:tplc="04020005" w:tentative="1">
      <w:start w:val="1"/>
      <w:numFmt w:val="bullet"/>
      <w:lvlText w:val=""/>
      <w:lvlJc w:val="left"/>
      <w:pPr>
        <w:tabs>
          <w:tab w:val="num" w:pos="5094"/>
        </w:tabs>
        <w:ind w:left="5094" w:hanging="360"/>
      </w:pPr>
      <w:rPr>
        <w:rFonts w:ascii="Wingdings" w:hAnsi="Wingdings" w:hint="default"/>
      </w:rPr>
    </w:lvl>
    <w:lvl w:ilvl="6" w:tplc="04020001" w:tentative="1">
      <w:start w:val="1"/>
      <w:numFmt w:val="bullet"/>
      <w:lvlText w:val=""/>
      <w:lvlJc w:val="left"/>
      <w:pPr>
        <w:tabs>
          <w:tab w:val="num" w:pos="5814"/>
        </w:tabs>
        <w:ind w:left="5814" w:hanging="360"/>
      </w:pPr>
      <w:rPr>
        <w:rFonts w:ascii="Symbol" w:hAnsi="Symbol" w:hint="default"/>
      </w:rPr>
    </w:lvl>
    <w:lvl w:ilvl="7" w:tplc="04020003" w:tentative="1">
      <w:start w:val="1"/>
      <w:numFmt w:val="bullet"/>
      <w:lvlText w:val="o"/>
      <w:lvlJc w:val="left"/>
      <w:pPr>
        <w:tabs>
          <w:tab w:val="num" w:pos="6534"/>
        </w:tabs>
        <w:ind w:left="6534" w:hanging="360"/>
      </w:pPr>
      <w:rPr>
        <w:rFonts w:ascii="Courier New" w:hAnsi="Courier New" w:cs="Courier New" w:hint="default"/>
      </w:rPr>
    </w:lvl>
    <w:lvl w:ilvl="8" w:tplc="04020005" w:tentative="1">
      <w:start w:val="1"/>
      <w:numFmt w:val="bullet"/>
      <w:lvlText w:val=""/>
      <w:lvlJc w:val="left"/>
      <w:pPr>
        <w:tabs>
          <w:tab w:val="num" w:pos="7254"/>
        </w:tabs>
        <w:ind w:left="7254" w:hanging="360"/>
      </w:pPr>
      <w:rPr>
        <w:rFonts w:ascii="Wingdings" w:hAnsi="Wingdings" w:hint="default"/>
      </w:rPr>
    </w:lvl>
  </w:abstractNum>
  <w:abstractNum w:abstractNumId="33">
    <w:nsid w:val="793B2DCF"/>
    <w:multiLevelType w:val="hybridMultilevel"/>
    <w:tmpl w:val="559CBDFA"/>
    <w:lvl w:ilvl="0" w:tplc="CD5CD8F4">
      <w:start w:val="1"/>
      <w:numFmt w:val="bullet"/>
      <w:lvlText w:val="o"/>
      <w:lvlJc w:val="left"/>
      <w:pPr>
        <w:tabs>
          <w:tab w:val="num" w:pos="720"/>
        </w:tabs>
        <w:ind w:left="720" w:hanging="360"/>
      </w:pPr>
      <w:rPr>
        <w:rFonts w:ascii="Courier New" w:hAnsi="Courier New" w:hint="default"/>
      </w:rPr>
    </w:lvl>
    <w:lvl w:ilvl="1" w:tplc="BF665F76" w:tentative="1">
      <w:start w:val="1"/>
      <w:numFmt w:val="bullet"/>
      <w:lvlText w:val="o"/>
      <w:lvlJc w:val="left"/>
      <w:pPr>
        <w:tabs>
          <w:tab w:val="num" w:pos="1440"/>
        </w:tabs>
        <w:ind w:left="1440" w:hanging="360"/>
      </w:pPr>
      <w:rPr>
        <w:rFonts w:ascii="Courier New" w:hAnsi="Courier New" w:hint="default"/>
      </w:rPr>
    </w:lvl>
    <w:lvl w:ilvl="2" w:tplc="BC9E79E4" w:tentative="1">
      <w:start w:val="1"/>
      <w:numFmt w:val="bullet"/>
      <w:lvlText w:val="o"/>
      <w:lvlJc w:val="left"/>
      <w:pPr>
        <w:tabs>
          <w:tab w:val="num" w:pos="2160"/>
        </w:tabs>
        <w:ind w:left="2160" w:hanging="360"/>
      </w:pPr>
      <w:rPr>
        <w:rFonts w:ascii="Courier New" w:hAnsi="Courier New" w:hint="default"/>
      </w:rPr>
    </w:lvl>
    <w:lvl w:ilvl="3" w:tplc="9B5CB7E4" w:tentative="1">
      <w:start w:val="1"/>
      <w:numFmt w:val="bullet"/>
      <w:lvlText w:val="o"/>
      <w:lvlJc w:val="left"/>
      <w:pPr>
        <w:tabs>
          <w:tab w:val="num" w:pos="2880"/>
        </w:tabs>
        <w:ind w:left="2880" w:hanging="360"/>
      </w:pPr>
      <w:rPr>
        <w:rFonts w:ascii="Courier New" w:hAnsi="Courier New" w:hint="default"/>
      </w:rPr>
    </w:lvl>
    <w:lvl w:ilvl="4" w:tplc="37C4E0B4" w:tentative="1">
      <w:start w:val="1"/>
      <w:numFmt w:val="bullet"/>
      <w:lvlText w:val="o"/>
      <w:lvlJc w:val="left"/>
      <w:pPr>
        <w:tabs>
          <w:tab w:val="num" w:pos="3600"/>
        </w:tabs>
        <w:ind w:left="3600" w:hanging="360"/>
      </w:pPr>
      <w:rPr>
        <w:rFonts w:ascii="Courier New" w:hAnsi="Courier New" w:hint="default"/>
      </w:rPr>
    </w:lvl>
    <w:lvl w:ilvl="5" w:tplc="F760DEAE" w:tentative="1">
      <w:start w:val="1"/>
      <w:numFmt w:val="bullet"/>
      <w:lvlText w:val="o"/>
      <w:lvlJc w:val="left"/>
      <w:pPr>
        <w:tabs>
          <w:tab w:val="num" w:pos="4320"/>
        </w:tabs>
        <w:ind w:left="4320" w:hanging="360"/>
      </w:pPr>
      <w:rPr>
        <w:rFonts w:ascii="Courier New" w:hAnsi="Courier New" w:hint="default"/>
      </w:rPr>
    </w:lvl>
    <w:lvl w:ilvl="6" w:tplc="53A66676" w:tentative="1">
      <w:start w:val="1"/>
      <w:numFmt w:val="bullet"/>
      <w:lvlText w:val="o"/>
      <w:lvlJc w:val="left"/>
      <w:pPr>
        <w:tabs>
          <w:tab w:val="num" w:pos="5040"/>
        </w:tabs>
        <w:ind w:left="5040" w:hanging="360"/>
      </w:pPr>
      <w:rPr>
        <w:rFonts w:ascii="Courier New" w:hAnsi="Courier New" w:hint="default"/>
      </w:rPr>
    </w:lvl>
    <w:lvl w:ilvl="7" w:tplc="2B1AF3AC" w:tentative="1">
      <w:start w:val="1"/>
      <w:numFmt w:val="bullet"/>
      <w:lvlText w:val="o"/>
      <w:lvlJc w:val="left"/>
      <w:pPr>
        <w:tabs>
          <w:tab w:val="num" w:pos="5760"/>
        </w:tabs>
        <w:ind w:left="5760" w:hanging="360"/>
      </w:pPr>
      <w:rPr>
        <w:rFonts w:ascii="Courier New" w:hAnsi="Courier New" w:hint="default"/>
      </w:rPr>
    </w:lvl>
    <w:lvl w:ilvl="8" w:tplc="9DD46C10" w:tentative="1">
      <w:start w:val="1"/>
      <w:numFmt w:val="bullet"/>
      <w:lvlText w:val="o"/>
      <w:lvlJc w:val="left"/>
      <w:pPr>
        <w:tabs>
          <w:tab w:val="num" w:pos="6480"/>
        </w:tabs>
        <w:ind w:left="6480" w:hanging="360"/>
      </w:pPr>
      <w:rPr>
        <w:rFonts w:ascii="Courier New" w:hAnsi="Courier New" w:hint="default"/>
      </w:rPr>
    </w:lvl>
  </w:abstractNum>
  <w:abstractNum w:abstractNumId="34">
    <w:nsid w:val="7A2D5FAE"/>
    <w:multiLevelType w:val="hybridMultilevel"/>
    <w:tmpl w:val="408A44C4"/>
    <w:lvl w:ilvl="0" w:tplc="B046FB0A">
      <w:numFmt w:val="bullet"/>
      <w:lvlText w:val="-"/>
      <w:lvlJc w:val="left"/>
      <w:pPr>
        <w:ind w:left="1065" w:hanging="360"/>
      </w:pPr>
      <w:rPr>
        <w:rFonts w:ascii="Times New Roman" w:eastAsia="Times New Roman"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start w:val="1"/>
      <w:numFmt w:val="bullet"/>
      <w:lvlText w:val=""/>
      <w:lvlJc w:val="left"/>
      <w:pPr>
        <w:ind w:left="3225" w:hanging="360"/>
      </w:pPr>
      <w:rPr>
        <w:rFonts w:ascii="Symbol" w:hAnsi="Symbol" w:hint="default"/>
      </w:rPr>
    </w:lvl>
    <w:lvl w:ilvl="4" w:tplc="04090003">
      <w:start w:val="1"/>
      <w:numFmt w:val="bullet"/>
      <w:lvlText w:val="o"/>
      <w:lvlJc w:val="left"/>
      <w:pPr>
        <w:ind w:left="3945" w:hanging="360"/>
      </w:pPr>
      <w:rPr>
        <w:rFonts w:ascii="Courier New" w:hAnsi="Courier New" w:cs="Courier New" w:hint="default"/>
      </w:rPr>
    </w:lvl>
    <w:lvl w:ilvl="5" w:tplc="04090005">
      <w:start w:val="1"/>
      <w:numFmt w:val="bullet"/>
      <w:lvlText w:val=""/>
      <w:lvlJc w:val="left"/>
      <w:pPr>
        <w:ind w:left="4665" w:hanging="360"/>
      </w:pPr>
      <w:rPr>
        <w:rFonts w:ascii="Wingdings" w:hAnsi="Wingdings" w:hint="default"/>
      </w:rPr>
    </w:lvl>
    <w:lvl w:ilvl="6" w:tplc="04090001">
      <w:start w:val="1"/>
      <w:numFmt w:val="bullet"/>
      <w:lvlText w:val=""/>
      <w:lvlJc w:val="left"/>
      <w:pPr>
        <w:ind w:left="5385" w:hanging="360"/>
      </w:pPr>
      <w:rPr>
        <w:rFonts w:ascii="Symbol" w:hAnsi="Symbol" w:hint="default"/>
      </w:rPr>
    </w:lvl>
    <w:lvl w:ilvl="7" w:tplc="04090003">
      <w:start w:val="1"/>
      <w:numFmt w:val="bullet"/>
      <w:lvlText w:val="o"/>
      <w:lvlJc w:val="left"/>
      <w:pPr>
        <w:ind w:left="6105" w:hanging="360"/>
      </w:pPr>
      <w:rPr>
        <w:rFonts w:ascii="Courier New" w:hAnsi="Courier New" w:cs="Courier New" w:hint="default"/>
      </w:rPr>
    </w:lvl>
    <w:lvl w:ilvl="8" w:tplc="04090005">
      <w:start w:val="1"/>
      <w:numFmt w:val="bullet"/>
      <w:lvlText w:val=""/>
      <w:lvlJc w:val="left"/>
      <w:pPr>
        <w:ind w:left="6825" w:hanging="360"/>
      </w:pPr>
      <w:rPr>
        <w:rFonts w:ascii="Wingdings" w:hAnsi="Wingdings" w:hint="default"/>
      </w:rPr>
    </w:lvl>
  </w:abstractNum>
  <w:abstractNum w:abstractNumId="35">
    <w:nsid w:val="7AA309BA"/>
    <w:multiLevelType w:val="hybridMultilevel"/>
    <w:tmpl w:val="CD30487C"/>
    <w:lvl w:ilvl="0" w:tplc="7964858C">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36">
    <w:nsid w:val="7EE0353B"/>
    <w:multiLevelType w:val="hybridMultilevel"/>
    <w:tmpl w:val="B046E608"/>
    <w:lvl w:ilvl="0" w:tplc="04090001">
      <w:start w:val="1"/>
      <w:numFmt w:val="bullet"/>
      <w:lvlText w:val=""/>
      <w:lvlJc w:val="left"/>
      <w:pPr>
        <w:ind w:left="1211" w:hanging="360"/>
      </w:pPr>
      <w:rPr>
        <w:rFonts w:ascii="Symbol" w:hAnsi="Symbol" w:hint="default"/>
        <w:color w:val="000000" w:themeColor="text1"/>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num w:numId="1">
    <w:abstractNumId w:val="32"/>
  </w:num>
  <w:num w:numId="2">
    <w:abstractNumId w:val="35"/>
  </w:num>
  <w:num w:numId="3">
    <w:abstractNumId w:val="4"/>
  </w:num>
  <w:num w:numId="4">
    <w:abstractNumId w:val="13"/>
  </w:num>
  <w:num w:numId="5">
    <w:abstractNumId w:val="1"/>
  </w:num>
  <w:num w:numId="6">
    <w:abstractNumId w:val="15"/>
  </w:num>
  <w:num w:numId="7">
    <w:abstractNumId w:val="8"/>
  </w:num>
  <w:num w:numId="8">
    <w:abstractNumId w:val="16"/>
  </w:num>
  <w:num w:numId="9">
    <w:abstractNumId w:val="25"/>
  </w:num>
  <w:num w:numId="10">
    <w:abstractNumId w:val="18"/>
  </w:num>
  <w:num w:numId="11">
    <w:abstractNumId w:val="11"/>
  </w:num>
  <w:num w:numId="12">
    <w:abstractNumId w:val="23"/>
  </w:num>
  <w:num w:numId="13">
    <w:abstractNumId w:val="27"/>
  </w:num>
  <w:num w:numId="14">
    <w:abstractNumId w:val="28"/>
  </w:num>
  <w:num w:numId="15">
    <w:abstractNumId w:val="3"/>
  </w:num>
  <w:num w:numId="16">
    <w:abstractNumId w:val="34"/>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7"/>
  </w:num>
  <w:num w:numId="22">
    <w:abstractNumId w:val="0"/>
    <w:lvlOverride w:ilvl="0">
      <w:lvl w:ilvl="0">
        <w:numFmt w:val="bullet"/>
        <w:lvlText w:val="-"/>
        <w:legacy w:legacy="1" w:legacySpace="0" w:legacyIndent="151"/>
        <w:lvlJc w:val="left"/>
        <w:pPr>
          <w:ind w:left="0" w:firstLine="0"/>
        </w:pPr>
        <w:rPr>
          <w:rFonts w:ascii="Times New Roman" w:hAnsi="Times New Roman" w:cs="Times New Roman" w:hint="default"/>
        </w:rPr>
      </w:lvl>
    </w:lvlOverride>
  </w:num>
  <w:num w:numId="23">
    <w:abstractNumId w:val="33"/>
  </w:num>
  <w:num w:numId="24">
    <w:abstractNumId w:val="21"/>
  </w:num>
  <w:num w:numId="25">
    <w:abstractNumId w:val="30"/>
  </w:num>
  <w:num w:numId="26">
    <w:abstractNumId w:val="10"/>
  </w:num>
  <w:num w:numId="27">
    <w:abstractNumId w:val="20"/>
  </w:num>
  <w:num w:numId="28">
    <w:abstractNumId w:val="6"/>
  </w:num>
  <w:num w:numId="29">
    <w:abstractNumId w:val="19"/>
  </w:num>
  <w:num w:numId="30">
    <w:abstractNumId w:val="36"/>
  </w:num>
  <w:num w:numId="31">
    <w:abstractNumId w:val="29"/>
  </w:num>
  <w:num w:numId="32">
    <w:abstractNumId w:val="24"/>
  </w:num>
  <w:num w:numId="33">
    <w:abstractNumId w:val="7"/>
  </w:num>
  <w:num w:numId="34">
    <w:abstractNumId w:val="2"/>
  </w:num>
  <w:num w:numId="35">
    <w:abstractNumId w:val="9"/>
  </w:num>
  <w:num w:numId="36">
    <w:abstractNumId w:val="14"/>
  </w:num>
  <w:num w:numId="37">
    <w:abstractNumId w:val="5"/>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AC2"/>
    <w:rsid w:val="00000010"/>
    <w:rsid w:val="00000CAA"/>
    <w:rsid w:val="0000207E"/>
    <w:rsid w:val="00006C9A"/>
    <w:rsid w:val="00007E85"/>
    <w:rsid w:val="000103AF"/>
    <w:rsid w:val="00010BEF"/>
    <w:rsid w:val="00010C1C"/>
    <w:rsid w:val="0001149E"/>
    <w:rsid w:val="00011558"/>
    <w:rsid w:val="00012BEB"/>
    <w:rsid w:val="00013E93"/>
    <w:rsid w:val="0001785C"/>
    <w:rsid w:val="00020165"/>
    <w:rsid w:val="00020763"/>
    <w:rsid w:val="000209D8"/>
    <w:rsid w:val="00021210"/>
    <w:rsid w:val="00022CD4"/>
    <w:rsid w:val="00022E98"/>
    <w:rsid w:val="00023B60"/>
    <w:rsid w:val="00024C77"/>
    <w:rsid w:val="0002557F"/>
    <w:rsid w:val="00025BD4"/>
    <w:rsid w:val="00026897"/>
    <w:rsid w:val="00027A0B"/>
    <w:rsid w:val="0003118F"/>
    <w:rsid w:val="00031297"/>
    <w:rsid w:val="00033347"/>
    <w:rsid w:val="0003597C"/>
    <w:rsid w:val="000363BD"/>
    <w:rsid w:val="00037D0A"/>
    <w:rsid w:val="00043054"/>
    <w:rsid w:val="00043923"/>
    <w:rsid w:val="00044811"/>
    <w:rsid w:val="00045FE0"/>
    <w:rsid w:val="00046FA1"/>
    <w:rsid w:val="000472FF"/>
    <w:rsid w:val="00050CFE"/>
    <w:rsid w:val="00051324"/>
    <w:rsid w:val="000521B4"/>
    <w:rsid w:val="00052688"/>
    <w:rsid w:val="00053241"/>
    <w:rsid w:val="00054CDC"/>
    <w:rsid w:val="0005610B"/>
    <w:rsid w:val="00057788"/>
    <w:rsid w:val="000619FD"/>
    <w:rsid w:val="0007076E"/>
    <w:rsid w:val="00070EF2"/>
    <w:rsid w:val="000733C6"/>
    <w:rsid w:val="000736C7"/>
    <w:rsid w:val="00074028"/>
    <w:rsid w:val="00074BC2"/>
    <w:rsid w:val="00080053"/>
    <w:rsid w:val="00080E1D"/>
    <w:rsid w:val="00081609"/>
    <w:rsid w:val="0008198F"/>
    <w:rsid w:val="00081D0E"/>
    <w:rsid w:val="00082BF3"/>
    <w:rsid w:val="00082E08"/>
    <w:rsid w:val="000837B4"/>
    <w:rsid w:val="00086B00"/>
    <w:rsid w:val="00087411"/>
    <w:rsid w:val="000933A6"/>
    <w:rsid w:val="000937D0"/>
    <w:rsid w:val="000A3659"/>
    <w:rsid w:val="000A3E88"/>
    <w:rsid w:val="000A42D0"/>
    <w:rsid w:val="000A63C0"/>
    <w:rsid w:val="000A6407"/>
    <w:rsid w:val="000A686F"/>
    <w:rsid w:val="000A758A"/>
    <w:rsid w:val="000A7742"/>
    <w:rsid w:val="000A7B0D"/>
    <w:rsid w:val="000B159B"/>
    <w:rsid w:val="000B245F"/>
    <w:rsid w:val="000B54D7"/>
    <w:rsid w:val="000B5559"/>
    <w:rsid w:val="000B6406"/>
    <w:rsid w:val="000C07F6"/>
    <w:rsid w:val="000C1594"/>
    <w:rsid w:val="000C2024"/>
    <w:rsid w:val="000C29D8"/>
    <w:rsid w:val="000C3C33"/>
    <w:rsid w:val="000C4121"/>
    <w:rsid w:val="000C5E52"/>
    <w:rsid w:val="000C6A68"/>
    <w:rsid w:val="000C7860"/>
    <w:rsid w:val="000D0140"/>
    <w:rsid w:val="000D079A"/>
    <w:rsid w:val="000D1A8D"/>
    <w:rsid w:val="000D6CDA"/>
    <w:rsid w:val="000E0283"/>
    <w:rsid w:val="000E0F7E"/>
    <w:rsid w:val="000E1BE4"/>
    <w:rsid w:val="000E3110"/>
    <w:rsid w:val="000E58A6"/>
    <w:rsid w:val="000E5A9C"/>
    <w:rsid w:val="000E7EC6"/>
    <w:rsid w:val="000F10EE"/>
    <w:rsid w:val="000F4C27"/>
    <w:rsid w:val="000F565C"/>
    <w:rsid w:val="000F6545"/>
    <w:rsid w:val="000F6D4B"/>
    <w:rsid w:val="000F6F6B"/>
    <w:rsid w:val="000F771B"/>
    <w:rsid w:val="000F797F"/>
    <w:rsid w:val="000F7A10"/>
    <w:rsid w:val="000F7B1A"/>
    <w:rsid w:val="000F7FD6"/>
    <w:rsid w:val="001007AD"/>
    <w:rsid w:val="00100AA3"/>
    <w:rsid w:val="00105CA9"/>
    <w:rsid w:val="00106CF5"/>
    <w:rsid w:val="00106DE4"/>
    <w:rsid w:val="00107AAC"/>
    <w:rsid w:val="00110BCD"/>
    <w:rsid w:val="00110E6E"/>
    <w:rsid w:val="00112908"/>
    <w:rsid w:val="00112C56"/>
    <w:rsid w:val="00116020"/>
    <w:rsid w:val="00117500"/>
    <w:rsid w:val="00120BF8"/>
    <w:rsid w:val="00123851"/>
    <w:rsid w:val="00125723"/>
    <w:rsid w:val="00127BBB"/>
    <w:rsid w:val="00131EEC"/>
    <w:rsid w:val="00133BEB"/>
    <w:rsid w:val="001344D8"/>
    <w:rsid w:val="0013616B"/>
    <w:rsid w:val="00136301"/>
    <w:rsid w:val="00137AE9"/>
    <w:rsid w:val="00140CB9"/>
    <w:rsid w:val="00140D1B"/>
    <w:rsid w:val="00140D4C"/>
    <w:rsid w:val="00141BE2"/>
    <w:rsid w:val="001422A1"/>
    <w:rsid w:val="001428BD"/>
    <w:rsid w:val="00142AAB"/>
    <w:rsid w:val="00143900"/>
    <w:rsid w:val="001440D8"/>
    <w:rsid w:val="00146382"/>
    <w:rsid w:val="00151F24"/>
    <w:rsid w:val="00152122"/>
    <w:rsid w:val="001528E3"/>
    <w:rsid w:val="00152C6A"/>
    <w:rsid w:val="001544CC"/>
    <w:rsid w:val="00154EC8"/>
    <w:rsid w:val="001566A7"/>
    <w:rsid w:val="0015768F"/>
    <w:rsid w:val="001577F0"/>
    <w:rsid w:val="001617F3"/>
    <w:rsid w:val="00161CFA"/>
    <w:rsid w:val="00162163"/>
    <w:rsid w:val="001630EF"/>
    <w:rsid w:val="00164969"/>
    <w:rsid w:val="00167C95"/>
    <w:rsid w:val="00171710"/>
    <w:rsid w:val="0017199E"/>
    <w:rsid w:val="001733ED"/>
    <w:rsid w:val="00173527"/>
    <w:rsid w:val="00174891"/>
    <w:rsid w:val="001753DF"/>
    <w:rsid w:val="00175FB9"/>
    <w:rsid w:val="00177590"/>
    <w:rsid w:val="00180407"/>
    <w:rsid w:val="00181850"/>
    <w:rsid w:val="00182D0B"/>
    <w:rsid w:val="00182EC7"/>
    <w:rsid w:val="001836E1"/>
    <w:rsid w:val="001837C1"/>
    <w:rsid w:val="00187AAF"/>
    <w:rsid w:val="00190219"/>
    <w:rsid w:val="001936E2"/>
    <w:rsid w:val="001940A3"/>
    <w:rsid w:val="00197E80"/>
    <w:rsid w:val="001A00C6"/>
    <w:rsid w:val="001A1802"/>
    <w:rsid w:val="001A1E54"/>
    <w:rsid w:val="001A21E4"/>
    <w:rsid w:val="001A302E"/>
    <w:rsid w:val="001A3CAA"/>
    <w:rsid w:val="001A3D8D"/>
    <w:rsid w:val="001A3F6B"/>
    <w:rsid w:val="001A4DDA"/>
    <w:rsid w:val="001A57A6"/>
    <w:rsid w:val="001A5E8C"/>
    <w:rsid w:val="001A6E36"/>
    <w:rsid w:val="001B0080"/>
    <w:rsid w:val="001B098A"/>
    <w:rsid w:val="001B1397"/>
    <w:rsid w:val="001B2863"/>
    <w:rsid w:val="001B5BC5"/>
    <w:rsid w:val="001B6AB8"/>
    <w:rsid w:val="001C040F"/>
    <w:rsid w:val="001C0596"/>
    <w:rsid w:val="001C06C2"/>
    <w:rsid w:val="001C1810"/>
    <w:rsid w:val="001C5347"/>
    <w:rsid w:val="001C752B"/>
    <w:rsid w:val="001D1174"/>
    <w:rsid w:val="001D25F7"/>
    <w:rsid w:val="001D572C"/>
    <w:rsid w:val="001D5F1F"/>
    <w:rsid w:val="001D6256"/>
    <w:rsid w:val="001D6496"/>
    <w:rsid w:val="001D7A62"/>
    <w:rsid w:val="001D7DE6"/>
    <w:rsid w:val="001E048D"/>
    <w:rsid w:val="001E0953"/>
    <w:rsid w:val="001E2401"/>
    <w:rsid w:val="001E25BA"/>
    <w:rsid w:val="001E2E74"/>
    <w:rsid w:val="001E45FC"/>
    <w:rsid w:val="001E5ACE"/>
    <w:rsid w:val="001E6D0E"/>
    <w:rsid w:val="001E7E27"/>
    <w:rsid w:val="001E7EBA"/>
    <w:rsid w:val="001F16D9"/>
    <w:rsid w:val="001F23C4"/>
    <w:rsid w:val="001F4759"/>
    <w:rsid w:val="001F76C8"/>
    <w:rsid w:val="00201161"/>
    <w:rsid w:val="00201C8F"/>
    <w:rsid w:val="00202CBF"/>
    <w:rsid w:val="00203278"/>
    <w:rsid w:val="0020547E"/>
    <w:rsid w:val="00207838"/>
    <w:rsid w:val="00211125"/>
    <w:rsid w:val="002111B4"/>
    <w:rsid w:val="00211360"/>
    <w:rsid w:val="00211C33"/>
    <w:rsid w:val="00212BD8"/>
    <w:rsid w:val="00212DFF"/>
    <w:rsid w:val="002135E5"/>
    <w:rsid w:val="002165FD"/>
    <w:rsid w:val="00217CF0"/>
    <w:rsid w:val="00220332"/>
    <w:rsid w:val="00220F82"/>
    <w:rsid w:val="002227DA"/>
    <w:rsid w:val="00223721"/>
    <w:rsid w:val="00224AEF"/>
    <w:rsid w:val="00225C06"/>
    <w:rsid w:val="00227DF4"/>
    <w:rsid w:val="002304E1"/>
    <w:rsid w:val="002310A2"/>
    <w:rsid w:val="00231F1B"/>
    <w:rsid w:val="0023235A"/>
    <w:rsid w:val="00232500"/>
    <w:rsid w:val="00233E90"/>
    <w:rsid w:val="00233FA6"/>
    <w:rsid w:val="00234D06"/>
    <w:rsid w:val="00235DAE"/>
    <w:rsid w:val="0023688C"/>
    <w:rsid w:val="002371AC"/>
    <w:rsid w:val="00237C1C"/>
    <w:rsid w:val="002405A2"/>
    <w:rsid w:val="00242F5E"/>
    <w:rsid w:val="00243311"/>
    <w:rsid w:val="00244726"/>
    <w:rsid w:val="002463CD"/>
    <w:rsid w:val="00247E03"/>
    <w:rsid w:val="002503A6"/>
    <w:rsid w:val="002512DE"/>
    <w:rsid w:val="00252AD4"/>
    <w:rsid w:val="00253318"/>
    <w:rsid w:val="00253A60"/>
    <w:rsid w:val="0025501E"/>
    <w:rsid w:val="00255E2E"/>
    <w:rsid w:val="0025771A"/>
    <w:rsid w:val="002578A8"/>
    <w:rsid w:val="00261F65"/>
    <w:rsid w:val="00262ED8"/>
    <w:rsid w:val="002635BB"/>
    <w:rsid w:val="00265FE0"/>
    <w:rsid w:val="002661F1"/>
    <w:rsid w:val="002676AA"/>
    <w:rsid w:val="00267A27"/>
    <w:rsid w:val="00270263"/>
    <w:rsid w:val="0027100B"/>
    <w:rsid w:val="00271958"/>
    <w:rsid w:val="00272464"/>
    <w:rsid w:val="002763EC"/>
    <w:rsid w:val="00277CA2"/>
    <w:rsid w:val="00277EE6"/>
    <w:rsid w:val="00281C3C"/>
    <w:rsid w:val="00282806"/>
    <w:rsid w:val="00282A88"/>
    <w:rsid w:val="00282D38"/>
    <w:rsid w:val="00285C5A"/>
    <w:rsid w:val="00286670"/>
    <w:rsid w:val="00287062"/>
    <w:rsid w:val="00287F09"/>
    <w:rsid w:val="002901AC"/>
    <w:rsid w:val="002901FE"/>
    <w:rsid w:val="00294890"/>
    <w:rsid w:val="002949A7"/>
    <w:rsid w:val="002964B7"/>
    <w:rsid w:val="00296C1E"/>
    <w:rsid w:val="00297012"/>
    <w:rsid w:val="002A1D63"/>
    <w:rsid w:val="002A28A0"/>
    <w:rsid w:val="002A674C"/>
    <w:rsid w:val="002B1D6D"/>
    <w:rsid w:val="002B2440"/>
    <w:rsid w:val="002B2456"/>
    <w:rsid w:val="002B39AC"/>
    <w:rsid w:val="002B4C1C"/>
    <w:rsid w:val="002B51AB"/>
    <w:rsid w:val="002B51C6"/>
    <w:rsid w:val="002B528C"/>
    <w:rsid w:val="002B581B"/>
    <w:rsid w:val="002B783D"/>
    <w:rsid w:val="002B78DE"/>
    <w:rsid w:val="002B7B10"/>
    <w:rsid w:val="002C1137"/>
    <w:rsid w:val="002C4632"/>
    <w:rsid w:val="002C4633"/>
    <w:rsid w:val="002C5FF3"/>
    <w:rsid w:val="002C797C"/>
    <w:rsid w:val="002D18D3"/>
    <w:rsid w:val="002D1A97"/>
    <w:rsid w:val="002D3EE1"/>
    <w:rsid w:val="002D436E"/>
    <w:rsid w:val="002D6B28"/>
    <w:rsid w:val="002D6EDA"/>
    <w:rsid w:val="002D7854"/>
    <w:rsid w:val="002D7DB6"/>
    <w:rsid w:val="002E0BA7"/>
    <w:rsid w:val="002E1E12"/>
    <w:rsid w:val="002E213F"/>
    <w:rsid w:val="002E2ECA"/>
    <w:rsid w:val="002E3459"/>
    <w:rsid w:val="002E3BA7"/>
    <w:rsid w:val="002E469C"/>
    <w:rsid w:val="002E5A9F"/>
    <w:rsid w:val="002E60FA"/>
    <w:rsid w:val="002E6A2C"/>
    <w:rsid w:val="002E7074"/>
    <w:rsid w:val="002E745C"/>
    <w:rsid w:val="002E79B0"/>
    <w:rsid w:val="002F048E"/>
    <w:rsid w:val="002F0653"/>
    <w:rsid w:val="002F1939"/>
    <w:rsid w:val="002F277A"/>
    <w:rsid w:val="002F3504"/>
    <w:rsid w:val="002F3C25"/>
    <w:rsid w:val="0030135F"/>
    <w:rsid w:val="00302836"/>
    <w:rsid w:val="00303260"/>
    <w:rsid w:val="00305DDA"/>
    <w:rsid w:val="00306647"/>
    <w:rsid w:val="00306A77"/>
    <w:rsid w:val="003128AD"/>
    <w:rsid w:val="00315CE9"/>
    <w:rsid w:val="0031702D"/>
    <w:rsid w:val="00317ADC"/>
    <w:rsid w:val="00317CD0"/>
    <w:rsid w:val="00317EBC"/>
    <w:rsid w:val="00320667"/>
    <w:rsid w:val="00320FCA"/>
    <w:rsid w:val="003217A3"/>
    <w:rsid w:val="0032190F"/>
    <w:rsid w:val="0032237B"/>
    <w:rsid w:val="003228CE"/>
    <w:rsid w:val="003232DA"/>
    <w:rsid w:val="00323AE6"/>
    <w:rsid w:val="00324622"/>
    <w:rsid w:val="00324BC9"/>
    <w:rsid w:val="00325DF7"/>
    <w:rsid w:val="00326266"/>
    <w:rsid w:val="003313FF"/>
    <w:rsid w:val="003315F1"/>
    <w:rsid w:val="0033254D"/>
    <w:rsid w:val="00334151"/>
    <w:rsid w:val="00334434"/>
    <w:rsid w:val="0033766D"/>
    <w:rsid w:val="003377D4"/>
    <w:rsid w:val="00340B1C"/>
    <w:rsid w:val="003411AA"/>
    <w:rsid w:val="00341E3F"/>
    <w:rsid w:val="003441D2"/>
    <w:rsid w:val="00344523"/>
    <w:rsid w:val="00344934"/>
    <w:rsid w:val="00346ADF"/>
    <w:rsid w:val="0035076B"/>
    <w:rsid w:val="00350D8E"/>
    <w:rsid w:val="00360FBF"/>
    <w:rsid w:val="00361982"/>
    <w:rsid w:val="00362675"/>
    <w:rsid w:val="00364E38"/>
    <w:rsid w:val="00364F07"/>
    <w:rsid w:val="003650FB"/>
    <w:rsid w:val="003658D7"/>
    <w:rsid w:val="00365E3C"/>
    <w:rsid w:val="00366244"/>
    <w:rsid w:val="003706AC"/>
    <w:rsid w:val="00371C82"/>
    <w:rsid w:val="00375A7E"/>
    <w:rsid w:val="00376706"/>
    <w:rsid w:val="00377FBD"/>
    <w:rsid w:val="003813B2"/>
    <w:rsid w:val="0038264E"/>
    <w:rsid w:val="003831C8"/>
    <w:rsid w:val="0038335C"/>
    <w:rsid w:val="00385880"/>
    <w:rsid w:val="00386A45"/>
    <w:rsid w:val="00392446"/>
    <w:rsid w:val="00393329"/>
    <w:rsid w:val="00395993"/>
    <w:rsid w:val="00395A69"/>
    <w:rsid w:val="00396641"/>
    <w:rsid w:val="003A09DC"/>
    <w:rsid w:val="003A17FE"/>
    <w:rsid w:val="003A25E5"/>
    <w:rsid w:val="003A2B6F"/>
    <w:rsid w:val="003A60E0"/>
    <w:rsid w:val="003A6B97"/>
    <w:rsid w:val="003A7158"/>
    <w:rsid w:val="003A71BE"/>
    <w:rsid w:val="003A7600"/>
    <w:rsid w:val="003B33F6"/>
    <w:rsid w:val="003B5F85"/>
    <w:rsid w:val="003C024D"/>
    <w:rsid w:val="003C0328"/>
    <w:rsid w:val="003C2C09"/>
    <w:rsid w:val="003C6740"/>
    <w:rsid w:val="003D1E9F"/>
    <w:rsid w:val="003D3E07"/>
    <w:rsid w:val="003D6366"/>
    <w:rsid w:val="003E18FA"/>
    <w:rsid w:val="003E340D"/>
    <w:rsid w:val="003E3E3E"/>
    <w:rsid w:val="003E59CE"/>
    <w:rsid w:val="003E7E7A"/>
    <w:rsid w:val="003F213B"/>
    <w:rsid w:val="003F24FF"/>
    <w:rsid w:val="003F350F"/>
    <w:rsid w:val="003F3F06"/>
    <w:rsid w:val="003F43FE"/>
    <w:rsid w:val="003F46F5"/>
    <w:rsid w:val="003F5350"/>
    <w:rsid w:val="003F581B"/>
    <w:rsid w:val="003F7D3D"/>
    <w:rsid w:val="003F7F6B"/>
    <w:rsid w:val="00403481"/>
    <w:rsid w:val="004044D2"/>
    <w:rsid w:val="00404900"/>
    <w:rsid w:val="004063B2"/>
    <w:rsid w:val="00407079"/>
    <w:rsid w:val="0040789C"/>
    <w:rsid w:val="00407B3C"/>
    <w:rsid w:val="00407B55"/>
    <w:rsid w:val="00413972"/>
    <w:rsid w:val="00413A11"/>
    <w:rsid w:val="00415B5C"/>
    <w:rsid w:val="004161AC"/>
    <w:rsid w:val="00417805"/>
    <w:rsid w:val="00417D2C"/>
    <w:rsid w:val="00422C63"/>
    <w:rsid w:val="004237CB"/>
    <w:rsid w:val="00424260"/>
    <w:rsid w:val="00424A2E"/>
    <w:rsid w:val="00425569"/>
    <w:rsid w:val="004259C9"/>
    <w:rsid w:val="0043129D"/>
    <w:rsid w:val="00431E6B"/>
    <w:rsid w:val="00435472"/>
    <w:rsid w:val="004359B4"/>
    <w:rsid w:val="00435AB4"/>
    <w:rsid w:val="00436103"/>
    <w:rsid w:val="004361B1"/>
    <w:rsid w:val="0043720A"/>
    <w:rsid w:val="00440E83"/>
    <w:rsid w:val="004413C2"/>
    <w:rsid w:val="00441E7D"/>
    <w:rsid w:val="00442DDF"/>
    <w:rsid w:val="00444844"/>
    <w:rsid w:val="00450251"/>
    <w:rsid w:val="004513EA"/>
    <w:rsid w:val="004516FB"/>
    <w:rsid w:val="004569BF"/>
    <w:rsid w:val="00457600"/>
    <w:rsid w:val="004616D6"/>
    <w:rsid w:val="00462F77"/>
    <w:rsid w:val="00465CB3"/>
    <w:rsid w:val="00465CC4"/>
    <w:rsid w:val="00466528"/>
    <w:rsid w:val="00467925"/>
    <w:rsid w:val="004702E6"/>
    <w:rsid w:val="004744E2"/>
    <w:rsid w:val="00474589"/>
    <w:rsid w:val="0047655C"/>
    <w:rsid w:val="0047691A"/>
    <w:rsid w:val="004803DA"/>
    <w:rsid w:val="004808E8"/>
    <w:rsid w:val="00480E01"/>
    <w:rsid w:val="004828B6"/>
    <w:rsid w:val="00483043"/>
    <w:rsid w:val="0048354E"/>
    <w:rsid w:val="004837D9"/>
    <w:rsid w:val="0048458B"/>
    <w:rsid w:val="00485D79"/>
    <w:rsid w:val="004863A3"/>
    <w:rsid w:val="00486929"/>
    <w:rsid w:val="00487575"/>
    <w:rsid w:val="004910D7"/>
    <w:rsid w:val="00492878"/>
    <w:rsid w:val="00493587"/>
    <w:rsid w:val="00493F7C"/>
    <w:rsid w:val="004947BF"/>
    <w:rsid w:val="004947EC"/>
    <w:rsid w:val="0049526D"/>
    <w:rsid w:val="00497883"/>
    <w:rsid w:val="00497F98"/>
    <w:rsid w:val="004A1742"/>
    <w:rsid w:val="004A179C"/>
    <w:rsid w:val="004A24A6"/>
    <w:rsid w:val="004A29FB"/>
    <w:rsid w:val="004A2A7C"/>
    <w:rsid w:val="004A2EBB"/>
    <w:rsid w:val="004A37F0"/>
    <w:rsid w:val="004A3B78"/>
    <w:rsid w:val="004A4AD6"/>
    <w:rsid w:val="004B2809"/>
    <w:rsid w:val="004B2EC9"/>
    <w:rsid w:val="004B48E7"/>
    <w:rsid w:val="004B5D2D"/>
    <w:rsid w:val="004B65F6"/>
    <w:rsid w:val="004B6F37"/>
    <w:rsid w:val="004B70CF"/>
    <w:rsid w:val="004B7E03"/>
    <w:rsid w:val="004C0F95"/>
    <w:rsid w:val="004C1572"/>
    <w:rsid w:val="004C3180"/>
    <w:rsid w:val="004C524E"/>
    <w:rsid w:val="004C628B"/>
    <w:rsid w:val="004C68E4"/>
    <w:rsid w:val="004D027A"/>
    <w:rsid w:val="004D109F"/>
    <w:rsid w:val="004D2BD7"/>
    <w:rsid w:val="004D2D3D"/>
    <w:rsid w:val="004D3112"/>
    <w:rsid w:val="004D59C5"/>
    <w:rsid w:val="004D65F1"/>
    <w:rsid w:val="004D687C"/>
    <w:rsid w:val="004E02FD"/>
    <w:rsid w:val="004E0E68"/>
    <w:rsid w:val="004E248B"/>
    <w:rsid w:val="004E2AC2"/>
    <w:rsid w:val="004E3CB0"/>
    <w:rsid w:val="004E4C3A"/>
    <w:rsid w:val="004E680B"/>
    <w:rsid w:val="004E703E"/>
    <w:rsid w:val="004F0B3E"/>
    <w:rsid w:val="004F0FE0"/>
    <w:rsid w:val="004F14AB"/>
    <w:rsid w:val="004F1ED3"/>
    <w:rsid w:val="004F2263"/>
    <w:rsid w:val="004F4989"/>
    <w:rsid w:val="004F49F6"/>
    <w:rsid w:val="004F5CFE"/>
    <w:rsid w:val="004F6042"/>
    <w:rsid w:val="004F7595"/>
    <w:rsid w:val="004F7863"/>
    <w:rsid w:val="004F7933"/>
    <w:rsid w:val="0050196E"/>
    <w:rsid w:val="005061ED"/>
    <w:rsid w:val="005069F0"/>
    <w:rsid w:val="005074EF"/>
    <w:rsid w:val="00507832"/>
    <w:rsid w:val="00507A8B"/>
    <w:rsid w:val="005128DF"/>
    <w:rsid w:val="00513AC6"/>
    <w:rsid w:val="005143A3"/>
    <w:rsid w:val="005162E7"/>
    <w:rsid w:val="0051778F"/>
    <w:rsid w:val="00521BA3"/>
    <w:rsid w:val="00523DCA"/>
    <w:rsid w:val="005242E5"/>
    <w:rsid w:val="005243A4"/>
    <w:rsid w:val="00526381"/>
    <w:rsid w:val="00526765"/>
    <w:rsid w:val="00527202"/>
    <w:rsid w:val="00527617"/>
    <w:rsid w:val="005316A5"/>
    <w:rsid w:val="0053321F"/>
    <w:rsid w:val="00533371"/>
    <w:rsid w:val="0053437D"/>
    <w:rsid w:val="005347C6"/>
    <w:rsid w:val="00535E56"/>
    <w:rsid w:val="00537ADD"/>
    <w:rsid w:val="00543261"/>
    <w:rsid w:val="0054509C"/>
    <w:rsid w:val="00546919"/>
    <w:rsid w:val="00550898"/>
    <w:rsid w:val="00552D55"/>
    <w:rsid w:val="00553341"/>
    <w:rsid w:val="0055514E"/>
    <w:rsid w:val="00555A46"/>
    <w:rsid w:val="00557E91"/>
    <w:rsid w:val="00557E9D"/>
    <w:rsid w:val="00562219"/>
    <w:rsid w:val="005632C1"/>
    <w:rsid w:val="00564919"/>
    <w:rsid w:val="00565A7E"/>
    <w:rsid w:val="00566076"/>
    <w:rsid w:val="00566B19"/>
    <w:rsid w:val="00567072"/>
    <w:rsid w:val="005675D7"/>
    <w:rsid w:val="00567951"/>
    <w:rsid w:val="00567D50"/>
    <w:rsid w:val="005709E8"/>
    <w:rsid w:val="00571746"/>
    <w:rsid w:val="0057284D"/>
    <w:rsid w:val="00573710"/>
    <w:rsid w:val="00573717"/>
    <w:rsid w:val="005743F5"/>
    <w:rsid w:val="00576536"/>
    <w:rsid w:val="005775E0"/>
    <w:rsid w:val="0058098D"/>
    <w:rsid w:val="0058285D"/>
    <w:rsid w:val="00582998"/>
    <w:rsid w:val="00584421"/>
    <w:rsid w:val="00584B8F"/>
    <w:rsid w:val="005851B4"/>
    <w:rsid w:val="00586712"/>
    <w:rsid w:val="00590A65"/>
    <w:rsid w:val="005922C2"/>
    <w:rsid w:val="00592366"/>
    <w:rsid w:val="005926FF"/>
    <w:rsid w:val="00593B16"/>
    <w:rsid w:val="005943B0"/>
    <w:rsid w:val="00594500"/>
    <w:rsid w:val="005957A4"/>
    <w:rsid w:val="00596400"/>
    <w:rsid w:val="00596718"/>
    <w:rsid w:val="00597CCE"/>
    <w:rsid w:val="005A0996"/>
    <w:rsid w:val="005A0DE7"/>
    <w:rsid w:val="005A1D61"/>
    <w:rsid w:val="005A2C4C"/>
    <w:rsid w:val="005A6274"/>
    <w:rsid w:val="005A6695"/>
    <w:rsid w:val="005A7435"/>
    <w:rsid w:val="005A7985"/>
    <w:rsid w:val="005B0003"/>
    <w:rsid w:val="005B01DC"/>
    <w:rsid w:val="005B09BC"/>
    <w:rsid w:val="005B23BF"/>
    <w:rsid w:val="005B345F"/>
    <w:rsid w:val="005B363C"/>
    <w:rsid w:val="005B47A3"/>
    <w:rsid w:val="005B5012"/>
    <w:rsid w:val="005B715D"/>
    <w:rsid w:val="005B7A0B"/>
    <w:rsid w:val="005C1CE0"/>
    <w:rsid w:val="005C4158"/>
    <w:rsid w:val="005C4BA1"/>
    <w:rsid w:val="005C62EF"/>
    <w:rsid w:val="005C6F45"/>
    <w:rsid w:val="005D078A"/>
    <w:rsid w:val="005D194B"/>
    <w:rsid w:val="005D5B57"/>
    <w:rsid w:val="005D63BB"/>
    <w:rsid w:val="005D6A74"/>
    <w:rsid w:val="005E03CF"/>
    <w:rsid w:val="005E1326"/>
    <w:rsid w:val="005E1ABF"/>
    <w:rsid w:val="005E383A"/>
    <w:rsid w:val="005E6F6D"/>
    <w:rsid w:val="005E7090"/>
    <w:rsid w:val="005F044C"/>
    <w:rsid w:val="005F0E28"/>
    <w:rsid w:val="005F1374"/>
    <w:rsid w:val="005F2DFE"/>
    <w:rsid w:val="005F4863"/>
    <w:rsid w:val="005F547A"/>
    <w:rsid w:val="005F5DB0"/>
    <w:rsid w:val="005F629E"/>
    <w:rsid w:val="005F67E2"/>
    <w:rsid w:val="00600F7E"/>
    <w:rsid w:val="006013EF"/>
    <w:rsid w:val="00601B8B"/>
    <w:rsid w:val="00603BA3"/>
    <w:rsid w:val="00604DF5"/>
    <w:rsid w:val="00606992"/>
    <w:rsid w:val="00610B1B"/>
    <w:rsid w:val="00612338"/>
    <w:rsid w:val="0061472D"/>
    <w:rsid w:val="006213D1"/>
    <w:rsid w:val="006231BC"/>
    <w:rsid w:val="006238E6"/>
    <w:rsid w:val="006268E1"/>
    <w:rsid w:val="00633E71"/>
    <w:rsid w:val="00634138"/>
    <w:rsid w:val="006349B3"/>
    <w:rsid w:val="00635499"/>
    <w:rsid w:val="006357F9"/>
    <w:rsid w:val="00637EBB"/>
    <w:rsid w:val="0064157E"/>
    <w:rsid w:val="00643A9A"/>
    <w:rsid w:val="00644647"/>
    <w:rsid w:val="00646169"/>
    <w:rsid w:val="00646962"/>
    <w:rsid w:val="00650381"/>
    <w:rsid w:val="006519A9"/>
    <w:rsid w:val="00652BA8"/>
    <w:rsid w:val="00653A7C"/>
    <w:rsid w:val="00653BD4"/>
    <w:rsid w:val="00653F5A"/>
    <w:rsid w:val="006556EE"/>
    <w:rsid w:val="00656AE7"/>
    <w:rsid w:val="006578D0"/>
    <w:rsid w:val="00660B47"/>
    <w:rsid w:val="00661679"/>
    <w:rsid w:val="00662A65"/>
    <w:rsid w:val="006640C0"/>
    <w:rsid w:val="00667104"/>
    <w:rsid w:val="00667764"/>
    <w:rsid w:val="00670154"/>
    <w:rsid w:val="00670AFC"/>
    <w:rsid w:val="00671CA8"/>
    <w:rsid w:val="0067290F"/>
    <w:rsid w:val="00673B3F"/>
    <w:rsid w:val="00676D9E"/>
    <w:rsid w:val="006801BA"/>
    <w:rsid w:val="0068130C"/>
    <w:rsid w:val="00681F05"/>
    <w:rsid w:val="00684061"/>
    <w:rsid w:val="00684CBF"/>
    <w:rsid w:val="00686617"/>
    <w:rsid w:val="0069089B"/>
    <w:rsid w:val="0069504B"/>
    <w:rsid w:val="0069744C"/>
    <w:rsid w:val="00697C62"/>
    <w:rsid w:val="006A00FA"/>
    <w:rsid w:val="006A10F6"/>
    <w:rsid w:val="006A1F20"/>
    <w:rsid w:val="006A2219"/>
    <w:rsid w:val="006A3C0B"/>
    <w:rsid w:val="006A4333"/>
    <w:rsid w:val="006A4439"/>
    <w:rsid w:val="006A48F8"/>
    <w:rsid w:val="006A4F16"/>
    <w:rsid w:val="006A6710"/>
    <w:rsid w:val="006A6EB7"/>
    <w:rsid w:val="006B0CF7"/>
    <w:rsid w:val="006B1D8F"/>
    <w:rsid w:val="006B2807"/>
    <w:rsid w:val="006B2E31"/>
    <w:rsid w:val="006B5557"/>
    <w:rsid w:val="006B6259"/>
    <w:rsid w:val="006B738E"/>
    <w:rsid w:val="006B7786"/>
    <w:rsid w:val="006B7867"/>
    <w:rsid w:val="006C2B31"/>
    <w:rsid w:val="006C2E3D"/>
    <w:rsid w:val="006C2E58"/>
    <w:rsid w:val="006C4E1D"/>
    <w:rsid w:val="006C606A"/>
    <w:rsid w:val="006C6DCA"/>
    <w:rsid w:val="006D03C6"/>
    <w:rsid w:val="006D472F"/>
    <w:rsid w:val="006D476D"/>
    <w:rsid w:val="006D68D9"/>
    <w:rsid w:val="006D7A1F"/>
    <w:rsid w:val="006E06D1"/>
    <w:rsid w:val="006E08AE"/>
    <w:rsid w:val="006E1DB9"/>
    <w:rsid w:val="006E212F"/>
    <w:rsid w:val="006E284A"/>
    <w:rsid w:val="006F0B58"/>
    <w:rsid w:val="006F245D"/>
    <w:rsid w:val="006F27E3"/>
    <w:rsid w:val="006F3DE2"/>
    <w:rsid w:val="006F3E7F"/>
    <w:rsid w:val="006F5A33"/>
    <w:rsid w:val="006F7566"/>
    <w:rsid w:val="007010D3"/>
    <w:rsid w:val="007016DF"/>
    <w:rsid w:val="00701A16"/>
    <w:rsid w:val="007020FB"/>
    <w:rsid w:val="00702798"/>
    <w:rsid w:val="00702C79"/>
    <w:rsid w:val="00703600"/>
    <w:rsid w:val="007042AA"/>
    <w:rsid w:val="0070473C"/>
    <w:rsid w:val="00704A08"/>
    <w:rsid w:val="00710854"/>
    <w:rsid w:val="00710DF8"/>
    <w:rsid w:val="007120FF"/>
    <w:rsid w:val="0071336B"/>
    <w:rsid w:val="0071365F"/>
    <w:rsid w:val="007146DA"/>
    <w:rsid w:val="00722488"/>
    <w:rsid w:val="007226A0"/>
    <w:rsid w:val="00725C1B"/>
    <w:rsid w:val="007270F7"/>
    <w:rsid w:val="0073052E"/>
    <w:rsid w:val="00732EF3"/>
    <w:rsid w:val="007331C6"/>
    <w:rsid w:val="00734F9F"/>
    <w:rsid w:val="00735BD7"/>
    <w:rsid w:val="00741F3F"/>
    <w:rsid w:val="00742F42"/>
    <w:rsid w:val="00743AAA"/>
    <w:rsid w:val="00746631"/>
    <w:rsid w:val="00746666"/>
    <w:rsid w:val="0074718E"/>
    <w:rsid w:val="00750D78"/>
    <w:rsid w:val="0075325C"/>
    <w:rsid w:val="00754453"/>
    <w:rsid w:val="00755410"/>
    <w:rsid w:val="00755960"/>
    <w:rsid w:val="00756358"/>
    <w:rsid w:val="00761569"/>
    <w:rsid w:val="00762518"/>
    <w:rsid w:val="007630CE"/>
    <w:rsid w:val="00764D2B"/>
    <w:rsid w:val="00766AB7"/>
    <w:rsid w:val="007679C4"/>
    <w:rsid w:val="0077096F"/>
    <w:rsid w:val="007720EA"/>
    <w:rsid w:val="00772B2F"/>
    <w:rsid w:val="00772EB7"/>
    <w:rsid w:val="007773D0"/>
    <w:rsid w:val="00777AB2"/>
    <w:rsid w:val="0078138D"/>
    <w:rsid w:val="007815F1"/>
    <w:rsid w:val="00782341"/>
    <w:rsid w:val="00783ED6"/>
    <w:rsid w:val="00786573"/>
    <w:rsid w:val="00787DBB"/>
    <w:rsid w:val="00793252"/>
    <w:rsid w:val="00794D4D"/>
    <w:rsid w:val="007967B5"/>
    <w:rsid w:val="00796EB9"/>
    <w:rsid w:val="007A047B"/>
    <w:rsid w:val="007A1326"/>
    <w:rsid w:val="007A228A"/>
    <w:rsid w:val="007A4CDD"/>
    <w:rsid w:val="007A6015"/>
    <w:rsid w:val="007A70C5"/>
    <w:rsid w:val="007A7884"/>
    <w:rsid w:val="007B00E1"/>
    <w:rsid w:val="007B02FD"/>
    <w:rsid w:val="007B25B3"/>
    <w:rsid w:val="007B2988"/>
    <w:rsid w:val="007B3A22"/>
    <w:rsid w:val="007B3B93"/>
    <w:rsid w:val="007B4490"/>
    <w:rsid w:val="007B4CAB"/>
    <w:rsid w:val="007B5E88"/>
    <w:rsid w:val="007B6249"/>
    <w:rsid w:val="007B69EB"/>
    <w:rsid w:val="007B6F95"/>
    <w:rsid w:val="007B7BFF"/>
    <w:rsid w:val="007C1D26"/>
    <w:rsid w:val="007C27A6"/>
    <w:rsid w:val="007C47E0"/>
    <w:rsid w:val="007C7AEF"/>
    <w:rsid w:val="007C7DC2"/>
    <w:rsid w:val="007D1599"/>
    <w:rsid w:val="007D428D"/>
    <w:rsid w:val="007E0C7E"/>
    <w:rsid w:val="007E14AD"/>
    <w:rsid w:val="007E1D66"/>
    <w:rsid w:val="007E1E10"/>
    <w:rsid w:val="007E422E"/>
    <w:rsid w:val="007E44B1"/>
    <w:rsid w:val="007E53F7"/>
    <w:rsid w:val="007E6150"/>
    <w:rsid w:val="007F00DD"/>
    <w:rsid w:val="007F16B2"/>
    <w:rsid w:val="007F6CC9"/>
    <w:rsid w:val="0080011F"/>
    <w:rsid w:val="00801344"/>
    <w:rsid w:val="008017E7"/>
    <w:rsid w:val="00802604"/>
    <w:rsid w:val="0080364A"/>
    <w:rsid w:val="008045A4"/>
    <w:rsid w:val="00806247"/>
    <w:rsid w:val="00806F4A"/>
    <w:rsid w:val="00811F32"/>
    <w:rsid w:val="00812109"/>
    <w:rsid w:val="00813CC0"/>
    <w:rsid w:val="00814E2D"/>
    <w:rsid w:val="008150DA"/>
    <w:rsid w:val="0081521A"/>
    <w:rsid w:val="0081597A"/>
    <w:rsid w:val="00815BF6"/>
    <w:rsid w:val="00816ABA"/>
    <w:rsid w:val="0082063F"/>
    <w:rsid w:val="008242D6"/>
    <w:rsid w:val="008251FF"/>
    <w:rsid w:val="008260F4"/>
    <w:rsid w:val="0083020D"/>
    <w:rsid w:val="0083089A"/>
    <w:rsid w:val="00832A1C"/>
    <w:rsid w:val="008342F1"/>
    <w:rsid w:val="008350FA"/>
    <w:rsid w:val="00835E0B"/>
    <w:rsid w:val="00836396"/>
    <w:rsid w:val="008369DE"/>
    <w:rsid w:val="00837AAC"/>
    <w:rsid w:val="008404AF"/>
    <w:rsid w:val="00844586"/>
    <w:rsid w:val="00844D5A"/>
    <w:rsid w:val="008462FD"/>
    <w:rsid w:val="00847100"/>
    <w:rsid w:val="00852101"/>
    <w:rsid w:val="00852A8F"/>
    <w:rsid w:val="00854EF4"/>
    <w:rsid w:val="00855425"/>
    <w:rsid w:val="00855BD0"/>
    <w:rsid w:val="00856D94"/>
    <w:rsid w:val="008571E3"/>
    <w:rsid w:val="0085751A"/>
    <w:rsid w:val="00861F0D"/>
    <w:rsid w:val="0087046E"/>
    <w:rsid w:val="008716F8"/>
    <w:rsid w:val="0087343E"/>
    <w:rsid w:val="00873F79"/>
    <w:rsid w:val="00874DB2"/>
    <w:rsid w:val="0087545D"/>
    <w:rsid w:val="008754DF"/>
    <w:rsid w:val="008777C8"/>
    <w:rsid w:val="00881195"/>
    <w:rsid w:val="00882044"/>
    <w:rsid w:val="00882057"/>
    <w:rsid w:val="008825D2"/>
    <w:rsid w:val="00882F30"/>
    <w:rsid w:val="0088604E"/>
    <w:rsid w:val="008862E5"/>
    <w:rsid w:val="0088664D"/>
    <w:rsid w:val="008873FF"/>
    <w:rsid w:val="008906D6"/>
    <w:rsid w:val="00891001"/>
    <w:rsid w:val="008918C4"/>
    <w:rsid w:val="00892626"/>
    <w:rsid w:val="008938B8"/>
    <w:rsid w:val="008946B8"/>
    <w:rsid w:val="00894C85"/>
    <w:rsid w:val="008952C4"/>
    <w:rsid w:val="008A04E4"/>
    <w:rsid w:val="008A0AAE"/>
    <w:rsid w:val="008A1BFD"/>
    <w:rsid w:val="008A2542"/>
    <w:rsid w:val="008A29E3"/>
    <w:rsid w:val="008A3157"/>
    <w:rsid w:val="008A398D"/>
    <w:rsid w:val="008A5B40"/>
    <w:rsid w:val="008A5F06"/>
    <w:rsid w:val="008A69A6"/>
    <w:rsid w:val="008A7740"/>
    <w:rsid w:val="008A7E41"/>
    <w:rsid w:val="008B1502"/>
    <w:rsid w:val="008B61AA"/>
    <w:rsid w:val="008C0F27"/>
    <w:rsid w:val="008C2312"/>
    <w:rsid w:val="008C3134"/>
    <w:rsid w:val="008C3EB1"/>
    <w:rsid w:val="008C4766"/>
    <w:rsid w:val="008C5735"/>
    <w:rsid w:val="008C7CB7"/>
    <w:rsid w:val="008D1047"/>
    <w:rsid w:val="008D20DA"/>
    <w:rsid w:val="008D6470"/>
    <w:rsid w:val="008D72C6"/>
    <w:rsid w:val="008D7425"/>
    <w:rsid w:val="008D7816"/>
    <w:rsid w:val="008D794B"/>
    <w:rsid w:val="008E079C"/>
    <w:rsid w:val="008E0D82"/>
    <w:rsid w:val="008E7EBA"/>
    <w:rsid w:val="008F15AD"/>
    <w:rsid w:val="008F2B80"/>
    <w:rsid w:val="008F33EE"/>
    <w:rsid w:val="008F5DD8"/>
    <w:rsid w:val="009013C8"/>
    <w:rsid w:val="00902113"/>
    <w:rsid w:val="00904E50"/>
    <w:rsid w:val="00905810"/>
    <w:rsid w:val="009059AD"/>
    <w:rsid w:val="00906BE0"/>
    <w:rsid w:val="009073A9"/>
    <w:rsid w:val="009119C5"/>
    <w:rsid w:val="00912B33"/>
    <w:rsid w:val="00912EC0"/>
    <w:rsid w:val="00913A48"/>
    <w:rsid w:val="00914D38"/>
    <w:rsid w:val="00915ACD"/>
    <w:rsid w:val="00915ED0"/>
    <w:rsid w:val="00916D44"/>
    <w:rsid w:val="00917D85"/>
    <w:rsid w:val="00921570"/>
    <w:rsid w:val="009257F5"/>
    <w:rsid w:val="00926095"/>
    <w:rsid w:val="00926228"/>
    <w:rsid w:val="00930523"/>
    <w:rsid w:val="00931367"/>
    <w:rsid w:val="00931CCD"/>
    <w:rsid w:val="009322F4"/>
    <w:rsid w:val="00935278"/>
    <w:rsid w:val="00935413"/>
    <w:rsid w:val="009364F0"/>
    <w:rsid w:val="00936C68"/>
    <w:rsid w:val="00936CEF"/>
    <w:rsid w:val="00936CF1"/>
    <w:rsid w:val="00937D51"/>
    <w:rsid w:val="00940C6B"/>
    <w:rsid w:val="009426F3"/>
    <w:rsid w:val="0094346D"/>
    <w:rsid w:val="009449CD"/>
    <w:rsid w:val="00945E60"/>
    <w:rsid w:val="00947289"/>
    <w:rsid w:val="009472FD"/>
    <w:rsid w:val="00950B32"/>
    <w:rsid w:val="00952AF7"/>
    <w:rsid w:val="00955E71"/>
    <w:rsid w:val="00956BB2"/>
    <w:rsid w:val="009575EE"/>
    <w:rsid w:val="00957CCB"/>
    <w:rsid w:val="00957E2C"/>
    <w:rsid w:val="009623BC"/>
    <w:rsid w:val="009632CF"/>
    <w:rsid w:val="00964B8C"/>
    <w:rsid w:val="00965EA1"/>
    <w:rsid w:val="00970784"/>
    <w:rsid w:val="0097116A"/>
    <w:rsid w:val="00973463"/>
    <w:rsid w:val="00973C78"/>
    <w:rsid w:val="00974D17"/>
    <w:rsid w:val="0097534F"/>
    <w:rsid w:val="00975720"/>
    <w:rsid w:val="009759DE"/>
    <w:rsid w:val="00975CA3"/>
    <w:rsid w:val="00975D24"/>
    <w:rsid w:val="00975E2B"/>
    <w:rsid w:val="00975EA7"/>
    <w:rsid w:val="00976003"/>
    <w:rsid w:val="00980BC4"/>
    <w:rsid w:val="009817B6"/>
    <w:rsid w:val="009820A3"/>
    <w:rsid w:val="009829EE"/>
    <w:rsid w:val="009834D4"/>
    <w:rsid w:val="00984AEF"/>
    <w:rsid w:val="00984B15"/>
    <w:rsid w:val="00984BC4"/>
    <w:rsid w:val="00985C08"/>
    <w:rsid w:val="00986A8E"/>
    <w:rsid w:val="00987F42"/>
    <w:rsid w:val="0099110B"/>
    <w:rsid w:val="00991C99"/>
    <w:rsid w:val="00992B22"/>
    <w:rsid w:val="009948D5"/>
    <w:rsid w:val="009952A3"/>
    <w:rsid w:val="00996307"/>
    <w:rsid w:val="009975AC"/>
    <w:rsid w:val="00997E0E"/>
    <w:rsid w:val="00997F8C"/>
    <w:rsid w:val="009A0A2D"/>
    <w:rsid w:val="009A3741"/>
    <w:rsid w:val="009A4464"/>
    <w:rsid w:val="009A4B54"/>
    <w:rsid w:val="009A5513"/>
    <w:rsid w:val="009A5A5A"/>
    <w:rsid w:val="009A64D4"/>
    <w:rsid w:val="009A68DA"/>
    <w:rsid w:val="009A7C25"/>
    <w:rsid w:val="009B1459"/>
    <w:rsid w:val="009B2D67"/>
    <w:rsid w:val="009B63DB"/>
    <w:rsid w:val="009B7983"/>
    <w:rsid w:val="009C077D"/>
    <w:rsid w:val="009C0853"/>
    <w:rsid w:val="009C087C"/>
    <w:rsid w:val="009C118D"/>
    <w:rsid w:val="009C119C"/>
    <w:rsid w:val="009C206B"/>
    <w:rsid w:val="009C3BED"/>
    <w:rsid w:val="009C5280"/>
    <w:rsid w:val="009C61DF"/>
    <w:rsid w:val="009C646C"/>
    <w:rsid w:val="009C7598"/>
    <w:rsid w:val="009D0051"/>
    <w:rsid w:val="009D0292"/>
    <w:rsid w:val="009D055C"/>
    <w:rsid w:val="009D1CA7"/>
    <w:rsid w:val="009D30BE"/>
    <w:rsid w:val="009D40A3"/>
    <w:rsid w:val="009D5A39"/>
    <w:rsid w:val="009D601B"/>
    <w:rsid w:val="009D6316"/>
    <w:rsid w:val="009D6A7B"/>
    <w:rsid w:val="009E05BA"/>
    <w:rsid w:val="009E30F7"/>
    <w:rsid w:val="009E3CB3"/>
    <w:rsid w:val="009E3E6D"/>
    <w:rsid w:val="009E60E8"/>
    <w:rsid w:val="009E6CA2"/>
    <w:rsid w:val="009F0137"/>
    <w:rsid w:val="009F2192"/>
    <w:rsid w:val="009F36FD"/>
    <w:rsid w:val="009F7F4E"/>
    <w:rsid w:val="00A002EE"/>
    <w:rsid w:val="00A011C8"/>
    <w:rsid w:val="00A02842"/>
    <w:rsid w:val="00A02EDA"/>
    <w:rsid w:val="00A03F8B"/>
    <w:rsid w:val="00A04C70"/>
    <w:rsid w:val="00A05629"/>
    <w:rsid w:val="00A10241"/>
    <w:rsid w:val="00A1058C"/>
    <w:rsid w:val="00A11907"/>
    <w:rsid w:val="00A12B29"/>
    <w:rsid w:val="00A141CB"/>
    <w:rsid w:val="00A1437B"/>
    <w:rsid w:val="00A16D5A"/>
    <w:rsid w:val="00A171F0"/>
    <w:rsid w:val="00A2394B"/>
    <w:rsid w:val="00A23B4B"/>
    <w:rsid w:val="00A255D3"/>
    <w:rsid w:val="00A26523"/>
    <w:rsid w:val="00A31D67"/>
    <w:rsid w:val="00A32378"/>
    <w:rsid w:val="00A347B8"/>
    <w:rsid w:val="00A35C54"/>
    <w:rsid w:val="00A4059F"/>
    <w:rsid w:val="00A4238E"/>
    <w:rsid w:val="00A43E0E"/>
    <w:rsid w:val="00A4413D"/>
    <w:rsid w:val="00A46167"/>
    <w:rsid w:val="00A46E07"/>
    <w:rsid w:val="00A50408"/>
    <w:rsid w:val="00A5158D"/>
    <w:rsid w:val="00A52220"/>
    <w:rsid w:val="00A5424C"/>
    <w:rsid w:val="00A547B7"/>
    <w:rsid w:val="00A548BF"/>
    <w:rsid w:val="00A55309"/>
    <w:rsid w:val="00A57DBB"/>
    <w:rsid w:val="00A632BB"/>
    <w:rsid w:val="00A63F36"/>
    <w:rsid w:val="00A67F76"/>
    <w:rsid w:val="00A70C7D"/>
    <w:rsid w:val="00A7170A"/>
    <w:rsid w:val="00A71852"/>
    <w:rsid w:val="00A72A2D"/>
    <w:rsid w:val="00A72EDE"/>
    <w:rsid w:val="00A7319F"/>
    <w:rsid w:val="00A748B1"/>
    <w:rsid w:val="00A7497D"/>
    <w:rsid w:val="00A761F5"/>
    <w:rsid w:val="00A76DFD"/>
    <w:rsid w:val="00A77F6D"/>
    <w:rsid w:val="00A80C38"/>
    <w:rsid w:val="00A80C8A"/>
    <w:rsid w:val="00A84AF2"/>
    <w:rsid w:val="00A85075"/>
    <w:rsid w:val="00A87C65"/>
    <w:rsid w:val="00A917B8"/>
    <w:rsid w:val="00A92B52"/>
    <w:rsid w:val="00A96F7E"/>
    <w:rsid w:val="00AA21B2"/>
    <w:rsid w:val="00AA26FC"/>
    <w:rsid w:val="00AA3EFC"/>
    <w:rsid w:val="00AA4B86"/>
    <w:rsid w:val="00AA69A6"/>
    <w:rsid w:val="00AA7C2D"/>
    <w:rsid w:val="00AA7C6B"/>
    <w:rsid w:val="00AB1D93"/>
    <w:rsid w:val="00AB5D30"/>
    <w:rsid w:val="00AB654B"/>
    <w:rsid w:val="00AC0B04"/>
    <w:rsid w:val="00AC3B92"/>
    <w:rsid w:val="00AC48E2"/>
    <w:rsid w:val="00AC650F"/>
    <w:rsid w:val="00AC7D33"/>
    <w:rsid w:val="00AC7DD7"/>
    <w:rsid w:val="00AD3262"/>
    <w:rsid w:val="00AD3402"/>
    <w:rsid w:val="00AD35E7"/>
    <w:rsid w:val="00AD40F0"/>
    <w:rsid w:val="00AD4349"/>
    <w:rsid w:val="00AD4FC8"/>
    <w:rsid w:val="00AD5363"/>
    <w:rsid w:val="00AD723A"/>
    <w:rsid w:val="00AD7329"/>
    <w:rsid w:val="00AE2FA6"/>
    <w:rsid w:val="00AE30CF"/>
    <w:rsid w:val="00AE493A"/>
    <w:rsid w:val="00AE4C72"/>
    <w:rsid w:val="00AE4F5A"/>
    <w:rsid w:val="00AE50C6"/>
    <w:rsid w:val="00AE5C9D"/>
    <w:rsid w:val="00AE64E6"/>
    <w:rsid w:val="00AE7EC2"/>
    <w:rsid w:val="00AF70EF"/>
    <w:rsid w:val="00B013A7"/>
    <w:rsid w:val="00B0233A"/>
    <w:rsid w:val="00B0538B"/>
    <w:rsid w:val="00B070BC"/>
    <w:rsid w:val="00B078F6"/>
    <w:rsid w:val="00B15D24"/>
    <w:rsid w:val="00B16B24"/>
    <w:rsid w:val="00B21DD2"/>
    <w:rsid w:val="00B225FC"/>
    <w:rsid w:val="00B23027"/>
    <w:rsid w:val="00B231F1"/>
    <w:rsid w:val="00B233BD"/>
    <w:rsid w:val="00B237D9"/>
    <w:rsid w:val="00B24F41"/>
    <w:rsid w:val="00B25BD0"/>
    <w:rsid w:val="00B25D75"/>
    <w:rsid w:val="00B261F3"/>
    <w:rsid w:val="00B26336"/>
    <w:rsid w:val="00B264BC"/>
    <w:rsid w:val="00B270AF"/>
    <w:rsid w:val="00B27B67"/>
    <w:rsid w:val="00B300FD"/>
    <w:rsid w:val="00B30C4D"/>
    <w:rsid w:val="00B32CE1"/>
    <w:rsid w:val="00B334B8"/>
    <w:rsid w:val="00B336FB"/>
    <w:rsid w:val="00B34CE8"/>
    <w:rsid w:val="00B35AD9"/>
    <w:rsid w:val="00B35B29"/>
    <w:rsid w:val="00B35B3D"/>
    <w:rsid w:val="00B37668"/>
    <w:rsid w:val="00B4110B"/>
    <w:rsid w:val="00B43DBA"/>
    <w:rsid w:val="00B46C72"/>
    <w:rsid w:val="00B47A8D"/>
    <w:rsid w:val="00B47F9B"/>
    <w:rsid w:val="00B47FAA"/>
    <w:rsid w:val="00B47FBD"/>
    <w:rsid w:val="00B50C39"/>
    <w:rsid w:val="00B50DFA"/>
    <w:rsid w:val="00B51BDB"/>
    <w:rsid w:val="00B51E35"/>
    <w:rsid w:val="00B5317B"/>
    <w:rsid w:val="00B53289"/>
    <w:rsid w:val="00B53FC0"/>
    <w:rsid w:val="00B5435F"/>
    <w:rsid w:val="00B54D24"/>
    <w:rsid w:val="00B56F95"/>
    <w:rsid w:val="00B57086"/>
    <w:rsid w:val="00B57DE8"/>
    <w:rsid w:val="00B62776"/>
    <w:rsid w:val="00B63292"/>
    <w:rsid w:val="00B63790"/>
    <w:rsid w:val="00B6495E"/>
    <w:rsid w:val="00B65998"/>
    <w:rsid w:val="00B661F4"/>
    <w:rsid w:val="00B66829"/>
    <w:rsid w:val="00B71F96"/>
    <w:rsid w:val="00B72072"/>
    <w:rsid w:val="00B72291"/>
    <w:rsid w:val="00B73C78"/>
    <w:rsid w:val="00B767DC"/>
    <w:rsid w:val="00B8025B"/>
    <w:rsid w:val="00B80A1A"/>
    <w:rsid w:val="00B80ECF"/>
    <w:rsid w:val="00B818C6"/>
    <w:rsid w:val="00B835A1"/>
    <w:rsid w:val="00B83DDB"/>
    <w:rsid w:val="00B8473C"/>
    <w:rsid w:val="00B8657A"/>
    <w:rsid w:val="00B86893"/>
    <w:rsid w:val="00B873C3"/>
    <w:rsid w:val="00B87926"/>
    <w:rsid w:val="00B87985"/>
    <w:rsid w:val="00B908FF"/>
    <w:rsid w:val="00B94A8B"/>
    <w:rsid w:val="00B967A0"/>
    <w:rsid w:val="00B97F34"/>
    <w:rsid w:val="00BA6348"/>
    <w:rsid w:val="00BA75FE"/>
    <w:rsid w:val="00BB1219"/>
    <w:rsid w:val="00BB2349"/>
    <w:rsid w:val="00BB296A"/>
    <w:rsid w:val="00BB3131"/>
    <w:rsid w:val="00BB4454"/>
    <w:rsid w:val="00BB4996"/>
    <w:rsid w:val="00BB5DED"/>
    <w:rsid w:val="00BC3A73"/>
    <w:rsid w:val="00BC6429"/>
    <w:rsid w:val="00BC77CC"/>
    <w:rsid w:val="00BD24EC"/>
    <w:rsid w:val="00BD5ED7"/>
    <w:rsid w:val="00BD62D6"/>
    <w:rsid w:val="00BD6F1F"/>
    <w:rsid w:val="00BD76C3"/>
    <w:rsid w:val="00BE0E63"/>
    <w:rsid w:val="00BE32F1"/>
    <w:rsid w:val="00BE3A7F"/>
    <w:rsid w:val="00BE449D"/>
    <w:rsid w:val="00BE4EF7"/>
    <w:rsid w:val="00BE610E"/>
    <w:rsid w:val="00BE6122"/>
    <w:rsid w:val="00BE7620"/>
    <w:rsid w:val="00BF1701"/>
    <w:rsid w:val="00BF30EC"/>
    <w:rsid w:val="00BF3138"/>
    <w:rsid w:val="00BF31E3"/>
    <w:rsid w:val="00BF3229"/>
    <w:rsid w:val="00BF4EAF"/>
    <w:rsid w:val="00BF5A16"/>
    <w:rsid w:val="00BF704B"/>
    <w:rsid w:val="00BF7AA8"/>
    <w:rsid w:val="00C0051B"/>
    <w:rsid w:val="00C01508"/>
    <w:rsid w:val="00C039BE"/>
    <w:rsid w:val="00C03F4C"/>
    <w:rsid w:val="00C04B5D"/>
    <w:rsid w:val="00C0727F"/>
    <w:rsid w:val="00C1152A"/>
    <w:rsid w:val="00C1218C"/>
    <w:rsid w:val="00C124AA"/>
    <w:rsid w:val="00C12810"/>
    <w:rsid w:val="00C151E4"/>
    <w:rsid w:val="00C16C55"/>
    <w:rsid w:val="00C179FD"/>
    <w:rsid w:val="00C17E31"/>
    <w:rsid w:val="00C22A25"/>
    <w:rsid w:val="00C247F2"/>
    <w:rsid w:val="00C34061"/>
    <w:rsid w:val="00C34958"/>
    <w:rsid w:val="00C353E1"/>
    <w:rsid w:val="00C35477"/>
    <w:rsid w:val="00C35A1A"/>
    <w:rsid w:val="00C3670F"/>
    <w:rsid w:val="00C40561"/>
    <w:rsid w:val="00C40AA1"/>
    <w:rsid w:val="00C41161"/>
    <w:rsid w:val="00C42E03"/>
    <w:rsid w:val="00C43CC2"/>
    <w:rsid w:val="00C4486C"/>
    <w:rsid w:val="00C44DD1"/>
    <w:rsid w:val="00C45949"/>
    <w:rsid w:val="00C45DFC"/>
    <w:rsid w:val="00C46D98"/>
    <w:rsid w:val="00C46EB1"/>
    <w:rsid w:val="00C50609"/>
    <w:rsid w:val="00C51118"/>
    <w:rsid w:val="00C515D5"/>
    <w:rsid w:val="00C51E47"/>
    <w:rsid w:val="00C5284A"/>
    <w:rsid w:val="00C53979"/>
    <w:rsid w:val="00C54B63"/>
    <w:rsid w:val="00C553A9"/>
    <w:rsid w:val="00C57A87"/>
    <w:rsid w:val="00C60381"/>
    <w:rsid w:val="00C61C22"/>
    <w:rsid w:val="00C63A4D"/>
    <w:rsid w:val="00C63D94"/>
    <w:rsid w:val="00C6408D"/>
    <w:rsid w:val="00C66DFA"/>
    <w:rsid w:val="00C67A13"/>
    <w:rsid w:val="00C720B5"/>
    <w:rsid w:val="00C72662"/>
    <w:rsid w:val="00C737B9"/>
    <w:rsid w:val="00C73B81"/>
    <w:rsid w:val="00C73DD4"/>
    <w:rsid w:val="00C74B72"/>
    <w:rsid w:val="00C75B64"/>
    <w:rsid w:val="00C76588"/>
    <w:rsid w:val="00C8141E"/>
    <w:rsid w:val="00C83D67"/>
    <w:rsid w:val="00C844E7"/>
    <w:rsid w:val="00C84B81"/>
    <w:rsid w:val="00C86776"/>
    <w:rsid w:val="00C87B10"/>
    <w:rsid w:val="00C87B14"/>
    <w:rsid w:val="00C914C7"/>
    <w:rsid w:val="00C930C9"/>
    <w:rsid w:val="00C943A2"/>
    <w:rsid w:val="00C9607A"/>
    <w:rsid w:val="00C96153"/>
    <w:rsid w:val="00C97C35"/>
    <w:rsid w:val="00CA0AB7"/>
    <w:rsid w:val="00CA1BA9"/>
    <w:rsid w:val="00CA1F71"/>
    <w:rsid w:val="00CA22AD"/>
    <w:rsid w:val="00CA406B"/>
    <w:rsid w:val="00CA5059"/>
    <w:rsid w:val="00CB0058"/>
    <w:rsid w:val="00CB3EBA"/>
    <w:rsid w:val="00CB5631"/>
    <w:rsid w:val="00CB5889"/>
    <w:rsid w:val="00CB700C"/>
    <w:rsid w:val="00CC0314"/>
    <w:rsid w:val="00CC09B0"/>
    <w:rsid w:val="00CC1C6C"/>
    <w:rsid w:val="00CC561E"/>
    <w:rsid w:val="00CC7725"/>
    <w:rsid w:val="00CD0598"/>
    <w:rsid w:val="00CD1060"/>
    <w:rsid w:val="00CD4A64"/>
    <w:rsid w:val="00CD5B40"/>
    <w:rsid w:val="00CE13CA"/>
    <w:rsid w:val="00CE17E0"/>
    <w:rsid w:val="00CE1BC2"/>
    <w:rsid w:val="00CE2F6C"/>
    <w:rsid w:val="00CE61C3"/>
    <w:rsid w:val="00CF0393"/>
    <w:rsid w:val="00CF03B1"/>
    <w:rsid w:val="00CF29E3"/>
    <w:rsid w:val="00CF2F11"/>
    <w:rsid w:val="00CF3692"/>
    <w:rsid w:val="00CF7805"/>
    <w:rsid w:val="00CF7982"/>
    <w:rsid w:val="00CF7DBC"/>
    <w:rsid w:val="00D000CB"/>
    <w:rsid w:val="00D0063B"/>
    <w:rsid w:val="00D00F7B"/>
    <w:rsid w:val="00D00FF2"/>
    <w:rsid w:val="00D02505"/>
    <w:rsid w:val="00D0285D"/>
    <w:rsid w:val="00D028EE"/>
    <w:rsid w:val="00D03BB5"/>
    <w:rsid w:val="00D0411E"/>
    <w:rsid w:val="00D04AA4"/>
    <w:rsid w:val="00D04DDA"/>
    <w:rsid w:val="00D07C4D"/>
    <w:rsid w:val="00D11C58"/>
    <w:rsid w:val="00D12F7C"/>
    <w:rsid w:val="00D13C67"/>
    <w:rsid w:val="00D179FA"/>
    <w:rsid w:val="00D20D30"/>
    <w:rsid w:val="00D22FB9"/>
    <w:rsid w:val="00D24430"/>
    <w:rsid w:val="00D24442"/>
    <w:rsid w:val="00D27CD4"/>
    <w:rsid w:val="00D31CCE"/>
    <w:rsid w:val="00D34779"/>
    <w:rsid w:val="00D34A00"/>
    <w:rsid w:val="00D35410"/>
    <w:rsid w:val="00D36BC6"/>
    <w:rsid w:val="00D37EB6"/>
    <w:rsid w:val="00D422DE"/>
    <w:rsid w:val="00D42586"/>
    <w:rsid w:val="00D42B0F"/>
    <w:rsid w:val="00D42CD4"/>
    <w:rsid w:val="00D442E0"/>
    <w:rsid w:val="00D46169"/>
    <w:rsid w:val="00D46416"/>
    <w:rsid w:val="00D501FC"/>
    <w:rsid w:val="00D51682"/>
    <w:rsid w:val="00D520E6"/>
    <w:rsid w:val="00D5224B"/>
    <w:rsid w:val="00D53804"/>
    <w:rsid w:val="00D550B7"/>
    <w:rsid w:val="00D5559E"/>
    <w:rsid w:val="00D579A5"/>
    <w:rsid w:val="00D57A19"/>
    <w:rsid w:val="00D6035B"/>
    <w:rsid w:val="00D627AE"/>
    <w:rsid w:val="00D627D6"/>
    <w:rsid w:val="00D62C43"/>
    <w:rsid w:val="00D63091"/>
    <w:rsid w:val="00D640C5"/>
    <w:rsid w:val="00D6456E"/>
    <w:rsid w:val="00D65C8B"/>
    <w:rsid w:val="00D66554"/>
    <w:rsid w:val="00D66F4F"/>
    <w:rsid w:val="00D718BC"/>
    <w:rsid w:val="00D729E2"/>
    <w:rsid w:val="00D73994"/>
    <w:rsid w:val="00D7423C"/>
    <w:rsid w:val="00D7429E"/>
    <w:rsid w:val="00D8189F"/>
    <w:rsid w:val="00D83705"/>
    <w:rsid w:val="00D83752"/>
    <w:rsid w:val="00D84767"/>
    <w:rsid w:val="00D849F3"/>
    <w:rsid w:val="00D84A59"/>
    <w:rsid w:val="00D84D3D"/>
    <w:rsid w:val="00D84EBF"/>
    <w:rsid w:val="00D8571F"/>
    <w:rsid w:val="00D86621"/>
    <w:rsid w:val="00D87A9F"/>
    <w:rsid w:val="00D9042B"/>
    <w:rsid w:val="00D90A95"/>
    <w:rsid w:val="00D91C83"/>
    <w:rsid w:val="00D92606"/>
    <w:rsid w:val="00D95446"/>
    <w:rsid w:val="00D9789F"/>
    <w:rsid w:val="00DA118E"/>
    <w:rsid w:val="00DA2AF0"/>
    <w:rsid w:val="00DA31C6"/>
    <w:rsid w:val="00DA3EEC"/>
    <w:rsid w:val="00DA42DE"/>
    <w:rsid w:val="00DA6D4B"/>
    <w:rsid w:val="00DB2962"/>
    <w:rsid w:val="00DB406E"/>
    <w:rsid w:val="00DC0A79"/>
    <w:rsid w:val="00DC2068"/>
    <w:rsid w:val="00DC55B5"/>
    <w:rsid w:val="00DC5DD3"/>
    <w:rsid w:val="00DC6503"/>
    <w:rsid w:val="00DD0116"/>
    <w:rsid w:val="00DD0D94"/>
    <w:rsid w:val="00DD33FA"/>
    <w:rsid w:val="00DD4645"/>
    <w:rsid w:val="00DD6DB2"/>
    <w:rsid w:val="00DD78D9"/>
    <w:rsid w:val="00DE02BB"/>
    <w:rsid w:val="00DE02BC"/>
    <w:rsid w:val="00DE0645"/>
    <w:rsid w:val="00DE0742"/>
    <w:rsid w:val="00DE0CA5"/>
    <w:rsid w:val="00DE1465"/>
    <w:rsid w:val="00DE1703"/>
    <w:rsid w:val="00DE1A97"/>
    <w:rsid w:val="00DE23EE"/>
    <w:rsid w:val="00DE37F3"/>
    <w:rsid w:val="00DE4351"/>
    <w:rsid w:val="00DE46AA"/>
    <w:rsid w:val="00DE47A9"/>
    <w:rsid w:val="00DE4BD8"/>
    <w:rsid w:val="00DE75A7"/>
    <w:rsid w:val="00DF1E02"/>
    <w:rsid w:val="00DF2664"/>
    <w:rsid w:val="00DF2FE1"/>
    <w:rsid w:val="00DF3955"/>
    <w:rsid w:val="00E009C6"/>
    <w:rsid w:val="00E063B3"/>
    <w:rsid w:val="00E13572"/>
    <w:rsid w:val="00E151AB"/>
    <w:rsid w:val="00E17B39"/>
    <w:rsid w:val="00E219B8"/>
    <w:rsid w:val="00E2278D"/>
    <w:rsid w:val="00E227BD"/>
    <w:rsid w:val="00E22BD0"/>
    <w:rsid w:val="00E24A4E"/>
    <w:rsid w:val="00E25FEF"/>
    <w:rsid w:val="00E26CF2"/>
    <w:rsid w:val="00E3074A"/>
    <w:rsid w:val="00E3187C"/>
    <w:rsid w:val="00E33096"/>
    <w:rsid w:val="00E341D1"/>
    <w:rsid w:val="00E34BC4"/>
    <w:rsid w:val="00E34CDB"/>
    <w:rsid w:val="00E366BE"/>
    <w:rsid w:val="00E374C5"/>
    <w:rsid w:val="00E3795F"/>
    <w:rsid w:val="00E37EF1"/>
    <w:rsid w:val="00E40F35"/>
    <w:rsid w:val="00E43F64"/>
    <w:rsid w:val="00E45186"/>
    <w:rsid w:val="00E45C98"/>
    <w:rsid w:val="00E5033A"/>
    <w:rsid w:val="00E511B3"/>
    <w:rsid w:val="00E52A1B"/>
    <w:rsid w:val="00E52C84"/>
    <w:rsid w:val="00E55F7B"/>
    <w:rsid w:val="00E57DBC"/>
    <w:rsid w:val="00E604D7"/>
    <w:rsid w:val="00E60D4F"/>
    <w:rsid w:val="00E66AA3"/>
    <w:rsid w:val="00E66B50"/>
    <w:rsid w:val="00E66CD4"/>
    <w:rsid w:val="00E70438"/>
    <w:rsid w:val="00E72144"/>
    <w:rsid w:val="00E72363"/>
    <w:rsid w:val="00E726B5"/>
    <w:rsid w:val="00E75716"/>
    <w:rsid w:val="00E769F8"/>
    <w:rsid w:val="00E76D20"/>
    <w:rsid w:val="00E776F0"/>
    <w:rsid w:val="00E77AB7"/>
    <w:rsid w:val="00E80664"/>
    <w:rsid w:val="00E829E5"/>
    <w:rsid w:val="00E83F6A"/>
    <w:rsid w:val="00E83FD9"/>
    <w:rsid w:val="00E841DC"/>
    <w:rsid w:val="00E857E5"/>
    <w:rsid w:val="00E86AA4"/>
    <w:rsid w:val="00E87049"/>
    <w:rsid w:val="00E8792C"/>
    <w:rsid w:val="00E87EE1"/>
    <w:rsid w:val="00E902C8"/>
    <w:rsid w:val="00E90ECA"/>
    <w:rsid w:val="00E911D4"/>
    <w:rsid w:val="00E92033"/>
    <w:rsid w:val="00E92BA7"/>
    <w:rsid w:val="00E94147"/>
    <w:rsid w:val="00E9416B"/>
    <w:rsid w:val="00E952C0"/>
    <w:rsid w:val="00EA0A47"/>
    <w:rsid w:val="00EA0D14"/>
    <w:rsid w:val="00EA123D"/>
    <w:rsid w:val="00EA2FFD"/>
    <w:rsid w:val="00EA34F7"/>
    <w:rsid w:val="00EA398B"/>
    <w:rsid w:val="00EA3A21"/>
    <w:rsid w:val="00EA4053"/>
    <w:rsid w:val="00EA42E9"/>
    <w:rsid w:val="00EB17F6"/>
    <w:rsid w:val="00EB2C11"/>
    <w:rsid w:val="00EB32E8"/>
    <w:rsid w:val="00EB399F"/>
    <w:rsid w:val="00EB55A5"/>
    <w:rsid w:val="00EB575C"/>
    <w:rsid w:val="00EB6D9F"/>
    <w:rsid w:val="00EB7678"/>
    <w:rsid w:val="00EB7A2D"/>
    <w:rsid w:val="00EC123B"/>
    <w:rsid w:val="00EC1A81"/>
    <w:rsid w:val="00EC50AB"/>
    <w:rsid w:val="00ED095C"/>
    <w:rsid w:val="00ED24BE"/>
    <w:rsid w:val="00ED2745"/>
    <w:rsid w:val="00ED6EE9"/>
    <w:rsid w:val="00EE1CCC"/>
    <w:rsid w:val="00EE22DC"/>
    <w:rsid w:val="00EE30E6"/>
    <w:rsid w:val="00EE494D"/>
    <w:rsid w:val="00EE5012"/>
    <w:rsid w:val="00EE74B8"/>
    <w:rsid w:val="00EE7A5B"/>
    <w:rsid w:val="00EE7EEA"/>
    <w:rsid w:val="00EF007F"/>
    <w:rsid w:val="00EF06C5"/>
    <w:rsid w:val="00EF331F"/>
    <w:rsid w:val="00EF505D"/>
    <w:rsid w:val="00EF6513"/>
    <w:rsid w:val="00F007F9"/>
    <w:rsid w:val="00F02C08"/>
    <w:rsid w:val="00F03455"/>
    <w:rsid w:val="00F0475E"/>
    <w:rsid w:val="00F0636E"/>
    <w:rsid w:val="00F06523"/>
    <w:rsid w:val="00F0710E"/>
    <w:rsid w:val="00F11BCB"/>
    <w:rsid w:val="00F1212D"/>
    <w:rsid w:val="00F16C87"/>
    <w:rsid w:val="00F21222"/>
    <w:rsid w:val="00F245F2"/>
    <w:rsid w:val="00F257B0"/>
    <w:rsid w:val="00F26D1D"/>
    <w:rsid w:val="00F27325"/>
    <w:rsid w:val="00F27948"/>
    <w:rsid w:val="00F30814"/>
    <w:rsid w:val="00F322FA"/>
    <w:rsid w:val="00F32436"/>
    <w:rsid w:val="00F32BCB"/>
    <w:rsid w:val="00F32C64"/>
    <w:rsid w:val="00F332E5"/>
    <w:rsid w:val="00F350C1"/>
    <w:rsid w:val="00F37B56"/>
    <w:rsid w:val="00F37BF5"/>
    <w:rsid w:val="00F37D91"/>
    <w:rsid w:val="00F4232F"/>
    <w:rsid w:val="00F42364"/>
    <w:rsid w:val="00F4674F"/>
    <w:rsid w:val="00F47CD4"/>
    <w:rsid w:val="00F512B8"/>
    <w:rsid w:val="00F52302"/>
    <w:rsid w:val="00F539BD"/>
    <w:rsid w:val="00F53B4C"/>
    <w:rsid w:val="00F553A6"/>
    <w:rsid w:val="00F55645"/>
    <w:rsid w:val="00F55BEC"/>
    <w:rsid w:val="00F55E6C"/>
    <w:rsid w:val="00F56E5B"/>
    <w:rsid w:val="00F57FC7"/>
    <w:rsid w:val="00F6049F"/>
    <w:rsid w:val="00F60AAD"/>
    <w:rsid w:val="00F61382"/>
    <w:rsid w:val="00F6343E"/>
    <w:rsid w:val="00F63AB8"/>
    <w:rsid w:val="00F648C2"/>
    <w:rsid w:val="00F67D6F"/>
    <w:rsid w:val="00F730EE"/>
    <w:rsid w:val="00F732BF"/>
    <w:rsid w:val="00F742BA"/>
    <w:rsid w:val="00F74FCF"/>
    <w:rsid w:val="00F76610"/>
    <w:rsid w:val="00F773ED"/>
    <w:rsid w:val="00F7756F"/>
    <w:rsid w:val="00F776B4"/>
    <w:rsid w:val="00F838A7"/>
    <w:rsid w:val="00F87173"/>
    <w:rsid w:val="00F911DF"/>
    <w:rsid w:val="00F917D0"/>
    <w:rsid w:val="00F92FCD"/>
    <w:rsid w:val="00F93499"/>
    <w:rsid w:val="00F94344"/>
    <w:rsid w:val="00F964AF"/>
    <w:rsid w:val="00F96605"/>
    <w:rsid w:val="00F9774E"/>
    <w:rsid w:val="00FA14A8"/>
    <w:rsid w:val="00FA1C3B"/>
    <w:rsid w:val="00FA4000"/>
    <w:rsid w:val="00FA5E17"/>
    <w:rsid w:val="00FA697F"/>
    <w:rsid w:val="00FA740A"/>
    <w:rsid w:val="00FB12AE"/>
    <w:rsid w:val="00FB1408"/>
    <w:rsid w:val="00FB2116"/>
    <w:rsid w:val="00FB308B"/>
    <w:rsid w:val="00FB517C"/>
    <w:rsid w:val="00FB55D2"/>
    <w:rsid w:val="00FB5E72"/>
    <w:rsid w:val="00FC0713"/>
    <w:rsid w:val="00FC2982"/>
    <w:rsid w:val="00FC3A47"/>
    <w:rsid w:val="00FC41D5"/>
    <w:rsid w:val="00FC4844"/>
    <w:rsid w:val="00FC4ED6"/>
    <w:rsid w:val="00FC51C4"/>
    <w:rsid w:val="00FD198F"/>
    <w:rsid w:val="00FD2240"/>
    <w:rsid w:val="00FD266B"/>
    <w:rsid w:val="00FD4430"/>
    <w:rsid w:val="00FD6758"/>
    <w:rsid w:val="00FD6948"/>
    <w:rsid w:val="00FE0F1A"/>
    <w:rsid w:val="00FE1EBA"/>
    <w:rsid w:val="00FE2269"/>
    <w:rsid w:val="00FE27FC"/>
    <w:rsid w:val="00FE2A53"/>
    <w:rsid w:val="00FE2AF2"/>
    <w:rsid w:val="00FE43A9"/>
    <w:rsid w:val="00FE5088"/>
    <w:rsid w:val="00FE5A43"/>
    <w:rsid w:val="00FE651B"/>
    <w:rsid w:val="00FE7652"/>
    <w:rsid w:val="00FE7A00"/>
    <w:rsid w:val="00FF01B4"/>
    <w:rsid w:val="00FF0B8C"/>
    <w:rsid w:val="00FF2ED6"/>
    <w:rsid w:val="00FF305B"/>
    <w:rsid w:val="00FF34DD"/>
    <w:rsid w:val="00FF6FFF"/>
    <w:rsid w:val="00FF707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27202"/>
  </w:style>
  <w:style w:type="paragraph" w:styleId="Heading1">
    <w:name w:val="heading 1"/>
    <w:basedOn w:val="Normal"/>
    <w:next w:val="Normal"/>
    <w:link w:val="Heading1Char"/>
    <w:uiPriority w:val="9"/>
    <w:qFormat/>
    <w:rsid w:val="0052720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2720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2720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2720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2720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52720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52720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2720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52720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E2AC2"/>
  </w:style>
  <w:style w:type="paragraph" w:styleId="Footer">
    <w:name w:val="footer"/>
    <w:basedOn w:val="Normal"/>
    <w:link w:val="FooterChar"/>
    <w:rsid w:val="004E2AC2"/>
    <w:pPr>
      <w:tabs>
        <w:tab w:val="center" w:pos="4536"/>
        <w:tab w:val="right" w:pos="9072"/>
      </w:tabs>
    </w:pPr>
    <w:rPr>
      <w:rFonts w:ascii="Times New Roman" w:hAnsi="Times New Roman"/>
      <w:sz w:val="20"/>
      <w:szCs w:val="20"/>
      <w:lang w:val="en-US"/>
    </w:rPr>
  </w:style>
  <w:style w:type="character" w:customStyle="1" w:styleId="FooterChar">
    <w:name w:val="Footer Char"/>
    <w:link w:val="Footer"/>
    <w:rsid w:val="004E2AC2"/>
    <w:rPr>
      <w:rFonts w:ascii="Times New Roman" w:eastAsia="Times New Roman" w:hAnsi="Times New Roman"/>
      <w:lang w:val="en-US" w:eastAsia="en-US"/>
    </w:rPr>
  </w:style>
  <w:style w:type="table" w:styleId="TableGrid">
    <w:name w:val="Table Grid"/>
    <w:basedOn w:val="TableNormal"/>
    <w:rsid w:val="004E2A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720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2720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27202"/>
    <w:rPr>
      <w:rFonts w:asciiTheme="majorHAnsi" w:eastAsiaTheme="majorEastAsia" w:hAnsiTheme="majorHAnsi" w:cstheme="majorBidi"/>
      <w:b/>
      <w:bCs/>
    </w:rPr>
  </w:style>
  <w:style w:type="paragraph" w:styleId="Header">
    <w:name w:val="header"/>
    <w:basedOn w:val="Normal"/>
    <w:link w:val="HeaderChar"/>
    <w:uiPriority w:val="99"/>
    <w:rsid w:val="004E2AC2"/>
    <w:pPr>
      <w:tabs>
        <w:tab w:val="center" w:pos="4320"/>
        <w:tab w:val="right" w:pos="8640"/>
      </w:tabs>
    </w:pPr>
    <w:rPr>
      <w:rFonts w:ascii="Times New Roman" w:hAnsi="Times New Roman"/>
      <w:sz w:val="20"/>
      <w:szCs w:val="20"/>
      <w:lang w:val="en-US"/>
    </w:rPr>
  </w:style>
  <w:style w:type="character" w:customStyle="1" w:styleId="HeaderChar">
    <w:name w:val="Header Char"/>
    <w:link w:val="Header"/>
    <w:uiPriority w:val="99"/>
    <w:rsid w:val="004E2AC2"/>
    <w:rPr>
      <w:rFonts w:ascii="Times New Roman" w:eastAsia="Times New Roman" w:hAnsi="Times New Roman"/>
      <w:lang w:val="en-US" w:eastAsia="en-US"/>
    </w:rPr>
  </w:style>
  <w:style w:type="paragraph" w:styleId="Title">
    <w:name w:val="Title"/>
    <w:basedOn w:val="Normal"/>
    <w:next w:val="Normal"/>
    <w:link w:val="TitleChar"/>
    <w:uiPriority w:val="10"/>
    <w:qFormat/>
    <w:rsid w:val="0052720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27202"/>
    <w:rPr>
      <w:rFonts w:asciiTheme="majorHAnsi" w:eastAsiaTheme="majorEastAsia" w:hAnsiTheme="majorHAnsi" w:cstheme="majorBidi"/>
      <w:spacing w:val="5"/>
      <w:sz w:val="52"/>
      <w:szCs w:val="52"/>
    </w:rPr>
  </w:style>
  <w:style w:type="paragraph" w:styleId="BodyTextIndent">
    <w:name w:val="Body Text Indent"/>
    <w:basedOn w:val="Normal"/>
    <w:link w:val="BodyTextIndentChar"/>
    <w:rsid w:val="004E2AC2"/>
    <w:pPr>
      <w:ind w:firstLine="1701"/>
      <w:jc w:val="both"/>
    </w:pPr>
    <w:rPr>
      <w:rFonts w:ascii="Arial" w:hAnsi="Arial"/>
      <w:sz w:val="24"/>
      <w:szCs w:val="20"/>
      <w:lang w:val="en-US"/>
    </w:rPr>
  </w:style>
  <w:style w:type="character" w:customStyle="1" w:styleId="BodyTextIndentChar">
    <w:name w:val="Body Text Indent Char"/>
    <w:link w:val="BodyTextIndent"/>
    <w:rsid w:val="004E2AC2"/>
    <w:rPr>
      <w:rFonts w:ascii="Arial" w:eastAsia="Times New Roman" w:hAnsi="Arial"/>
      <w:sz w:val="24"/>
      <w:lang w:val="en-US" w:eastAsia="en-US"/>
    </w:rPr>
  </w:style>
  <w:style w:type="paragraph" w:styleId="BodyText">
    <w:name w:val="Body Text"/>
    <w:basedOn w:val="Normal"/>
    <w:link w:val="BodyTextChar"/>
    <w:rsid w:val="004E2AC2"/>
    <w:pPr>
      <w:jc w:val="both"/>
    </w:pPr>
    <w:rPr>
      <w:rFonts w:ascii="Tahoma" w:hAnsi="Tahoma"/>
      <w:sz w:val="24"/>
      <w:szCs w:val="20"/>
    </w:rPr>
  </w:style>
  <w:style w:type="character" w:customStyle="1" w:styleId="BodyTextChar">
    <w:name w:val="Body Text Char"/>
    <w:link w:val="BodyText"/>
    <w:rsid w:val="004E2AC2"/>
    <w:rPr>
      <w:rFonts w:ascii="Tahoma" w:eastAsia="Times New Roman" w:hAnsi="Tahoma"/>
      <w:sz w:val="24"/>
      <w:lang w:eastAsia="en-US"/>
    </w:rPr>
  </w:style>
  <w:style w:type="paragraph" w:styleId="BodyTextIndent3">
    <w:name w:val="Body Text Indent 3"/>
    <w:basedOn w:val="Normal"/>
    <w:link w:val="BodyTextIndent3Char"/>
    <w:rsid w:val="004E2AC2"/>
    <w:pPr>
      <w:ind w:firstLine="1134"/>
    </w:pPr>
    <w:rPr>
      <w:rFonts w:ascii="Arial" w:hAnsi="Arial"/>
      <w:sz w:val="24"/>
      <w:szCs w:val="20"/>
      <w:lang w:val="en-US"/>
    </w:rPr>
  </w:style>
  <w:style w:type="character" w:customStyle="1" w:styleId="BodyTextIndent3Char">
    <w:name w:val="Body Text Indent 3 Char"/>
    <w:link w:val="BodyTextIndent3"/>
    <w:rsid w:val="004E2AC2"/>
    <w:rPr>
      <w:rFonts w:ascii="Arial" w:eastAsia="Times New Roman" w:hAnsi="Arial"/>
      <w:sz w:val="24"/>
      <w:lang w:val="en-US" w:eastAsia="en-US"/>
    </w:rPr>
  </w:style>
  <w:style w:type="paragraph" w:styleId="BalloonText">
    <w:name w:val="Balloon Text"/>
    <w:basedOn w:val="Normal"/>
    <w:link w:val="BalloonTextChar"/>
    <w:semiHidden/>
    <w:rsid w:val="004E2AC2"/>
    <w:rPr>
      <w:rFonts w:ascii="Tahoma" w:hAnsi="Tahoma" w:cs="Tahoma"/>
      <w:sz w:val="16"/>
      <w:szCs w:val="16"/>
      <w:lang w:val="en-US"/>
    </w:rPr>
  </w:style>
  <w:style w:type="character" w:customStyle="1" w:styleId="BalloonTextChar">
    <w:name w:val="Balloon Text Char"/>
    <w:link w:val="BalloonText"/>
    <w:semiHidden/>
    <w:rsid w:val="004E2AC2"/>
    <w:rPr>
      <w:rFonts w:ascii="Tahoma" w:eastAsia="Times New Roman" w:hAnsi="Tahoma" w:cs="Tahoma"/>
      <w:sz w:val="16"/>
      <w:szCs w:val="16"/>
      <w:lang w:val="en-US" w:eastAsia="en-US"/>
    </w:rPr>
  </w:style>
  <w:style w:type="paragraph" w:styleId="BodyText3">
    <w:name w:val="Body Text 3"/>
    <w:basedOn w:val="Normal"/>
    <w:link w:val="BodyText3Char"/>
    <w:rsid w:val="004E2AC2"/>
    <w:pPr>
      <w:spacing w:after="120"/>
    </w:pPr>
    <w:rPr>
      <w:rFonts w:ascii="Times New Roman" w:hAnsi="Times New Roman"/>
      <w:sz w:val="16"/>
      <w:szCs w:val="16"/>
      <w:lang w:val="en-US"/>
    </w:rPr>
  </w:style>
  <w:style w:type="character" w:customStyle="1" w:styleId="BodyText3Char">
    <w:name w:val="Body Text 3 Char"/>
    <w:link w:val="BodyText3"/>
    <w:rsid w:val="004E2AC2"/>
    <w:rPr>
      <w:rFonts w:ascii="Times New Roman" w:eastAsia="Times New Roman" w:hAnsi="Times New Roman"/>
      <w:sz w:val="16"/>
      <w:szCs w:val="16"/>
      <w:lang w:val="en-US" w:eastAsia="en-US"/>
    </w:rPr>
  </w:style>
  <w:style w:type="paragraph" w:styleId="BodyTextIndent2">
    <w:name w:val="Body Text Indent 2"/>
    <w:basedOn w:val="Normal"/>
    <w:link w:val="BodyTextIndent2Char"/>
    <w:rsid w:val="004E2AC2"/>
    <w:pPr>
      <w:spacing w:after="120" w:line="480" w:lineRule="auto"/>
      <w:ind w:left="283"/>
    </w:pPr>
    <w:rPr>
      <w:rFonts w:ascii="Times New Roman" w:hAnsi="Times New Roman"/>
      <w:sz w:val="20"/>
      <w:szCs w:val="20"/>
      <w:lang w:val="en-US"/>
    </w:rPr>
  </w:style>
  <w:style w:type="character" w:customStyle="1" w:styleId="BodyTextIndent2Char">
    <w:name w:val="Body Text Indent 2 Char"/>
    <w:link w:val="BodyTextIndent2"/>
    <w:rsid w:val="004E2AC2"/>
    <w:rPr>
      <w:rFonts w:ascii="Times New Roman" w:eastAsia="Times New Roman" w:hAnsi="Times New Roman"/>
      <w:lang w:val="en-US" w:eastAsia="en-US"/>
    </w:rPr>
  </w:style>
  <w:style w:type="paragraph" w:styleId="PlainText">
    <w:name w:val="Plain Text"/>
    <w:basedOn w:val="Normal"/>
    <w:link w:val="PlainTextChar"/>
    <w:rsid w:val="004E2AC2"/>
    <w:rPr>
      <w:rFonts w:ascii="Courier New" w:hAnsi="Courier New"/>
      <w:sz w:val="20"/>
      <w:szCs w:val="20"/>
      <w:lang w:val="en-AU"/>
    </w:rPr>
  </w:style>
  <w:style w:type="character" w:customStyle="1" w:styleId="PlainTextChar">
    <w:name w:val="Plain Text Char"/>
    <w:link w:val="PlainText"/>
    <w:rsid w:val="004E2AC2"/>
    <w:rPr>
      <w:rFonts w:ascii="Courier New" w:eastAsia="Times New Roman" w:hAnsi="Courier New"/>
      <w:lang w:val="en-AU"/>
    </w:rPr>
  </w:style>
  <w:style w:type="paragraph" w:customStyle="1" w:styleId="zaglawie">
    <w:name w:val="zaglawie"/>
    <w:basedOn w:val="Normal"/>
    <w:rsid w:val="004E2AC2"/>
    <w:pPr>
      <w:spacing w:before="100" w:beforeAutospacing="1" w:after="100" w:afterAutospacing="1"/>
    </w:pPr>
    <w:rPr>
      <w:rFonts w:ascii="Times New Roman" w:hAnsi="Times New Roman"/>
      <w:sz w:val="24"/>
      <w:szCs w:val="24"/>
    </w:rPr>
  </w:style>
  <w:style w:type="character" w:styleId="HTMLTypewriter">
    <w:name w:val="HTML Typewriter"/>
    <w:rsid w:val="004E2AC2"/>
    <w:rPr>
      <w:rFonts w:ascii="Courier New" w:eastAsia="Times New Roman" w:hAnsi="Courier New" w:cs="Courier New"/>
      <w:sz w:val="20"/>
      <w:szCs w:val="20"/>
    </w:rPr>
  </w:style>
  <w:style w:type="paragraph" w:customStyle="1" w:styleId="firstline">
    <w:name w:val="firstline"/>
    <w:basedOn w:val="Normal"/>
    <w:rsid w:val="004E2AC2"/>
    <w:pPr>
      <w:spacing w:before="100" w:beforeAutospacing="1" w:after="100" w:afterAutospacing="1"/>
    </w:pPr>
    <w:rPr>
      <w:rFonts w:ascii="Times New Roman" w:hAnsi="Times New Roman"/>
      <w:sz w:val="24"/>
      <w:szCs w:val="24"/>
    </w:rPr>
  </w:style>
  <w:style w:type="character" w:customStyle="1" w:styleId="FontStyle19">
    <w:name w:val="Font Style19"/>
    <w:rsid w:val="004E2AC2"/>
    <w:rPr>
      <w:rFonts w:ascii="Times New Roman" w:hAnsi="Times New Roman" w:cs="Times New Roman"/>
      <w:sz w:val="24"/>
      <w:szCs w:val="24"/>
    </w:rPr>
  </w:style>
  <w:style w:type="paragraph" w:customStyle="1" w:styleId="Style1">
    <w:name w:val="Style1"/>
    <w:basedOn w:val="Normal"/>
    <w:rsid w:val="004E2AC2"/>
    <w:pPr>
      <w:widowControl w:val="0"/>
      <w:autoSpaceDE w:val="0"/>
      <w:autoSpaceDN w:val="0"/>
      <w:adjustRightInd w:val="0"/>
    </w:pPr>
    <w:rPr>
      <w:rFonts w:ascii="Times New Roman" w:hAnsi="Times New Roman"/>
      <w:sz w:val="24"/>
      <w:szCs w:val="24"/>
    </w:rPr>
  </w:style>
  <w:style w:type="paragraph" w:customStyle="1" w:styleId="Style2">
    <w:name w:val="Style2"/>
    <w:basedOn w:val="Normal"/>
    <w:rsid w:val="004E2AC2"/>
    <w:pPr>
      <w:widowControl w:val="0"/>
      <w:autoSpaceDE w:val="0"/>
      <w:autoSpaceDN w:val="0"/>
      <w:adjustRightInd w:val="0"/>
      <w:spacing w:line="333" w:lineRule="exact"/>
      <w:ind w:firstLine="708"/>
      <w:jc w:val="both"/>
    </w:pPr>
    <w:rPr>
      <w:rFonts w:ascii="Times New Roman" w:hAnsi="Times New Roman"/>
      <w:sz w:val="24"/>
      <w:szCs w:val="24"/>
    </w:rPr>
  </w:style>
  <w:style w:type="paragraph" w:customStyle="1" w:styleId="Style3">
    <w:name w:val="Style3"/>
    <w:basedOn w:val="Normal"/>
    <w:rsid w:val="004E2AC2"/>
    <w:pPr>
      <w:widowControl w:val="0"/>
      <w:autoSpaceDE w:val="0"/>
      <w:autoSpaceDN w:val="0"/>
      <w:adjustRightInd w:val="0"/>
    </w:pPr>
    <w:rPr>
      <w:rFonts w:ascii="Times New Roman" w:hAnsi="Times New Roman"/>
      <w:sz w:val="24"/>
      <w:szCs w:val="24"/>
    </w:rPr>
  </w:style>
  <w:style w:type="paragraph" w:customStyle="1" w:styleId="Style4">
    <w:name w:val="Style4"/>
    <w:basedOn w:val="Normal"/>
    <w:rsid w:val="004E2AC2"/>
    <w:pPr>
      <w:widowControl w:val="0"/>
      <w:autoSpaceDE w:val="0"/>
      <w:autoSpaceDN w:val="0"/>
      <w:adjustRightInd w:val="0"/>
      <w:spacing w:line="322" w:lineRule="exact"/>
      <w:ind w:firstLine="718"/>
      <w:jc w:val="both"/>
    </w:pPr>
    <w:rPr>
      <w:rFonts w:ascii="Times New Roman" w:hAnsi="Times New Roman"/>
      <w:sz w:val="24"/>
      <w:szCs w:val="24"/>
    </w:rPr>
  </w:style>
  <w:style w:type="character" w:customStyle="1" w:styleId="FontStyle11">
    <w:name w:val="Font Style11"/>
    <w:rsid w:val="004E2AC2"/>
    <w:rPr>
      <w:rFonts w:ascii="Times New Roman" w:hAnsi="Times New Roman" w:cs="Times New Roman"/>
      <w:spacing w:val="10"/>
      <w:sz w:val="24"/>
      <w:szCs w:val="24"/>
    </w:rPr>
  </w:style>
  <w:style w:type="character" w:customStyle="1" w:styleId="FontStyle12">
    <w:name w:val="Font Style12"/>
    <w:rsid w:val="004E2AC2"/>
    <w:rPr>
      <w:rFonts w:ascii="Century Gothic" w:hAnsi="Century Gothic" w:cs="Century Gothic"/>
      <w:spacing w:val="20"/>
      <w:sz w:val="18"/>
      <w:szCs w:val="18"/>
    </w:rPr>
  </w:style>
  <w:style w:type="character" w:customStyle="1" w:styleId="FontStyle13">
    <w:name w:val="Font Style13"/>
    <w:rsid w:val="004E2AC2"/>
    <w:rPr>
      <w:rFonts w:ascii="Times New Roman" w:hAnsi="Times New Roman" w:cs="Times New Roman"/>
      <w:b/>
      <w:bCs/>
      <w:spacing w:val="10"/>
      <w:sz w:val="24"/>
      <w:szCs w:val="24"/>
    </w:rPr>
  </w:style>
  <w:style w:type="paragraph" w:styleId="ListBullet">
    <w:name w:val="List Bullet"/>
    <w:basedOn w:val="Normal"/>
    <w:rsid w:val="0005610B"/>
    <w:pPr>
      <w:tabs>
        <w:tab w:val="num" w:pos="360"/>
      </w:tabs>
      <w:ind w:left="360" w:hanging="360"/>
    </w:pPr>
    <w:rPr>
      <w:rFonts w:ascii="Times New Roman" w:hAnsi="Times New Roman"/>
      <w:sz w:val="24"/>
      <w:szCs w:val="24"/>
    </w:rPr>
  </w:style>
  <w:style w:type="character" w:customStyle="1" w:styleId="Heading4Char">
    <w:name w:val="Heading 4 Char"/>
    <w:basedOn w:val="DefaultParagraphFont"/>
    <w:link w:val="Heading4"/>
    <w:uiPriority w:val="9"/>
    <w:rsid w:val="0052720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2720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52720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527202"/>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2720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527202"/>
    <w:rPr>
      <w:rFonts w:asciiTheme="majorHAnsi" w:eastAsiaTheme="majorEastAsia" w:hAnsiTheme="majorHAnsi" w:cstheme="majorBidi"/>
      <w:i/>
      <w:iCs/>
      <w:spacing w:val="5"/>
      <w:sz w:val="20"/>
      <w:szCs w:val="20"/>
    </w:rPr>
  </w:style>
  <w:style w:type="paragraph" w:styleId="Caption">
    <w:name w:val="caption"/>
    <w:basedOn w:val="Normal"/>
    <w:next w:val="Normal"/>
    <w:uiPriority w:val="35"/>
    <w:rsid w:val="0050196E"/>
    <w:rPr>
      <w:b/>
      <w:bCs/>
      <w:sz w:val="18"/>
      <w:szCs w:val="18"/>
    </w:rPr>
  </w:style>
  <w:style w:type="paragraph" w:styleId="Subtitle">
    <w:name w:val="Subtitle"/>
    <w:basedOn w:val="Normal"/>
    <w:next w:val="Normal"/>
    <w:link w:val="SubtitleChar"/>
    <w:uiPriority w:val="11"/>
    <w:qFormat/>
    <w:rsid w:val="0052720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27202"/>
    <w:rPr>
      <w:rFonts w:asciiTheme="majorHAnsi" w:eastAsiaTheme="majorEastAsia" w:hAnsiTheme="majorHAnsi" w:cstheme="majorBidi"/>
      <w:i/>
      <w:iCs/>
      <w:spacing w:val="13"/>
      <w:sz w:val="24"/>
      <w:szCs w:val="24"/>
    </w:rPr>
  </w:style>
  <w:style w:type="character" w:styleId="Strong">
    <w:name w:val="Strong"/>
    <w:uiPriority w:val="22"/>
    <w:qFormat/>
    <w:rsid w:val="00527202"/>
    <w:rPr>
      <w:b/>
      <w:bCs/>
    </w:rPr>
  </w:style>
  <w:style w:type="character" w:styleId="Emphasis">
    <w:name w:val="Emphasis"/>
    <w:uiPriority w:val="20"/>
    <w:qFormat/>
    <w:rsid w:val="00527202"/>
    <w:rPr>
      <w:b/>
      <w:bCs/>
      <w:i/>
      <w:iCs/>
      <w:spacing w:val="10"/>
      <w:bdr w:val="none" w:sz="0" w:space="0" w:color="auto"/>
      <w:shd w:val="clear" w:color="auto" w:fill="auto"/>
    </w:rPr>
  </w:style>
  <w:style w:type="paragraph" w:styleId="NoSpacing">
    <w:name w:val="No Spacing"/>
    <w:basedOn w:val="Normal"/>
    <w:link w:val="NoSpacingChar"/>
    <w:uiPriority w:val="1"/>
    <w:qFormat/>
    <w:rsid w:val="00527202"/>
    <w:pPr>
      <w:spacing w:after="0" w:line="240" w:lineRule="auto"/>
    </w:pPr>
  </w:style>
  <w:style w:type="character" w:customStyle="1" w:styleId="NoSpacingChar">
    <w:name w:val="No Spacing Char"/>
    <w:link w:val="NoSpacing"/>
    <w:uiPriority w:val="1"/>
    <w:rsid w:val="0050196E"/>
  </w:style>
  <w:style w:type="paragraph" w:styleId="ListParagraph">
    <w:name w:val="List Paragraph"/>
    <w:basedOn w:val="Normal"/>
    <w:uiPriority w:val="34"/>
    <w:qFormat/>
    <w:rsid w:val="00527202"/>
    <w:pPr>
      <w:ind w:left="720"/>
      <w:contextualSpacing/>
    </w:pPr>
  </w:style>
  <w:style w:type="paragraph" w:styleId="Quote">
    <w:name w:val="Quote"/>
    <w:basedOn w:val="Normal"/>
    <w:next w:val="Normal"/>
    <w:link w:val="QuoteChar"/>
    <w:uiPriority w:val="29"/>
    <w:qFormat/>
    <w:rsid w:val="00527202"/>
    <w:pPr>
      <w:spacing w:before="200" w:after="0"/>
      <w:ind w:left="360" w:right="360"/>
    </w:pPr>
    <w:rPr>
      <w:i/>
      <w:iCs/>
    </w:rPr>
  </w:style>
  <w:style w:type="character" w:customStyle="1" w:styleId="QuoteChar">
    <w:name w:val="Quote Char"/>
    <w:basedOn w:val="DefaultParagraphFont"/>
    <w:link w:val="Quote"/>
    <w:uiPriority w:val="29"/>
    <w:rsid w:val="00527202"/>
    <w:rPr>
      <w:i/>
      <w:iCs/>
    </w:rPr>
  </w:style>
  <w:style w:type="paragraph" w:styleId="IntenseQuote">
    <w:name w:val="Intense Quote"/>
    <w:basedOn w:val="Normal"/>
    <w:next w:val="Normal"/>
    <w:link w:val="IntenseQuoteChar"/>
    <w:uiPriority w:val="30"/>
    <w:qFormat/>
    <w:rsid w:val="0052720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27202"/>
    <w:rPr>
      <w:b/>
      <w:bCs/>
      <w:i/>
      <w:iCs/>
    </w:rPr>
  </w:style>
  <w:style w:type="character" w:styleId="SubtleEmphasis">
    <w:name w:val="Subtle Emphasis"/>
    <w:uiPriority w:val="19"/>
    <w:qFormat/>
    <w:rsid w:val="00527202"/>
    <w:rPr>
      <w:i/>
      <w:iCs/>
    </w:rPr>
  </w:style>
  <w:style w:type="character" w:styleId="IntenseEmphasis">
    <w:name w:val="Intense Emphasis"/>
    <w:uiPriority w:val="21"/>
    <w:qFormat/>
    <w:rsid w:val="00527202"/>
    <w:rPr>
      <w:b/>
      <w:bCs/>
    </w:rPr>
  </w:style>
  <w:style w:type="character" w:styleId="SubtleReference">
    <w:name w:val="Subtle Reference"/>
    <w:uiPriority w:val="31"/>
    <w:qFormat/>
    <w:rsid w:val="00527202"/>
    <w:rPr>
      <w:smallCaps/>
    </w:rPr>
  </w:style>
  <w:style w:type="character" w:styleId="IntenseReference">
    <w:name w:val="Intense Reference"/>
    <w:uiPriority w:val="32"/>
    <w:qFormat/>
    <w:rsid w:val="00527202"/>
    <w:rPr>
      <w:smallCaps/>
      <w:spacing w:val="5"/>
      <w:u w:val="single"/>
    </w:rPr>
  </w:style>
  <w:style w:type="character" w:styleId="BookTitle">
    <w:name w:val="Book Title"/>
    <w:uiPriority w:val="33"/>
    <w:qFormat/>
    <w:rsid w:val="00527202"/>
    <w:rPr>
      <w:i/>
      <w:iCs/>
      <w:smallCaps/>
      <w:spacing w:val="5"/>
    </w:rPr>
  </w:style>
  <w:style w:type="paragraph" w:styleId="TOCHeading">
    <w:name w:val="TOC Heading"/>
    <w:basedOn w:val="Heading1"/>
    <w:next w:val="Normal"/>
    <w:uiPriority w:val="39"/>
    <w:unhideWhenUsed/>
    <w:qFormat/>
    <w:rsid w:val="00527202"/>
    <w:pPr>
      <w:outlineLvl w:val="9"/>
    </w:pPr>
    <w:rPr>
      <w:lang w:bidi="en-US"/>
    </w:rPr>
  </w:style>
  <w:style w:type="paragraph" w:customStyle="1" w:styleId="1CharCharCharCharCharCharCharChar">
    <w:name w:val="Знак Знак1 Char Char Char Знак Знак Char Char Char Char Char Знак Знак"/>
    <w:basedOn w:val="Normal"/>
    <w:link w:val="1CharCharCharCharCharCharCharCharChar"/>
    <w:rsid w:val="00662A65"/>
    <w:pPr>
      <w:tabs>
        <w:tab w:val="left" w:pos="709"/>
      </w:tabs>
    </w:pPr>
    <w:rPr>
      <w:rFonts w:ascii="Tahoma" w:hAnsi="Tahoma"/>
      <w:sz w:val="24"/>
      <w:szCs w:val="24"/>
      <w:lang w:val="pl-PL" w:eastAsia="pl-PL"/>
    </w:rPr>
  </w:style>
  <w:style w:type="character" w:customStyle="1" w:styleId="1CharCharCharCharCharCharCharCharChar">
    <w:name w:val="Знак Знак1 Char Char Char Знак Знак Char Char Char Char Char Знак Знак Char"/>
    <w:link w:val="1CharCharCharCharCharCharCharChar"/>
    <w:rsid w:val="00662A65"/>
    <w:rPr>
      <w:rFonts w:ascii="Tahoma" w:hAnsi="Tahoma"/>
      <w:sz w:val="24"/>
      <w:szCs w:val="24"/>
      <w:lang w:val="pl-PL" w:eastAsia="pl-PL"/>
    </w:rPr>
  </w:style>
  <w:style w:type="paragraph" w:styleId="NormalWeb">
    <w:name w:val="Normal (Web)"/>
    <w:basedOn w:val="Normal"/>
    <w:uiPriority w:val="99"/>
    <w:unhideWhenUsed/>
    <w:rsid w:val="00E60D4F"/>
    <w:pPr>
      <w:spacing w:before="100" w:beforeAutospacing="1" w:after="100" w:afterAutospacing="1"/>
    </w:pPr>
    <w:rPr>
      <w:rFonts w:ascii="Times New Roman" w:hAnsi="Times New Roman"/>
      <w:sz w:val="24"/>
      <w:szCs w:val="24"/>
    </w:rPr>
  </w:style>
  <w:style w:type="character" w:customStyle="1" w:styleId="FontStyle27">
    <w:name w:val="Font Style27"/>
    <w:rsid w:val="00C63D94"/>
    <w:rPr>
      <w:rFonts w:ascii="Times New Roman" w:hAnsi="Times New Roman" w:cs="Times New Roman"/>
      <w:sz w:val="30"/>
      <w:szCs w:val="30"/>
    </w:rPr>
  </w:style>
  <w:style w:type="character" w:customStyle="1" w:styleId="FontStyle39">
    <w:name w:val="Font Style39"/>
    <w:uiPriority w:val="99"/>
    <w:rsid w:val="00C63D94"/>
    <w:rPr>
      <w:rFonts w:ascii="Times New Roman" w:hAnsi="Times New Roman" w:cs="Times New Roman"/>
      <w:b/>
      <w:bCs/>
      <w:spacing w:val="-10"/>
      <w:sz w:val="30"/>
      <w:szCs w:val="30"/>
    </w:rPr>
  </w:style>
  <w:style w:type="character" w:customStyle="1" w:styleId="FontStyle20">
    <w:name w:val="Font Style20"/>
    <w:rsid w:val="00C43CC2"/>
    <w:rPr>
      <w:rFonts w:ascii="Times New Roman" w:hAnsi="Times New Roman" w:cs="Times New Roman" w:hint="default"/>
      <w:sz w:val="26"/>
      <w:szCs w:val="26"/>
    </w:rPr>
  </w:style>
  <w:style w:type="character" w:customStyle="1" w:styleId="FontStyle24">
    <w:name w:val="Font Style24"/>
    <w:rsid w:val="00C43CC2"/>
    <w:rPr>
      <w:rFonts w:ascii="Times New Roman" w:hAnsi="Times New Roman" w:cs="Times New Roman" w:hint="default"/>
      <w:b/>
      <w:bCs/>
      <w:spacing w:val="10"/>
      <w:sz w:val="26"/>
      <w:szCs w:val="26"/>
    </w:rPr>
  </w:style>
  <w:style w:type="paragraph" w:customStyle="1" w:styleId="Style9">
    <w:name w:val="Style9"/>
    <w:basedOn w:val="Normal"/>
    <w:rsid w:val="00BD24EC"/>
    <w:pPr>
      <w:widowControl w:val="0"/>
      <w:autoSpaceDE w:val="0"/>
      <w:autoSpaceDN w:val="0"/>
      <w:adjustRightInd w:val="0"/>
      <w:spacing w:line="322" w:lineRule="exact"/>
      <w:jc w:val="both"/>
    </w:pPr>
    <w:rPr>
      <w:rFonts w:ascii="Times New Roman" w:hAnsi="Times New Roman"/>
      <w:sz w:val="24"/>
      <w:szCs w:val="24"/>
    </w:rPr>
  </w:style>
  <w:style w:type="paragraph" w:customStyle="1" w:styleId="style9cxsplast">
    <w:name w:val="style9cxsplast"/>
    <w:basedOn w:val="Normal"/>
    <w:rsid w:val="00BD24EC"/>
    <w:pPr>
      <w:spacing w:before="100" w:beforeAutospacing="1" w:after="100" w:afterAutospacing="1"/>
    </w:pPr>
    <w:rPr>
      <w:rFonts w:ascii="Times New Roman" w:hAnsi="Times New Roman"/>
      <w:sz w:val="24"/>
      <w:szCs w:val="24"/>
    </w:rPr>
  </w:style>
  <w:style w:type="paragraph" w:customStyle="1" w:styleId="Style25">
    <w:name w:val="Style25"/>
    <w:basedOn w:val="Normal"/>
    <w:rsid w:val="00BB5DED"/>
    <w:pPr>
      <w:widowControl w:val="0"/>
      <w:autoSpaceDE w:val="0"/>
      <w:autoSpaceDN w:val="0"/>
      <w:adjustRightInd w:val="0"/>
      <w:spacing w:line="330" w:lineRule="exact"/>
      <w:ind w:firstLine="701"/>
      <w:jc w:val="both"/>
    </w:pPr>
    <w:rPr>
      <w:rFonts w:ascii="Century Gothic" w:hAnsi="Century Gothic"/>
      <w:sz w:val="24"/>
      <w:szCs w:val="24"/>
    </w:rPr>
  </w:style>
  <w:style w:type="character" w:customStyle="1" w:styleId="FontStyle44">
    <w:name w:val="Font Style44"/>
    <w:uiPriority w:val="99"/>
    <w:rsid w:val="00BB5DED"/>
    <w:rPr>
      <w:rFonts w:ascii="Times New Roman" w:hAnsi="Times New Roman" w:cs="Times New Roman"/>
      <w:b/>
      <w:bCs/>
      <w:color w:val="000000"/>
      <w:spacing w:val="20"/>
      <w:sz w:val="24"/>
      <w:szCs w:val="24"/>
    </w:rPr>
  </w:style>
  <w:style w:type="character" w:customStyle="1" w:styleId="FontStyle14">
    <w:name w:val="Font Style14"/>
    <w:rsid w:val="005128DF"/>
    <w:rPr>
      <w:rFonts w:ascii="Times New Roman" w:hAnsi="Times New Roman" w:cs="Times New Roman" w:hint="default"/>
      <w:b/>
      <w:bCs/>
      <w:spacing w:val="20"/>
      <w:sz w:val="24"/>
      <w:szCs w:val="24"/>
    </w:rPr>
  </w:style>
  <w:style w:type="paragraph" w:customStyle="1" w:styleId="Style10">
    <w:name w:val="Style10"/>
    <w:basedOn w:val="Normal"/>
    <w:rsid w:val="005128DF"/>
    <w:pPr>
      <w:widowControl w:val="0"/>
      <w:autoSpaceDE w:val="0"/>
      <w:autoSpaceDN w:val="0"/>
      <w:adjustRightInd w:val="0"/>
      <w:spacing w:line="319" w:lineRule="exact"/>
      <w:ind w:firstLine="701"/>
      <w:jc w:val="both"/>
    </w:pPr>
    <w:rPr>
      <w:rFonts w:ascii="Times New Roman" w:hAnsi="Times New Roman"/>
      <w:sz w:val="24"/>
      <w:szCs w:val="24"/>
    </w:rPr>
  </w:style>
  <w:style w:type="character" w:customStyle="1" w:styleId="FontStyle23">
    <w:name w:val="Font Style23"/>
    <w:rsid w:val="005128DF"/>
    <w:rPr>
      <w:rFonts w:ascii="Times New Roman" w:hAnsi="Times New Roman" w:cs="Times New Roman" w:hint="default"/>
      <w:sz w:val="24"/>
      <w:szCs w:val="24"/>
    </w:rPr>
  </w:style>
  <w:style w:type="paragraph" w:customStyle="1" w:styleId="Style6">
    <w:name w:val="Style6"/>
    <w:basedOn w:val="Normal"/>
    <w:rsid w:val="005128DF"/>
    <w:pPr>
      <w:widowControl w:val="0"/>
      <w:autoSpaceDE w:val="0"/>
      <w:autoSpaceDN w:val="0"/>
      <w:adjustRightInd w:val="0"/>
      <w:spacing w:line="300" w:lineRule="exact"/>
      <w:ind w:firstLine="667"/>
      <w:jc w:val="both"/>
    </w:pPr>
    <w:rPr>
      <w:rFonts w:ascii="Times New Roman" w:hAnsi="Times New Roman"/>
      <w:sz w:val="24"/>
      <w:szCs w:val="24"/>
      <w:lang w:val="en-US"/>
    </w:rPr>
  </w:style>
  <w:style w:type="character" w:customStyle="1" w:styleId="FontStyle18">
    <w:name w:val="Font Style18"/>
    <w:rsid w:val="005128DF"/>
    <w:rPr>
      <w:rFonts w:ascii="Times New Roman" w:hAnsi="Times New Roman" w:cs="Times New Roman" w:hint="default"/>
      <w:sz w:val="26"/>
      <w:szCs w:val="26"/>
    </w:rPr>
  </w:style>
  <w:style w:type="paragraph" w:customStyle="1" w:styleId="Style7">
    <w:name w:val="Style7"/>
    <w:basedOn w:val="Normal"/>
    <w:rsid w:val="005128DF"/>
    <w:pPr>
      <w:widowControl w:val="0"/>
      <w:autoSpaceDE w:val="0"/>
      <w:autoSpaceDN w:val="0"/>
      <w:adjustRightInd w:val="0"/>
      <w:spacing w:line="374" w:lineRule="exact"/>
      <w:ind w:firstLine="701"/>
      <w:jc w:val="both"/>
    </w:pPr>
    <w:rPr>
      <w:rFonts w:ascii="Times New Roman" w:hAnsi="Times New Roman"/>
      <w:sz w:val="24"/>
      <w:szCs w:val="24"/>
    </w:rPr>
  </w:style>
  <w:style w:type="character" w:customStyle="1" w:styleId="FontStyle31">
    <w:name w:val="Font Style31"/>
    <w:rsid w:val="005128DF"/>
    <w:rPr>
      <w:rFonts w:ascii="Times New Roman" w:hAnsi="Times New Roman" w:cs="Times New Roman" w:hint="default"/>
      <w:b/>
      <w:bCs/>
      <w:sz w:val="26"/>
      <w:szCs w:val="26"/>
    </w:rPr>
  </w:style>
  <w:style w:type="paragraph" w:customStyle="1" w:styleId="Style5">
    <w:name w:val="Style5"/>
    <w:basedOn w:val="Normal"/>
    <w:rsid w:val="005128DF"/>
    <w:pPr>
      <w:widowControl w:val="0"/>
      <w:autoSpaceDE w:val="0"/>
      <w:autoSpaceDN w:val="0"/>
      <w:adjustRightInd w:val="0"/>
      <w:spacing w:line="274" w:lineRule="exact"/>
      <w:ind w:firstLine="893"/>
      <w:jc w:val="both"/>
    </w:pPr>
    <w:rPr>
      <w:rFonts w:ascii="Times New Roman" w:hAnsi="Times New Roman"/>
      <w:sz w:val="24"/>
      <w:szCs w:val="24"/>
      <w:lang w:val="en-US" w:eastAsia="en-US"/>
    </w:rPr>
  </w:style>
  <w:style w:type="character" w:customStyle="1" w:styleId="FontStyle51">
    <w:name w:val="Font Style51"/>
    <w:rsid w:val="005128DF"/>
    <w:rPr>
      <w:rFonts w:ascii="Times New Roman" w:hAnsi="Times New Roman" w:cs="Times New Roman" w:hint="default"/>
      <w:color w:val="000000"/>
      <w:sz w:val="22"/>
      <w:szCs w:val="22"/>
    </w:rPr>
  </w:style>
  <w:style w:type="character" w:customStyle="1" w:styleId="FontStyle42">
    <w:name w:val="Font Style42"/>
    <w:rsid w:val="005128DF"/>
    <w:rPr>
      <w:rFonts w:ascii="Times New Roman" w:hAnsi="Times New Roman" w:cs="Times New Roman" w:hint="default"/>
      <w:b/>
      <w:bCs/>
      <w:color w:val="000000"/>
      <w:sz w:val="22"/>
      <w:szCs w:val="22"/>
    </w:rPr>
  </w:style>
  <w:style w:type="character" w:customStyle="1" w:styleId="FontStyle33">
    <w:name w:val="Font Style33"/>
    <w:rsid w:val="005128DF"/>
    <w:rPr>
      <w:rFonts w:ascii="Times New Roman" w:hAnsi="Times New Roman" w:cs="Times New Roman" w:hint="default"/>
      <w:sz w:val="22"/>
      <w:szCs w:val="22"/>
    </w:rPr>
  </w:style>
  <w:style w:type="paragraph" w:customStyle="1" w:styleId="Default">
    <w:name w:val="Default"/>
    <w:rsid w:val="00A748B1"/>
    <w:pPr>
      <w:autoSpaceDE w:val="0"/>
      <w:autoSpaceDN w:val="0"/>
      <w:adjustRightInd w:val="0"/>
    </w:pPr>
    <w:rPr>
      <w:rFonts w:ascii="Times New Roman" w:eastAsia="Calibri" w:hAnsi="Times New Roman"/>
      <w:color w:val="000000"/>
      <w:sz w:val="24"/>
      <w:szCs w:val="24"/>
    </w:rPr>
  </w:style>
  <w:style w:type="character" w:customStyle="1" w:styleId="Bodytext2">
    <w:name w:val="Body text (2)_"/>
    <w:link w:val="Bodytext20"/>
    <w:rsid w:val="00A748B1"/>
    <w:rPr>
      <w:rFonts w:ascii="Times New Roman" w:hAnsi="Times New Roman"/>
      <w:sz w:val="26"/>
      <w:szCs w:val="26"/>
      <w:shd w:val="clear" w:color="auto" w:fill="FFFFFF"/>
    </w:rPr>
  </w:style>
  <w:style w:type="paragraph" w:customStyle="1" w:styleId="Bodytext20">
    <w:name w:val="Body text (2)"/>
    <w:basedOn w:val="Normal"/>
    <w:link w:val="Bodytext2"/>
    <w:rsid w:val="00A748B1"/>
    <w:pPr>
      <w:widowControl w:val="0"/>
      <w:shd w:val="clear" w:color="auto" w:fill="FFFFFF"/>
      <w:spacing w:before="80" w:after="580" w:line="565" w:lineRule="exact"/>
      <w:jc w:val="center"/>
    </w:pPr>
    <w:rPr>
      <w:rFonts w:ascii="Times New Roman" w:hAnsi="Times New Roman"/>
      <w:sz w:val="26"/>
      <w:szCs w:val="26"/>
    </w:rPr>
  </w:style>
  <w:style w:type="character" w:customStyle="1" w:styleId="FontStyle15">
    <w:name w:val="Font Style15"/>
    <w:rsid w:val="00FF707E"/>
    <w:rPr>
      <w:rFonts w:ascii="Times New Roman" w:hAnsi="Times New Roman" w:cs="Times New Roman" w:hint="default"/>
      <w:sz w:val="24"/>
      <w:szCs w:val="24"/>
    </w:rPr>
  </w:style>
  <w:style w:type="character" w:customStyle="1" w:styleId="FontStyle29">
    <w:name w:val="Font Style29"/>
    <w:basedOn w:val="DefaultParagraphFont"/>
    <w:rsid w:val="00E366BE"/>
    <w:rPr>
      <w:rFonts w:ascii="Times New Roman" w:hAnsi="Times New Roman" w:cs="Times New Roman" w:hint="default"/>
      <w:b/>
      <w:bCs/>
      <w:sz w:val="26"/>
      <w:szCs w:val="26"/>
    </w:rPr>
  </w:style>
  <w:style w:type="character" w:customStyle="1" w:styleId="FontStyle37">
    <w:name w:val="Font Style37"/>
    <w:basedOn w:val="DefaultParagraphFont"/>
    <w:rsid w:val="00E366BE"/>
    <w:rPr>
      <w:rFonts w:ascii="Times New Roman" w:hAnsi="Times New Roman" w:cs="Times New Roman" w:hint="default"/>
      <w:sz w:val="26"/>
      <w:szCs w:val="26"/>
    </w:rPr>
  </w:style>
  <w:style w:type="character" w:customStyle="1" w:styleId="FontStyle26">
    <w:name w:val="Font Style26"/>
    <w:basedOn w:val="DefaultParagraphFont"/>
    <w:rsid w:val="00E366BE"/>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27202"/>
  </w:style>
  <w:style w:type="paragraph" w:styleId="Heading1">
    <w:name w:val="heading 1"/>
    <w:basedOn w:val="Normal"/>
    <w:next w:val="Normal"/>
    <w:link w:val="Heading1Char"/>
    <w:uiPriority w:val="9"/>
    <w:qFormat/>
    <w:rsid w:val="0052720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2720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2720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2720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2720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52720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52720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2720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52720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E2AC2"/>
  </w:style>
  <w:style w:type="paragraph" w:styleId="Footer">
    <w:name w:val="footer"/>
    <w:basedOn w:val="Normal"/>
    <w:link w:val="FooterChar"/>
    <w:rsid w:val="004E2AC2"/>
    <w:pPr>
      <w:tabs>
        <w:tab w:val="center" w:pos="4536"/>
        <w:tab w:val="right" w:pos="9072"/>
      </w:tabs>
    </w:pPr>
    <w:rPr>
      <w:rFonts w:ascii="Times New Roman" w:hAnsi="Times New Roman"/>
      <w:sz w:val="20"/>
      <w:szCs w:val="20"/>
      <w:lang w:val="en-US"/>
    </w:rPr>
  </w:style>
  <w:style w:type="character" w:customStyle="1" w:styleId="FooterChar">
    <w:name w:val="Footer Char"/>
    <w:link w:val="Footer"/>
    <w:rsid w:val="004E2AC2"/>
    <w:rPr>
      <w:rFonts w:ascii="Times New Roman" w:eastAsia="Times New Roman" w:hAnsi="Times New Roman"/>
      <w:lang w:val="en-US" w:eastAsia="en-US"/>
    </w:rPr>
  </w:style>
  <w:style w:type="table" w:styleId="TableGrid">
    <w:name w:val="Table Grid"/>
    <w:basedOn w:val="TableNormal"/>
    <w:rsid w:val="004E2A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720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2720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27202"/>
    <w:rPr>
      <w:rFonts w:asciiTheme="majorHAnsi" w:eastAsiaTheme="majorEastAsia" w:hAnsiTheme="majorHAnsi" w:cstheme="majorBidi"/>
      <w:b/>
      <w:bCs/>
    </w:rPr>
  </w:style>
  <w:style w:type="paragraph" w:styleId="Header">
    <w:name w:val="header"/>
    <w:basedOn w:val="Normal"/>
    <w:link w:val="HeaderChar"/>
    <w:uiPriority w:val="99"/>
    <w:rsid w:val="004E2AC2"/>
    <w:pPr>
      <w:tabs>
        <w:tab w:val="center" w:pos="4320"/>
        <w:tab w:val="right" w:pos="8640"/>
      </w:tabs>
    </w:pPr>
    <w:rPr>
      <w:rFonts w:ascii="Times New Roman" w:hAnsi="Times New Roman"/>
      <w:sz w:val="20"/>
      <w:szCs w:val="20"/>
      <w:lang w:val="en-US"/>
    </w:rPr>
  </w:style>
  <w:style w:type="character" w:customStyle="1" w:styleId="HeaderChar">
    <w:name w:val="Header Char"/>
    <w:link w:val="Header"/>
    <w:uiPriority w:val="99"/>
    <w:rsid w:val="004E2AC2"/>
    <w:rPr>
      <w:rFonts w:ascii="Times New Roman" w:eastAsia="Times New Roman" w:hAnsi="Times New Roman"/>
      <w:lang w:val="en-US" w:eastAsia="en-US"/>
    </w:rPr>
  </w:style>
  <w:style w:type="paragraph" w:styleId="Title">
    <w:name w:val="Title"/>
    <w:basedOn w:val="Normal"/>
    <w:next w:val="Normal"/>
    <w:link w:val="TitleChar"/>
    <w:uiPriority w:val="10"/>
    <w:qFormat/>
    <w:rsid w:val="0052720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27202"/>
    <w:rPr>
      <w:rFonts w:asciiTheme="majorHAnsi" w:eastAsiaTheme="majorEastAsia" w:hAnsiTheme="majorHAnsi" w:cstheme="majorBidi"/>
      <w:spacing w:val="5"/>
      <w:sz w:val="52"/>
      <w:szCs w:val="52"/>
    </w:rPr>
  </w:style>
  <w:style w:type="paragraph" w:styleId="BodyTextIndent">
    <w:name w:val="Body Text Indent"/>
    <w:basedOn w:val="Normal"/>
    <w:link w:val="BodyTextIndentChar"/>
    <w:rsid w:val="004E2AC2"/>
    <w:pPr>
      <w:ind w:firstLine="1701"/>
      <w:jc w:val="both"/>
    </w:pPr>
    <w:rPr>
      <w:rFonts w:ascii="Arial" w:hAnsi="Arial"/>
      <w:sz w:val="24"/>
      <w:szCs w:val="20"/>
      <w:lang w:val="en-US"/>
    </w:rPr>
  </w:style>
  <w:style w:type="character" w:customStyle="1" w:styleId="BodyTextIndentChar">
    <w:name w:val="Body Text Indent Char"/>
    <w:link w:val="BodyTextIndent"/>
    <w:rsid w:val="004E2AC2"/>
    <w:rPr>
      <w:rFonts w:ascii="Arial" w:eastAsia="Times New Roman" w:hAnsi="Arial"/>
      <w:sz w:val="24"/>
      <w:lang w:val="en-US" w:eastAsia="en-US"/>
    </w:rPr>
  </w:style>
  <w:style w:type="paragraph" w:styleId="BodyText">
    <w:name w:val="Body Text"/>
    <w:basedOn w:val="Normal"/>
    <w:link w:val="BodyTextChar"/>
    <w:rsid w:val="004E2AC2"/>
    <w:pPr>
      <w:jc w:val="both"/>
    </w:pPr>
    <w:rPr>
      <w:rFonts w:ascii="Tahoma" w:hAnsi="Tahoma"/>
      <w:sz w:val="24"/>
      <w:szCs w:val="20"/>
    </w:rPr>
  </w:style>
  <w:style w:type="character" w:customStyle="1" w:styleId="BodyTextChar">
    <w:name w:val="Body Text Char"/>
    <w:link w:val="BodyText"/>
    <w:rsid w:val="004E2AC2"/>
    <w:rPr>
      <w:rFonts w:ascii="Tahoma" w:eastAsia="Times New Roman" w:hAnsi="Tahoma"/>
      <w:sz w:val="24"/>
      <w:lang w:eastAsia="en-US"/>
    </w:rPr>
  </w:style>
  <w:style w:type="paragraph" w:styleId="BodyTextIndent3">
    <w:name w:val="Body Text Indent 3"/>
    <w:basedOn w:val="Normal"/>
    <w:link w:val="BodyTextIndent3Char"/>
    <w:rsid w:val="004E2AC2"/>
    <w:pPr>
      <w:ind w:firstLine="1134"/>
    </w:pPr>
    <w:rPr>
      <w:rFonts w:ascii="Arial" w:hAnsi="Arial"/>
      <w:sz w:val="24"/>
      <w:szCs w:val="20"/>
      <w:lang w:val="en-US"/>
    </w:rPr>
  </w:style>
  <w:style w:type="character" w:customStyle="1" w:styleId="BodyTextIndent3Char">
    <w:name w:val="Body Text Indent 3 Char"/>
    <w:link w:val="BodyTextIndent3"/>
    <w:rsid w:val="004E2AC2"/>
    <w:rPr>
      <w:rFonts w:ascii="Arial" w:eastAsia="Times New Roman" w:hAnsi="Arial"/>
      <w:sz w:val="24"/>
      <w:lang w:val="en-US" w:eastAsia="en-US"/>
    </w:rPr>
  </w:style>
  <w:style w:type="paragraph" w:styleId="BalloonText">
    <w:name w:val="Balloon Text"/>
    <w:basedOn w:val="Normal"/>
    <w:link w:val="BalloonTextChar"/>
    <w:semiHidden/>
    <w:rsid w:val="004E2AC2"/>
    <w:rPr>
      <w:rFonts w:ascii="Tahoma" w:hAnsi="Tahoma" w:cs="Tahoma"/>
      <w:sz w:val="16"/>
      <w:szCs w:val="16"/>
      <w:lang w:val="en-US"/>
    </w:rPr>
  </w:style>
  <w:style w:type="character" w:customStyle="1" w:styleId="BalloonTextChar">
    <w:name w:val="Balloon Text Char"/>
    <w:link w:val="BalloonText"/>
    <w:semiHidden/>
    <w:rsid w:val="004E2AC2"/>
    <w:rPr>
      <w:rFonts w:ascii="Tahoma" w:eastAsia="Times New Roman" w:hAnsi="Tahoma" w:cs="Tahoma"/>
      <w:sz w:val="16"/>
      <w:szCs w:val="16"/>
      <w:lang w:val="en-US" w:eastAsia="en-US"/>
    </w:rPr>
  </w:style>
  <w:style w:type="paragraph" w:styleId="BodyText3">
    <w:name w:val="Body Text 3"/>
    <w:basedOn w:val="Normal"/>
    <w:link w:val="BodyText3Char"/>
    <w:rsid w:val="004E2AC2"/>
    <w:pPr>
      <w:spacing w:after="120"/>
    </w:pPr>
    <w:rPr>
      <w:rFonts w:ascii="Times New Roman" w:hAnsi="Times New Roman"/>
      <w:sz w:val="16"/>
      <w:szCs w:val="16"/>
      <w:lang w:val="en-US"/>
    </w:rPr>
  </w:style>
  <w:style w:type="character" w:customStyle="1" w:styleId="BodyText3Char">
    <w:name w:val="Body Text 3 Char"/>
    <w:link w:val="BodyText3"/>
    <w:rsid w:val="004E2AC2"/>
    <w:rPr>
      <w:rFonts w:ascii="Times New Roman" w:eastAsia="Times New Roman" w:hAnsi="Times New Roman"/>
      <w:sz w:val="16"/>
      <w:szCs w:val="16"/>
      <w:lang w:val="en-US" w:eastAsia="en-US"/>
    </w:rPr>
  </w:style>
  <w:style w:type="paragraph" w:styleId="BodyTextIndent2">
    <w:name w:val="Body Text Indent 2"/>
    <w:basedOn w:val="Normal"/>
    <w:link w:val="BodyTextIndent2Char"/>
    <w:rsid w:val="004E2AC2"/>
    <w:pPr>
      <w:spacing w:after="120" w:line="480" w:lineRule="auto"/>
      <w:ind w:left="283"/>
    </w:pPr>
    <w:rPr>
      <w:rFonts w:ascii="Times New Roman" w:hAnsi="Times New Roman"/>
      <w:sz w:val="20"/>
      <w:szCs w:val="20"/>
      <w:lang w:val="en-US"/>
    </w:rPr>
  </w:style>
  <w:style w:type="character" w:customStyle="1" w:styleId="BodyTextIndent2Char">
    <w:name w:val="Body Text Indent 2 Char"/>
    <w:link w:val="BodyTextIndent2"/>
    <w:rsid w:val="004E2AC2"/>
    <w:rPr>
      <w:rFonts w:ascii="Times New Roman" w:eastAsia="Times New Roman" w:hAnsi="Times New Roman"/>
      <w:lang w:val="en-US" w:eastAsia="en-US"/>
    </w:rPr>
  </w:style>
  <w:style w:type="paragraph" w:styleId="PlainText">
    <w:name w:val="Plain Text"/>
    <w:basedOn w:val="Normal"/>
    <w:link w:val="PlainTextChar"/>
    <w:rsid w:val="004E2AC2"/>
    <w:rPr>
      <w:rFonts w:ascii="Courier New" w:hAnsi="Courier New"/>
      <w:sz w:val="20"/>
      <w:szCs w:val="20"/>
      <w:lang w:val="en-AU"/>
    </w:rPr>
  </w:style>
  <w:style w:type="character" w:customStyle="1" w:styleId="PlainTextChar">
    <w:name w:val="Plain Text Char"/>
    <w:link w:val="PlainText"/>
    <w:rsid w:val="004E2AC2"/>
    <w:rPr>
      <w:rFonts w:ascii="Courier New" w:eastAsia="Times New Roman" w:hAnsi="Courier New"/>
      <w:lang w:val="en-AU"/>
    </w:rPr>
  </w:style>
  <w:style w:type="paragraph" w:customStyle="1" w:styleId="zaglawie">
    <w:name w:val="zaglawie"/>
    <w:basedOn w:val="Normal"/>
    <w:rsid w:val="004E2AC2"/>
    <w:pPr>
      <w:spacing w:before="100" w:beforeAutospacing="1" w:after="100" w:afterAutospacing="1"/>
    </w:pPr>
    <w:rPr>
      <w:rFonts w:ascii="Times New Roman" w:hAnsi="Times New Roman"/>
      <w:sz w:val="24"/>
      <w:szCs w:val="24"/>
    </w:rPr>
  </w:style>
  <w:style w:type="character" w:styleId="HTMLTypewriter">
    <w:name w:val="HTML Typewriter"/>
    <w:rsid w:val="004E2AC2"/>
    <w:rPr>
      <w:rFonts w:ascii="Courier New" w:eastAsia="Times New Roman" w:hAnsi="Courier New" w:cs="Courier New"/>
      <w:sz w:val="20"/>
      <w:szCs w:val="20"/>
    </w:rPr>
  </w:style>
  <w:style w:type="paragraph" w:customStyle="1" w:styleId="firstline">
    <w:name w:val="firstline"/>
    <w:basedOn w:val="Normal"/>
    <w:rsid w:val="004E2AC2"/>
    <w:pPr>
      <w:spacing w:before="100" w:beforeAutospacing="1" w:after="100" w:afterAutospacing="1"/>
    </w:pPr>
    <w:rPr>
      <w:rFonts w:ascii="Times New Roman" w:hAnsi="Times New Roman"/>
      <w:sz w:val="24"/>
      <w:szCs w:val="24"/>
    </w:rPr>
  </w:style>
  <w:style w:type="character" w:customStyle="1" w:styleId="FontStyle19">
    <w:name w:val="Font Style19"/>
    <w:rsid w:val="004E2AC2"/>
    <w:rPr>
      <w:rFonts w:ascii="Times New Roman" w:hAnsi="Times New Roman" w:cs="Times New Roman"/>
      <w:sz w:val="24"/>
      <w:szCs w:val="24"/>
    </w:rPr>
  </w:style>
  <w:style w:type="paragraph" w:customStyle="1" w:styleId="Style1">
    <w:name w:val="Style1"/>
    <w:basedOn w:val="Normal"/>
    <w:rsid w:val="004E2AC2"/>
    <w:pPr>
      <w:widowControl w:val="0"/>
      <w:autoSpaceDE w:val="0"/>
      <w:autoSpaceDN w:val="0"/>
      <w:adjustRightInd w:val="0"/>
    </w:pPr>
    <w:rPr>
      <w:rFonts w:ascii="Times New Roman" w:hAnsi="Times New Roman"/>
      <w:sz w:val="24"/>
      <w:szCs w:val="24"/>
    </w:rPr>
  </w:style>
  <w:style w:type="paragraph" w:customStyle="1" w:styleId="Style2">
    <w:name w:val="Style2"/>
    <w:basedOn w:val="Normal"/>
    <w:rsid w:val="004E2AC2"/>
    <w:pPr>
      <w:widowControl w:val="0"/>
      <w:autoSpaceDE w:val="0"/>
      <w:autoSpaceDN w:val="0"/>
      <w:adjustRightInd w:val="0"/>
      <w:spacing w:line="333" w:lineRule="exact"/>
      <w:ind w:firstLine="708"/>
      <w:jc w:val="both"/>
    </w:pPr>
    <w:rPr>
      <w:rFonts w:ascii="Times New Roman" w:hAnsi="Times New Roman"/>
      <w:sz w:val="24"/>
      <w:szCs w:val="24"/>
    </w:rPr>
  </w:style>
  <w:style w:type="paragraph" w:customStyle="1" w:styleId="Style3">
    <w:name w:val="Style3"/>
    <w:basedOn w:val="Normal"/>
    <w:rsid w:val="004E2AC2"/>
    <w:pPr>
      <w:widowControl w:val="0"/>
      <w:autoSpaceDE w:val="0"/>
      <w:autoSpaceDN w:val="0"/>
      <w:adjustRightInd w:val="0"/>
    </w:pPr>
    <w:rPr>
      <w:rFonts w:ascii="Times New Roman" w:hAnsi="Times New Roman"/>
      <w:sz w:val="24"/>
      <w:szCs w:val="24"/>
    </w:rPr>
  </w:style>
  <w:style w:type="paragraph" w:customStyle="1" w:styleId="Style4">
    <w:name w:val="Style4"/>
    <w:basedOn w:val="Normal"/>
    <w:rsid w:val="004E2AC2"/>
    <w:pPr>
      <w:widowControl w:val="0"/>
      <w:autoSpaceDE w:val="0"/>
      <w:autoSpaceDN w:val="0"/>
      <w:adjustRightInd w:val="0"/>
      <w:spacing w:line="322" w:lineRule="exact"/>
      <w:ind w:firstLine="718"/>
      <w:jc w:val="both"/>
    </w:pPr>
    <w:rPr>
      <w:rFonts w:ascii="Times New Roman" w:hAnsi="Times New Roman"/>
      <w:sz w:val="24"/>
      <w:szCs w:val="24"/>
    </w:rPr>
  </w:style>
  <w:style w:type="character" w:customStyle="1" w:styleId="FontStyle11">
    <w:name w:val="Font Style11"/>
    <w:rsid w:val="004E2AC2"/>
    <w:rPr>
      <w:rFonts w:ascii="Times New Roman" w:hAnsi="Times New Roman" w:cs="Times New Roman"/>
      <w:spacing w:val="10"/>
      <w:sz w:val="24"/>
      <w:szCs w:val="24"/>
    </w:rPr>
  </w:style>
  <w:style w:type="character" w:customStyle="1" w:styleId="FontStyle12">
    <w:name w:val="Font Style12"/>
    <w:rsid w:val="004E2AC2"/>
    <w:rPr>
      <w:rFonts w:ascii="Century Gothic" w:hAnsi="Century Gothic" w:cs="Century Gothic"/>
      <w:spacing w:val="20"/>
      <w:sz w:val="18"/>
      <w:szCs w:val="18"/>
    </w:rPr>
  </w:style>
  <w:style w:type="character" w:customStyle="1" w:styleId="FontStyle13">
    <w:name w:val="Font Style13"/>
    <w:rsid w:val="004E2AC2"/>
    <w:rPr>
      <w:rFonts w:ascii="Times New Roman" w:hAnsi="Times New Roman" w:cs="Times New Roman"/>
      <w:b/>
      <w:bCs/>
      <w:spacing w:val="10"/>
      <w:sz w:val="24"/>
      <w:szCs w:val="24"/>
    </w:rPr>
  </w:style>
  <w:style w:type="paragraph" w:styleId="ListBullet">
    <w:name w:val="List Bullet"/>
    <w:basedOn w:val="Normal"/>
    <w:rsid w:val="0005610B"/>
    <w:pPr>
      <w:tabs>
        <w:tab w:val="num" w:pos="360"/>
      </w:tabs>
      <w:ind w:left="360" w:hanging="360"/>
    </w:pPr>
    <w:rPr>
      <w:rFonts w:ascii="Times New Roman" w:hAnsi="Times New Roman"/>
      <w:sz w:val="24"/>
      <w:szCs w:val="24"/>
    </w:rPr>
  </w:style>
  <w:style w:type="character" w:customStyle="1" w:styleId="Heading4Char">
    <w:name w:val="Heading 4 Char"/>
    <w:basedOn w:val="DefaultParagraphFont"/>
    <w:link w:val="Heading4"/>
    <w:uiPriority w:val="9"/>
    <w:rsid w:val="0052720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2720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52720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527202"/>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2720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527202"/>
    <w:rPr>
      <w:rFonts w:asciiTheme="majorHAnsi" w:eastAsiaTheme="majorEastAsia" w:hAnsiTheme="majorHAnsi" w:cstheme="majorBidi"/>
      <w:i/>
      <w:iCs/>
      <w:spacing w:val="5"/>
      <w:sz w:val="20"/>
      <w:szCs w:val="20"/>
    </w:rPr>
  </w:style>
  <w:style w:type="paragraph" w:styleId="Caption">
    <w:name w:val="caption"/>
    <w:basedOn w:val="Normal"/>
    <w:next w:val="Normal"/>
    <w:uiPriority w:val="35"/>
    <w:rsid w:val="0050196E"/>
    <w:rPr>
      <w:b/>
      <w:bCs/>
      <w:sz w:val="18"/>
      <w:szCs w:val="18"/>
    </w:rPr>
  </w:style>
  <w:style w:type="paragraph" w:styleId="Subtitle">
    <w:name w:val="Subtitle"/>
    <w:basedOn w:val="Normal"/>
    <w:next w:val="Normal"/>
    <w:link w:val="SubtitleChar"/>
    <w:uiPriority w:val="11"/>
    <w:qFormat/>
    <w:rsid w:val="0052720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27202"/>
    <w:rPr>
      <w:rFonts w:asciiTheme="majorHAnsi" w:eastAsiaTheme="majorEastAsia" w:hAnsiTheme="majorHAnsi" w:cstheme="majorBidi"/>
      <w:i/>
      <w:iCs/>
      <w:spacing w:val="13"/>
      <w:sz w:val="24"/>
      <w:szCs w:val="24"/>
    </w:rPr>
  </w:style>
  <w:style w:type="character" w:styleId="Strong">
    <w:name w:val="Strong"/>
    <w:uiPriority w:val="22"/>
    <w:qFormat/>
    <w:rsid w:val="00527202"/>
    <w:rPr>
      <w:b/>
      <w:bCs/>
    </w:rPr>
  </w:style>
  <w:style w:type="character" w:styleId="Emphasis">
    <w:name w:val="Emphasis"/>
    <w:uiPriority w:val="20"/>
    <w:qFormat/>
    <w:rsid w:val="00527202"/>
    <w:rPr>
      <w:b/>
      <w:bCs/>
      <w:i/>
      <w:iCs/>
      <w:spacing w:val="10"/>
      <w:bdr w:val="none" w:sz="0" w:space="0" w:color="auto"/>
      <w:shd w:val="clear" w:color="auto" w:fill="auto"/>
    </w:rPr>
  </w:style>
  <w:style w:type="paragraph" w:styleId="NoSpacing">
    <w:name w:val="No Spacing"/>
    <w:basedOn w:val="Normal"/>
    <w:link w:val="NoSpacingChar"/>
    <w:uiPriority w:val="1"/>
    <w:qFormat/>
    <w:rsid w:val="00527202"/>
    <w:pPr>
      <w:spacing w:after="0" w:line="240" w:lineRule="auto"/>
    </w:pPr>
  </w:style>
  <w:style w:type="character" w:customStyle="1" w:styleId="NoSpacingChar">
    <w:name w:val="No Spacing Char"/>
    <w:link w:val="NoSpacing"/>
    <w:uiPriority w:val="1"/>
    <w:rsid w:val="0050196E"/>
  </w:style>
  <w:style w:type="paragraph" w:styleId="ListParagraph">
    <w:name w:val="List Paragraph"/>
    <w:basedOn w:val="Normal"/>
    <w:uiPriority w:val="34"/>
    <w:qFormat/>
    <w:rsid w:val="00527202"/>
    <w:pPr>
      <w:ind w:left="720"/>
      <w:contextualSpacing/>
    </w:pPr>
  </w:style>
  <w:style w:type="paragraph" w:styleId="Quote">
    <w:name w:val="Quote"/>
    <w:basedOn w:val="Normal"/>
    <w:next w:val="Normal"/>
    <w:link w:val="QuoteChar"/>
    <w:uiPriority w:val="29"/>
    <w:qFormat/>
    <w:rsid w:val="00527202"/>
    <w:pPr>
      <w:spacing w:before="200" w:after="0"/>
      <w:ind w:left="360" w:right="360"/>
    </w:pPr>
    <w:rPr>
      <w:i/>
      <w:iCs/>
    </w:rPr>
  </w:style>
  <w:style w:type="character" w:customStyle="1" w:styleId="QuoteChar">
    <w:name w:val="Quote Char"/>
    <w:basedOn w:val="DefaultParagraphFont"/>
    <w:link w:val="Quote"/>
    <w:uiPriority w:val="29"/>
    <w:rsid w:val="00527202"/>
    <w:rPr>
      <w:i/>
      <w:iCs/>
    </w:rPr>
  </w:style>
  <w:style w:type="paragraph" w:styleId="IntenseQuote">
    <w:name w:val="Intense Quote"/>
    <w:basedOn w:val="Normal"/>
    <w:next w:val="Normal"/>
    <w:link w:val="IntenseQuoteChar"/>
    <w:uiPriority w:val="30"/>
    <w:qFormat/>
    <w:rsid w:val="0052720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27202"/>
    <w:rPr>
      <w:b/>
      <w:bCs/>
      <w:i/>
      <w:iCs/>
    </w:rPr>
  </w:style>
  <w:style w:type="character" w:styleId="SubtleEmphasis">
    <w:name w:val="Subtle Emphasis"/>
    <w:uiPriority w:val="19"/>
    <w:qFormat/>
    <w:rsid w:val="00527202"/>
    <w:rPr>
      <w:i/>
      <w:iCs/>
    </w:rPr>
  </w:style>
  <w:style w:type="character" w:styleId="IntenseEmphasis">
    <w:name w:val="Intense Emphasis"/>
    <w:uiPriority w:val="21"/>
    <w:qFormat/>
    <w:rsid w:val="00527202"/>
    <w:rPr>
      <w:b/>
      <w:bCs/>
    </w:rPr>
  </w:style>
  <w:style w:type="character" w:styleId="SubtleReference">
    <w:name w:val="Subtle Reference"/>
    <w:uiPriority w:val="31"/>
    <w:qFormat/>
    <w:rsid w:val="00527202"/>
    <w:rPr>
      <w:smallCaps/>
    </w:rPr>
  </w:style>
  <w:style w:type="character" w:styleId="IntenseReference">
    <w:name w:val="Intense Reference"/>
    <w:uiPriority w:val="32"/>
    <w:qFormat/>
    <w:rsid w:val="00527202"/>
    <w:rPr>
      <w:smallCaps/>
      <w:spacing w:val="5"/>
      <w:u w:val="single"/>
    </w:rPr>
  </w:style>
  <w:style w:type="character" w:styleId="BookTitle">
    <w:name w:val="Book Title"/>
    <w:uiPriority w:val="33"/>
    <w:qFormat/>
    <w:rsid w:val="00527202"/>
    <w:rPr>
      <w:i/>
      <w:iCs/>
      <w:smallCaps/>
      <w:spacing w:val="5"/>
    </w:rPr>
  </w:style>
  <w:style w:type="paragraph" w:styleId="TOCHeading">
    <w:name w:val="TOC Heading"/>
    <w:basedOn w:val="Heading1"/>
    <w:next w:val="Normal"/>
    <w:uiPriority w:val="39"/>
    <w:unhideWhenUsed/>
    <w:qFormat/>
    <w:rsid w:val="00527202"/>
    <w:pPr>
      <w:outlineLvl w:val="9"/>
    </w:pPr>
    <w:rPr>
      <w:lang w:bidi="en-US"/>
    </w:rPr>
  </w:style>
  <w:style w:type="paragraph" w:customStyle="1" w:styleId="1CharCharCharCharCharCharCharChar">
    <w:name w:val="Знак Знак1 Char Char Char Знак Знак Char Char Char Char Char Знак Знак"/>
    <w:basedOn w:val="Normal"/>
    <w:link w:val="1CharCharCharCharCharCharCharCharChar"/>
    <w:rsid w:val="00662A65"/>
    <w:pPr>
      <w:tabs>
        <w:tab w:val="left" w:pos="709"/>
      </w:tabs>
    </w:pPr>
    <w:rPr>
      <w:rFonts w:ascii="Tahoma" w:hAnsi="Tahoma"/>
      <w:sz w:val="24"/>
      <w:szCs w:val="24"/>
      <w:lang w:val="pl-PL" w:eastAsia="pl-PL"/>
    </w:rPr>
  </w:style>
  <w:style w:type="character" w:customStyle="1" w:styleId="1CharCharCharCharCharCharCharCharChar">
    <w:name w:val="Знак Знак1 Char Char Char Знак Знак Char Char Char Char Char Знак Знак Char"/>
    <w:link w:val="1CharCharCharCharCharCharCharChar"/>
    <w:rsid w:val="00662A65"/>
    <w:rPr>
      <w:rFonts w:ascii="Tahoma" w:hAnsi="Tahoma"/>
      <w:sz w:val="24"/>
      <w:szCs w:val="24"/>
      <w:lang w:val="pl-PL" w:eastAsia="pl-PL"/>
    </w:rPr>
  </w:style>
  <w:style w:type="paragraph" w:styleId="NormalWeb">
    <w:name w:val="Normal (Web)"/>
    <w:basedOn w:val="Normal"/>
    <w:uiPriority w:val="99"/>
    <w:unhideWhenUsed/>
    <w:rsid w:val="00E60D4F"/>
    <w:pPr>
      <w:spacing w:before="100" w:beforeAutospacing="1" w:after="100" w:afterAutospacing="1"/>
    </w:pPr>
    <w:rPr>
      <w:rFonts w:ascii="Times New Roman" w:hAnsi="Times New Roman"/>
      <w:sz w:val="24"/>
      <w:szCs w:val="24"/>
    </w:rPr>
  </w:style>
  <w:style w:type="character" w:customStyle="1" w:styleId="FontStyle27">
    <w:name w:val="Font Style27"/>
    <w:rsid w:val="00C63D94"/>
    <w:rPr>
      <w:rFonts w:ascii="Times New Roman" w:hAnsi="Times New Roman" w:cs="Times New Roman"/>
      <w:sz w:val="30"/>
      <w:szCs w:val="30"/>
    </w:rPr>
  </w:style>
  <w:style w:type="character" w:customStyle="1" w:styleId="FontStyle39">
    <w:name w:val="Font Style39"/>
    <w:uiPriority w:val="99"/>
    <w:rsid w:val="00C63D94"/>
    <w:rPr>
      <w:rFonts w:ascii="Times New Roman" w:hAnsi="Times New Roman" w:cs="Times New Roman"/>
      <w:b/>
      <w:bCs/>
      <w:spacing w:val="-10"/>
      <w:sz w:val="30"/>
      <w:szCs w:val="30"/>
    </w:rPr>
  </w:style>
  <w:style w:type="character" w:customStyle="1" w:styleId="FontStyle20">
    <w:name w:val="Font Style20"/>
    <w:rsid w:val="00C43CC2"/>
    <w:rPr>
      <w:rFonts w:ascii="Times New Roman" w:hAnsi="Times New Roman" w:cs="Times New Roman" w:hint="default"/>
      <w:sz w:val="26"/>
      <w:szCs w:val="26"/>
    </w:rPr>
  </w:style>
  <w:style w:type="character" w:customStyle="1" w:styleId="FontStyle24">
    <w:name w:val="Font Style24"/>
    <w:rsid w:val="00C43CC2"/>
    <w:rPr>
      <w:rFonts w:ascii="Times New Roman" w:hAnsi="Times New Roman" w:cs="Times New Roman" w:hint="default"/>
      <w:b/>
      <w:bCs/>
      <w:spacing w:val="10"/>
      <w:sz w:val="26"/>
      <w:szCs w:val="26"/>
    </w:rPr>
  </w:style>
  <w:style w:type="paragraph" w:customStyle="1" w:styleId="Style9">
    <w:name w:val="Style9"/>
    <w:basedOn w:val="Normal"/>
    <w:rsid w:val="00BD24EC"/>
    <w:pPr>
      <w:widowControl w:val="0"/>
      <w:autoSpaceDE w:val="0"/>
      <w:autoSpaceDN w:val="0"/>
      <w:adjustRightInd w:val="0"/>
      <w:spacing w:line="322" w:lineRule="exact"/>
      <w:jc w:val="both"/>
    </w:pPr>
    <w:rPr>
      <w:rFonts w:ascii="Times New Roman" w:hAnsi="Times New Roman"/>
      <w:sz w:val="24"/>
      <w:szCs w:val="24"/>
    </w:rPr>
  </w:style>
  <w:style w:type="paragraph" w:customStyle="1" w:styleId="style9cxsplast">
    <w:name w:val="style9cxsplast"/>
    <w:basedOn w:val="Normal"/>
    <w:rsid w:val="00BD24EC"/>
    <w:pPr>
      <w:spacing w:before="100" w:beforeAutospacing="1" w:after="100" w:afterAutospacing="1"/>
    </w:pPr>
    <w:rPr>
      <w:rFonts w:ascii="Times New Roman" w:hAnsi="Times New Roman"/>
      <w:sz w:val="24"/>
      <w:szCs w:val="24"/>
    </w:rPr>
  </w:style>
  <w:style w:type="paragraph" w:customStyle="1" w:styleId="Style25">
    <w:name w:val="Style25"/>
    <w:basedOn w:val="Normal"/>
    <w:rsid w:val="00BB5DED"/>
    <w:pPr>
      <w:widowControl w:val="0"/>
      <w:autoSpaceDE w:val="0"/>
      <w:autoSpaceDN w:val="0"/>
      <w:adjustRightInd w:val="0"/>
      <w:spacing w:line="330" w:lineRule="exact"/>
      <w:ind w:firstLine="701"/>
      <w:jc w:val="both"/>
    </w:pPr>
    <w:rPr>
      <w:rFonts w:ascii="Century Gothic" w:hAnsi="Century Gothic"/>
      <w:sz w:val="24"/>
      <w:szCs w:val="24"/>
    </w:rPr>
  </w:style>
  <w:style w:type="character" w:customStyle="1" w:styleId="FontStyle44">
    <w:name w:val="Font Style44"/>
    <w:uiPriority w:val="99"/>
    <w:rsid w:val="00BB5DED"/>
    <w:rPr>
      <w:rFonts w:ascii="Times New Roman" w:hAnsi="Times New Roman" w:cs="Times New Roman"/>
      <w:b/>
      <w:bCs/>
      <w:color w:val="000000"/>
      <w:spacing w:val="20"/>
      <w:sz w:val="24"/>
      <w:szCs w:val="24"/>
    </w:rPr>
  </w:style>
  <w:style w:type="character" w:customStyle="1" w:styleId="FontStyle14">
    <w:name w:val="Font Style14"/>
    <w:rsid w:val="005128DF"/>
    <w:rPr>
      <w:rFonts w:ascii="Times New Roman" w:hAnsi="Times New Roman" w:cs="Times New Roman" w:hint="default"/>
      <w:b/>
      <w:bCs/>
      <w:spacing w:val="20"/>
      <w:sz w:val="24"/>
      <w:szCs w:val="24"/>
    </w:rPr>
  </w:style>
  <w:style w:type="paragraph" w:customStyle="1" w:styleId="Style10">
    <w:name w:val="Style10"/>
    <w:basedOn w:val="Normal"/>
    <w:rsid w:val="005128DF"/>
    <w:pPr>
      <w:widowControl w:val="0"/>
      <w:autoSpaceDE w:val="0"/>
      <w:autoSpaceDN w:val="0"/>
      <w:adjustRightInd w:val="0"/>
      <w:spacing w:line="319" w:lineRule="exact"/>
      <w:ind w:firstLine="701"/>
      <w:jc w:val="both"/>
    </w:pPr>
    <w:rPr>
      <w:rFonts w:ascii="Times New Roman" w:hAnsi="Times New Roman"/>
      <w:sz w:val="24"/>
      <w:szCs w:val="24"/>
    </w:rPr>
  </w:style>
  <w:style w:type="character" w:customStyle="1" w:styleId="FontStyle23">
    <w:name w:val="Font Style23"/>
    <w:rsid w:val="005128DF"/>
    <w:rPr>
      <w:rFonts w:ascii="Times New Roman" w:hAnsi="Times New Roman" w:cs="Times New Roman" w:hint="default"/>
      <w:sz w:val="24"/>
      <w:szCs w:val="24"/>
    </w:rPr>
  </w:style>
  <w:style w:type="paragraph" w:customStyle="1" w:styleId="Style6">
    <w:name w:val="Style6"/>
    <w:basedOn w:val="Normal"/>
    <w:rsid w:val="005128DF"/>
    <w:pPr>
      <w:widowControl w:val="0"/>
      <w:autoSpaceDE w:val="0"/>
      <w:autoSpaceDN w:val="0"/>
      <w:adjustRightInd w:val="0"/>
      <w:spacing w:line="300" w:lineRule="exact"/>
      <w:ind w:firstLine="667"/>
      <w:jc w:val="both"/>
    </w:pPr>
    <w:rPr>
      <w:rFonts w:ascii="Times New Roman" w:hAnsi="Times New Roman"/>
      <w:sz w:val="24"/>
      <w:szCs w:val="24"/>
      <w:lang w:val="en-US"/>
    </w:rPr>
  </w:style>
  <w:style w:type="character" w:customStyle="1" w:styleId="FontStyle18">
    <w:name w:val="Font Style18"/>
    <w:rsid w:val="005128DF"/>
    <w:rPr>
      <w:rFonts w:ascii="Times New Roman" w:hAnsi="Times New Roman" w:cs="Times New Roman" w:hint="default"/>
      <w:sz w:val="26"/>
      <w:szCs w:val="26"/>
    </w:rPr>
  </w:style>
  <w:style w:type="paragraph" w:customStyle="1" w:styleId="Style7">
    <w:name w:val="Style7"/>
    <w:basedOn w:val="Normal"/>
    <w:rsid w:val="005128DF"/>
    <w:pPr>
      <w:widowControl w:val="0"/>
      <w:autoSpaceDE w:val="0"/>
      <w:autoSpaceDN w:val="0"/>
      <w:adjustRightInd w:val="0"/>
      <w:spacing w:line="374" w:lineRule="exact"/>
      <w:ind w:firstLine="701"/>
      <w:jc w:val="both"/>
    </w:pPr>
    <w:rPr>
      <w:rFonts w:ascii="Times New Roman" w:hAnsi="Times New Roman"/>
      <w:sz w:val="24"/>
      <w:szCs w:val="24"/>
    </w:rPr>
  </w:style>
  <w:style w:type="character" w:customStyle="1" w:styleId="FontStyle31">
    <w:name w:val="Font Style31"/>
    <w:rsid w:val="005128DF"/>
    <w:rPr>
      <w:rFonts w:ascii="Times New Roman" w:hAnsi="Times New Roman" w:cs="Times New Roman" w:hint="default"/>
      <w:b/>
      <w:bCs/>
      <w:sz w:val="26"/>
      <w:szCs w:val="26"/>
    </w:rPr>
  </w:style>
  <w:style w:type="paragraph" w:customStyle="1" w:styleId="Style5">
    <w:name w:val="Style5"/>
    <w:basedOn w:val="Normal"/>
    <w:rsid w:val="005128DF"/>
    <w:pPr>
      <w:widowControl w:val="0"/>
      <w:autoSpaceDE w:val="0"/>
      <w:autoSpaceDN w:val="0"/>
      <w:adjustRightInd w:val="0"/>
      <w:spacing w:line="274" w:lineRule="exact"/>
      <w:ind w:firstLine="893"/>
      <w:jc w:val="both"/>
    </w:pPr>
    <w:rPr>
      <w:rFonts w:ascii="Times New Roman" w:hAnsi="Times New Roman"/>
      <w:sz w:val="24"/>
      <w:szCs w:val="24"/>
      <w:lang w:val="en-US" w:eastAsia="en-US"/>
    </w:rPr>
  </w:style>
  <w:style w:type="character" w:customStyle="1" w:styleId="FontStyle51">
    <w:name w:val="Font Style51"/>
    <w:rsid w:val="005128DF"/>
    <w:rPr>
      <w:rFonts w:ascii="Times New Roman" w:hAnsi="Times New Roman" w:cs="Times New Roman" w:hint="default"/>
      <w:color w:val="000000"/>
      <w:sz w:val="22"/>
      <w:szCs w:val="22"/>
    </w:rPr>
  </w:style>
  <w:style w:type="character" w:customStyle="1" w:styleId="FontStyle42">
    <w:name w:val="Font Style42"/>
    <w:rsid w:val="005128DF"/>
    <w:rPr>
      <w:rFonts w:ascii="Times New Roman" w:hAnsi="Times New Roman" w:cs="Times New Roman" w:hint="default"/>
      <w:b/>
      <w:bCs/>
      <w:color w:val="000000"/>
      <w:sz w:val="22"/>
      <w:szCs w:val="22"/>
    </w:rPr>
  </w:style>
  <w:style w:type="character" w:customStyle="1" w:styleId="FontStyle33">
    <w:name w:val="Font Style33"/>
    <w:rsid w:val="005128DF"/>
    <w:rPr>
      <w:rFonts w:ascii="Times New Roman" w:hAnsi="Times New Roman" w:cs="Times New Roman" w:hint="default"/>
      <w:sz w:val="22"/>
      <w:szCs w:val="22"/>
    </w:rPr>
  </w:style>
  <w:style w:type="paragraph" w:customStyle="1" w:styleId="Default">
    <w:name w:val="Default"/>
    <w:rsid w:val="00A748B1"/>
    <w:pPr>
      <w:autoSpaceDE w:val="0"/>
      <w:autoSpaceDN w:val="0"/>
      <w:adjustRightInd w:val="0"/>
    </w:pPr>
    <w:rPr>
      <w:rFonts w:ascii="Times New Roman" w:eastAsia="Calibri" w:hAnsi="Times New Roman"/>
      <w:color w:val="000000"/>
      <w:sz w:val="24"/>
      <w:szCs w:val="24"/>
    </w:rPr>
  </w:style>
  <w:style w:type="character" w:customStyle="1" w:styleId="Bodytext2">
    <w:name w:val="Body text (2)_"/>
    <w:link w:val="Bodytext20"/>
    <w:rsid w:val="00A748B1"/>
    <w:rPr>
      <w:rFonts w:ascii="Times New Roman" w:hAnsi="Times New Roman"/>
      <w:sz w:val="26"/>
      <w:szCs w:val="26"/>
      <w:shd w:val="clear" w:color="auto" w:fill="FFFFFF"/>
    </w:rPr>
  </w:style>
  <w:style w:type="paragraph" w:customStyle="1" w:styleId="Bodytext20">
    <w:name w:val="Body text (2)"/>
    <w:basedOn w:val="Normal"/>
    <w:link w:val="Bodytext2"/>
    <w:rsid w:val="00A748B1"/>
    <w:pPr>
      <w:widowControl w:val="0"/>
      <w:shd w:val="clear" w:color="auto" w:fill="FFFFFF"/>
      <w:spacing w:before="80" w:after="580" w:line="565" w:lineRule="exact"/>
      <w:jc w:val="center"/>
    </w:pPr>
    <w:rPr>
      <w:rFonts w:ascii="Times New Roman" w:hAnsi="Times New Roman"/>
      <w:sz w:val="26"/>
      <w:szCs w:val="26"/>
    </w:rPr>
  </w:style>
  <w:style w:type="character" w:customStyle="1" w:styleId="FontStyle15">
    <w:name w:val="Font Style15"/>
    <w:rsid w:val="00FF707E"/>
    <w:rPr>
      <w:rFonts w:ascii="Times New Roman" w:hAnsi="Times New Roman" w:cs="Times New Roman" w:hint="default"/>
      <w:sz w:val="24"/>
      <w:szCs w:val="24"/>
    </w:rPr>
  </w:style>
  <w:style w:type="character" w:customStyle="1" w:styleId="FontStyle29">
    <w:name w:val="Font Style29"/>
    <w:basedOn w:val="DefaultParagraphFont"/>
    <w:rsid w:val="00E366BE"/>
    <w:rPr>
      <w:rFonts w:ascii="Times New Roman" w:hAnsi="Times New Roman" w:cs="Times New Roman" w:hint="default"/>
      <w:b/>
      <w:bCs/>
      <w:sz w:val="26"/>
      <w:szCs w:val="26"/>
    </w:rPr>
  </w:style>
  <w:style w:type="character" w:customStyle="1" w:styleId="FontStyle37">
    <w:name w:val="Font Style37"/>
    <w:basedOn w:val="DefaultParagraphFont"/>
    <w:rsid w:val="00E366BE"/>
    <w:rPr>
      <w:rFonts w:ascii="Times New Roman" w:hAnsi="Times New Roman" w:cs="Times New Roman" w:hint="default"/>
      <w:sz w:val="26"/>
      <w:szCs w:val="26"/>
    </w:rPr>
  </w:style>
  <w:style w:type="character" w:customStyle="1" w:styleId="FontStyle26">
    <w:name w:val="Font Style26"/>
    <w:basedOn w:val="DefaultParagraphFont"/>
    <w:rsid w:val="00E366BE"/>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5104">
      <w:bodyDiv w:val="1"/>
      <w:marLeft w:val="0"/>
      <w:marRight w:val="0"/>
      <w:marTop w:val="0"/>
      <w:marBottom w:val="0"/>
      <w:divBdr>
        <w:top w:val="none" w:sz="0" w:space="0" w:color="auto"/>
        <w:left w:val="none" w:sz="0" w:space="0" w:color="auto"/>
        <w:bottom w:val="none" w:sz="0" w:space="0" w:color="auto"/>
        <w:right w:val="none" w:sz="0" w:space="0" w:color="auto"/>
      </w:divBdr>
    </w:div>
    <w:div w:id="32770742">
      <w:bodyDiv w:val="1"/>
      <w:marLeft w:val="0"/>
      <w:marRight w:val="0"/>
      <w:marTop w:val="0"/>
      <w:marBottom w:val="0"/>
      <w:divBdr>
        <w:top w:val="none" w:sz="0" w:space="0" w:color="auto"/>
        <w:left w:val="none" w:sz="0" w:space="0" w:color="auto"/>
        <w:bottom w:val="none" w:sz="0" w:space="0" w:color="auto"/>
        <w:right w:val="none" w:sz="0" w:space="0" w:color="auto"/>
      </w:divBdr>
    </w:div>
    <w:div w:id="45758601">
      <w:bodyDiv w:val="1"/>
      <w:marLeft w:val="0"/>
      <w:marRight w:val="0"/>
      <w:marTop w:val="0"/>
      <w:marBottom w:val="0"/>
      <w:divBdr>
        <w:top w:val="none" w:sz="0" w:space="0" w:color="auto"/>
        <w:left w:val="none" w:sz="0" w:space="0" w:color="auto"/>
        <w:bottom w:val="none" w:sz="0" w:space="0" w:color="auto"/>
        <w:right w:val="none" w:sz="0" w:space="0" w:color="auto"/>
      </w:divBdr>
    </w:div>
    <w:div w:id="57751130">
      <w:bodyDiv w:val="1"/>
      <w:marLeft w:val="0"/>
      <w:marRight w:val="0"/>
      <w:marTop w:val="0"/>
      <w:marBottom w:val="0"/>
      <w:divBdr>
        <w:top w:val="none" w:sz="0" w:space="0" w:color="auto"/>
        <w:left w:val="none" w:sz="0" w:space="0" w:color="auto"/>
        <w:bottom w:val="none" w:sz="0" w:space="0" w:color="auto"/>
        <w:right w:val="none" w:sz="0" w:space="0" w:color="auto"/>
      </w:divBdr>
    </w:div>
    <w:div w:id="84310494">
      <w:bodyDiv w:val="1"/>
      <w:marLeft w:val="0"/>
      <w:marRight w:val="0"/>
      <w:marTop w:val="0"/>
      <w:marBottom w:val="0"/>
      <w:divBdr>
        <w:top w:val="none" w:sz="0" w:space="0" w:color="auto"/>
        <w:left w:val="none" w:sz="0" w:space="0" w:color="auto"/>
        <w:bottom w:val="none" w:sz="0" w:space="0" w:color="auto"/>
        <w:right w:val="none" w:sz="0" w:space="0" w:color="auto"/>
      </w:divBdr>
    </w:div>
    <w:div w:id="97868316">
      <w:bodyDiv w:val="1"/>
      <w:marLeft w:val="0"/>
      <w:marRight w:val="0"/>
      <w:marTop w:val="0"/>
      <w:marBottom w:val="0"/>
      <w:divBdr>
        <w:top w:val="none" w:sz="0" w:space="0" w:color="auto"/>
        <w:left w:val="none" w:sz="0" w:space="0" w:color="auto"/>
        <w:bottom w:val="none" w:sz="0" w:space="0" w:color="auto"/>
        <w:right w:val="none" w:sz="0" w:space="0" w:color="auto"/>
      </w:divBdr>
    </w:div>
    <w:div w:id="98187695">
      <w:bodyDiv w:val="1"/>
      <w:marLeft w:val="0"/>
      <w:marRight w:val="0"/>
      <w:marTop w:val="0"/>
      <w:marBottom w:val="0"/>
      <w:divBdr>
        <w:top w:val="none" w:sz="0" w:space="0" w:color="auto"/>
        <w:left w:val="none" w:sz="0" w:space="0" w:color="auto"/>
        <w:bottom w:val="none" w:sz="0" w:space="0" w:color="auto"/>
        <w:right w:val="none" w:sz="0" w:space="0" w:color="auto"/>
      </w:divBdr>
    </w:div>
    <w:div w:id="100034267">
      <w:bodyDiv w:val="1"/>
      <w:marLeft w:val="0"/>
      <w:marRight w:val="0"/>
      <w:marTop w:val="0"/>
      <w:marBottom w:val="0"/>
      <w:divBdr>
        <w:top w:val="none" w:sz="0" w:space="0" w:color="auto"/>
        <w:left w:val="none" w:sz="0" w:space="0" w:color="auto"/>
        <w:bottom w:val="none" w:sz="0" w:space="0" w:color="auto"/>
        <w:right w:val="none" w:sz="0" w:space="0" w:color="auto"/>
      </w:divBdr>
    </w:div>
    <w:div w:id="103228894">
      <w:bodyDiv w:val="1"/>
      <w:marLeft w:val="0"/>
      <w:marRight w:val="0"/>
      <w:marTop w:val="0"/>
      <w:marBottom w:val="0"/>
      <w:divBdr>
        <w:top w:val="none" w:sz="0" w:space="0" w:color="auto"/>
        <w:left w:val="none" w:sz="0" w:space="0" w:color="auto"/>
        <w:bottom w:val="none" w:sz="0" w:space="0" w:color="auto"/>
        <w:right w:val="none" w:sz="0" w:space="0" w:color="auto"/>
      </w:divBdr>
    </w:div>
    <w:div w:id="141313884">
      <w:bodyDiv w:val="1"/>
      <w:marLeft w:val="0"/>
      <w:marRight w:val="0"/>
      <w:marTop w:val="0"/>
      <w:marBottom w:val="0"/>
      <w:divBdr>
        <w:top w:val="none" w:sz="0" w:space="0" w:color="auto"/>
        <w:left w:val="none" w:sz="0" w:space="0" w:color="auto"/>
        <w:bottom w:val="none" w:sz="0" w:space="0" w:color="auto"/>
        <w:right w:val="none" w:sz="0" w:space="0" w:color="auto"/>
      </w:divBdr>
    </w:div>
    <w:div w:id="161550277">
      <w:bodyDiv w:val="1"/>
      <w:marLeft w:val="0"/>
      <w:marRight w:val="0"/>
      <w:marTop w:val="0"/>
      <w:marBottom w:val="0"/>
      <w:divBdr>
        <w:top w:val="none" w:sz="0" w:space="0" w:color="auto"/>
        <w:left w:val="none" w:sz="0" w:space="0" w:color="auto"/>
        <w:bottom w:val="none" w:sz="0" w:space="0" w:color="auto"/>
        <w:right w:val="none" w:sz="0" w:space="0" w:color="auto"/>
      </w:divBdr>
    </w:div>
    <w:div w:id="193350825">
      <w:bodyDiv w:val="1"/>
      <w:marLeft w:val="0"/>
      <w:marRight w:val="0"/>
      <w:marTop w:val="0"/>
      <w:marBottom w:val="0"/>
      <w:divBdr>
        <w:top w:val="none" w:sz="0" w:space="0" w:color="auto"/>
        <w:left w:val="none" w:sz="0" w:space="0" w:color="auto"/>
        <w:bottom w:val="none" w:sz="0" w:space="0" w:color="auto"/>
        <w:right w:val="none" w:sz="0" w:space="0" w:color="auto"/>
      </w:divBdr>
    </w:div>
    <w:div w:id="196818522">
      <w:bodyDiv w:val="1"/>
      <w:marLeft w:val="0"/>
      <w:marRight w:val="0"/>
      <w:marTop w:val="0"/>
      <w:marBottom w:val="0"/>
      <w:divBdr>
        <w:top w:val="none" w:sz="0" w:space="0" w:color="auto"/>
        <w:left w:val="none" w:sz="0" w:space="0" w:color="auto"/>
        <w:bottom w:val="none" w:sz="0" w:space="0" w:color="auto"/>
        <w:right w:val="none" w:sz="0" w:space="0" w:color="auto"/>
      </w:divBdr>
    </w:div>
    <w:div w:id="214586232">
      <w:bodyDiv w:val="1"/>
      <w:marLeft w:val="0"/>
      <w:marRight w:val="0"/>
      <w:marTop w:val="0"/>
      <w:marBottom w:val="0"/>
      <w:divBdr>
        <w:top w:val="none" w:sz="0" w:space="0" w:color="auto"/>
        <w:left w:val="none" w:sz="0" w:space="0" w:color="auto"/>
        <w:bottom w:val="none" w:sz="0" w:space="0" w:color="auto"/>
        <w:right w:val="none" w:sz="0" w:space="0" w:color="auto"/>
      </w:divBdr>
    </w:div>
    <w:div w:id="216404747">
      <w:bodyDiv w:val="1"/>
      <w:marLeft w:val="0"/>
      <w:marRight w:val="0"/>
      <w:marTop w:val="0"/>
      <w:marBottom w:val="0"/>
      <w:divBdr>
        <w:top w:val="none" w:sz="0" w:space="0" w:color="auto"/>
        <w:left w:val="none" w:sz="0" w:space="0" w:color="auto"/>
        <w:bottom w:val="none" w:sz="0" w:space="0" w:color="auto"/>
        <w:right w:val="none" w:sz="0" w:space="0" w:color="auto"/>
      </w:divBdr>
    </w:div>
    <w:div w:id="239952916">
      <w:bodyDiv w:val="1"/>
      <w:marLeft w:val="0"/>
      <w:marRight w:val="0"/>
      <w:marTop w:val="0"/>
      <w:marBottom w:val="0"/>
      <w:divBdr>
        <w:top w:val="none" w:sz="0" w:space="0" w:color="auto"/>
        <w:left w:val="none" w:sz="0" w:space="0" w:color="auto"/>
        <w:bottom w:val="none" w:sz="0" w:space="0" w:color="auto"/>
        <w:right w:val="none" w:sz="0" w:space="0" w:color="auto"/>
      </w:divBdr>
    </w:div>
    <w:div w:id="240139347">
      <w:bodyDiv w:val="1"/>
      <w:marLeft w:val="0"/>
      <w:marRight w:val="0"/>
      <w:marTop w:val="0"/>
      <w:marBottom w:val="0"/>
      <w:divBdr>
        <w:top w:val="none" w:sz="0" w:space="0" w:color="auto"/>
        <w:left w:val="none" w:sz="0" w:space="0" w:color="auto"/>
        <w:bottom w:val="none" w:sz="0" w:space="0" w:color="auto"/>
        <w:right w:val="none" w:sz="0" w:space="0" w:color="auto"/>
      </w:divBdr>
    </w:div>
    <w:div w:id="249312575">
      <w:bodyDiv w:val="1"/>
      <w:marLeft w:val="0"/>
      <w:marRight w:val="0"/>
      <w:marTop w:val="0"/>
      <w:marBottom w:val="0"/>
      <w:divBdr>
        <w:top w:val="none" w:sz="0" w:space="0" w:color="auto"/>
        <w:left w:val="none" w:sz="0" w:space="0" w:color="auto"/>
        <w:bottom w:val="none" w:sz="0" w:space="0" w:color="auto"/>
        <w:right w:val="none" w:sz="0" w:space="0" w:color="auto"/>
      </w:divBdr>
    </w:div>
    <w:div w:id="262760276">
      <w:bodyDiv w:val="1"/>
      <w:marLeft w:val="0"/>
      <w:marRight w:val="0"/>
      <w:marTop w:val="0"/>
      <w:marBottom w:val="0"/>
      <w:divBdr>
        <w:top w:val="none" w:sz="0" w:space="0" w:color="auto"/>
        <w:left w:val="none" w:sz="0" w:space="0" w:color="auto"/>
        <w:bottom w:val="none" w:sz="0" w:space="0" w:color="auto"/>
        <w:right w:val="none" w:sz="0" w:space="0" w:color="auto"/>
      </w:divBdr>
    </w:div>
    <w:div w:id="287205551">
      <w:bodyDiv w:val="1"/>
      <w:marLeft w:val="0"/>
      <w:marRight w:val="0"/>
      <w:marTop w:val="0"/>
      <w:marBottom w:val="0"/>
      <w:divBdr>
        <w:top w:val="none" w:sz="0" w:space="0" w:color="auto"/>
        <w:left w:val="none" w:sz="0" w:space="0" w:color="auto"/>
        <w:bottom w:val="none" w:sz="0" w:space="0" w:color="auto"/>
        <w:right w:val="none" w:sz="0" w:space="0" w:color="auto"/>
      </w:divBdr>
    </w:div>
    <w:div w:id="350452047">
      <w:bodyDiv w:val="1"/>
      <w:marLeft w:val="0"/>
      <w:marRight w:val="0"/>
      <w:marTop w:val="0"/>
      <w:marBottom w:val="0"/>
      <w:divBdr>
        <w:top w:val="none" w:sz="0" w:space="0" w:color="auto"/>
        <w:left w:val="none" w:sz="0" w:space="0" w:color="auto"/>
        <w:bottom w:val="none" w:sz="0" w:space="0" w:color="auto"/>
        <w:right w:val="none" w:sz="0" w:space="0" w:color="auto"/>
      </w:divBdr>
    </w:div>
    <w:div w:id="361327960">
      <w:bodyDiv w:val="1"/>
      <w:marLeft w:val="0"/>
      <w:marRight w:val="0"/>
      <w:marTop w:val="0"/>
      <w:marBottom w:val="0"/>
      <w:divBdr>
        <w:top w:val="none" w:sz="0" w:space="0" w:color="auto"/>
        <w:left w:val="none" w:sz="0" w:space="0" w:color="auto"/>
        <w:bottom w:val="none" w:sz="0" w:space="0" w:color="auto"/>
        <w:right w:val="none" w:sz="0" w:space="0" w:color="auto"/>
      </w:divBdr>
    </w:div>
    <w:div w:id="361365878">
      <w:bodyDiv w:val="1"/>
      <w:marLeft w:val="0"/>
      <w:marRight w:val="0"/>
      <w:marTop w:val="0"/>
      <w:marBottom w:val="0"/>
      <w:divBdr>
        <w:top w:val="none" w:sz="0" w:space="0" w:color="auto"/>
        <w:left w:val="none" w:sz="0" w:space="0" w:color="auto"/>
        <w:bottom w:val="none" w:sz="0" w:space="0" w:color="auto"/>
        <w:right w:val="none" w:sz="0" w:space="0" w:color="auto"/>
      </w:divBdr>
    </w:div>
    <w:div w:id="380791376">
      <w:bodyDiv w:val="1"/>
      <w:marLeft w:val="0"/>
      <w:marRight w:val="0"/>
      <w:marTop w:val="0"/>
      <w:marBottom w:val="0"/>
      <w:divBdr>
        <w:top w:val="none" w:sz="0" w:space="0" w:color="auto"/>
        <w:left w:val="none" w:sz="0" w:space="0" w:color="auto"/>
        <w:bottom w:val="none" w:sz="0" w:space="0" w:color="auto"/>
        <w:right w:val="none" w:sz="0" w:space="0" w:color="auto"/>
      </w:divBdr>
    </w:div>
    <w:div w:id="418520802">
      <w:bodyDiv w:val="1"/>
      <w:marLeft w:val="0"/>
      <w:marRight w:val="0"/>
      <w:marTop w:val="0"/>
      <w:marBottom w:val="0"/>
      <w:divBdr>
        <w:top w:val="none" w:sz="0" w:space="0" w:color="auto"/>
        <w:left w:val="none" w:sz="0" w:space="0" w:color="auto"/>
        <w:bottom w:val="none" w:sz="0" w:space="0" w:color="auto"/>
        <w:right w:val="none" w:sz="0" w:space="0" w:color="auto"/>
      </w:divBdr>
    </w:div>
    <w:div w:id="429204976">
      <w:bodyDiv w:val="1"/>
      <w:marLeft w:val="0"/>
      <w:marRight w:val="0"/>
      <w:marTop w:val="0"/>
      <w:marBottom w:val="0"/>
      <w:divBdr>
        <w:top w:val="none" w:sz="0" w:space="0" w:color="auto"/>
        <w:left w:val="none" w:sz="0" w:space="0" w:color="auto"/>
        <w:bottom w:val="none" w:sz="0" w:space="0" w:color="auto"/>
        <w:right w:val="none" w:sz="0" w:space="0" w:color="auto"/>
      </w:divBdr>
    </w:div>
    <w:div w:id="430441096">
      <w:bodyDiv w:val="1"/>
      <w:marLeft w:val="0"/>
      <w:marRight w:val="0"/>
      <w:marTop w:val="0"/>
      <w:marBottom w:val="0"/>
      <w:divBdr>
        <w:top w:val="none" w:sz="0" w:space="0" w:color="auto"/>
        <w:left w:val="none" w:sz="0" w:space="0" w:color="auto"/>
        <w:bottom w:val="none" w:sz="0" w:space="0" w:color="auto"/>
        <w:right w:val="none" w:sz="0" w:space="0" w:color="auto"/>
      </w:divBdr>
    </w:div>
    <w:div w:id="441727254">
      <w:bodyDiv w:val="1"/>
      <w:marLeft w:val="0"/>
      <w:marRight w:val="0"/>
      <w:marTop w:val="0"/>
      <w:marBottom w:val="0"/>
      <w:divBdr>
        <w:top w:val="none" w:sz="0" w:space="0" w:color="auto"/>
        <w:left w:val="none" w:sz="0" w:space="0" w:color="auto"/>
        <w:bottom w:val="none" w:sz="0" w:space="0" w:color="auto"/>
        <w:right w:val="none" w:sz="0" w:space="0" w:color="auto"/>
      </w:divBdr>
    </w:div>
    <w:div w:id="443112331">
      <w:bodyDiv w:val="1"/>
      <w:marLeft w:val="0"/>
      <w:marRight w:val="0"/>
      <w:marTop w:val="0"/>
      <w:marBottom w:val="0"/>
      <w:divBdr>
        <w:top w:val="none" w:sz="0" w:space="0" w:color="auto"/>
        <w:left w:val="none" w:sz="0" w:space="0" w:color="auto"/>
        <w:bottom w:val="none" w:sz="0" w:space="0" w:color="auto"/>
        <w:right w:val="none" w:sz="0" w:space="0" w:color="auto"/>
      </w:divBdr>
    </w:div>
    <w:div w:id="459690086">
      <w:bodyDiv w:val="1"/>
      <w:marLeft w:val="0"/>
      <w:marRight w:val="0"/>
      <w:marTop w:val="0"/>
      <w:marBottom w:val="0"/>
      <w:divBdr>
        <w:top w:val="none" w:sz="0" w:space="0" w:color="auto"/>
        <w:left w:val="none" w:sz="0" w:space="0" w:color="auto"/>
        <w:bottom w:val="none" w:sz="0" w:space="0" w:color="auto"/>
        <w:right w:val="none" w:sz="0" w:space="0" w:color="auto"/>
      </w:divBdr>
    </w:div>
    <w:div w:id="504907834">
      <w:bodyDiv w:val="1"/>
      <w:marLeft w:val="0"/>
      <w:marRight w:val="0"/>
      <w:marTop w:val="0"/>
      <w:marBottom w:val="0"/>
      <w:divBdr>
        <w:top w:val="none" w:sz="0" w:space="0" w:color="auto"/>
        <w:left w:val="none" w:sz="0" w:space="0" w:color="auto"/>
        <w:bottom w:val="none" w:sz="0" w:space="0" w:color="auto"/>
        <w:right w:val="none" w:sz="0" w:space="0" w:color="auto"/>
      </w:divBdr>
    </w:div>
    <w:div w:id="517931836">
      <w:bodyDiv w:val="1"/>
      <w:marLeft w:val="0"/>
      <w:marRight w:val="0"/>
      <w:marTop w:val="0"/>
      <w:marBottom w:val="0"/>
      <w:divBdr>
        <w:top w:val="none" w:sz="0" w:space="0" w:color="auto"/>
        <w:left w:val="none" w:sz="0" w:space="0" w:color="auto"/>
        <w:bottom w:val="none" w:sz="0" w:space="0" w:color="auto"/>
        <w:right w:val="none" w:sz="0" w:space="0" w:color="auto"/>
      </w:divBdr>
    </w:div>
    <w:div w:id="519973302">
      <w:bodyDiv w:val="1"/>
      <w:marLeft w:val="0"/>
      <w:marRight w:val="0"/>
      <w:marTop w:val="0"/>
      <w:marBottom w:val="0"/>
      <w:divBdr>
        <w:top w:val="none" w:sz="0" w:space="0" w:color="auto"/>
        <w:left w:val="none" w:sz="0" w:space="0" w:color="auto"/>
        <w:bottom w:val="none" w:sz="0" w:space="0" w:color="auto"/>
        <w:right w:val="none" w:sz="0" w:space="0" w:color="auto"/>
      </w:divBdr>
    </w:div>
    <w:div w:id="547491605">
      <w:bodyDiv w:val="1"/>
      <w:marLeft w:val="0"/>
      <w:marRight w:val="0"/>
      <w:marTop w:val="0"/>
      <w:marBottom w:val="0"/>
      <w:divBdr>
        <w:top w:val="none" w:sz="0" w:space="0" w:color="auto"/>
        <w:left w:val="none" w:sz="0" w:space="0" w:color="auto"/>
        <w:bottom w:val="none" w:sz="0" w:space="0" w:color="auto"/>
        <w:right w:val="none" w:sz="0" w:space="0" w:color="auto"/>
      </w:divBdr>
    </w:div>
    <w:div w:id="550657871">
      <w:bodyDiv w:val="1"/>
      <w:marLeft w:val="0"/>
      <w:marRight w:val="0"/>
      <w:marTop w:val="0"/>
      <w:marBottom w:val="0"/>
      <w:divBdr>
        <w:top w:val="none" w:sz="0" w:space="0" w:color="auto"/>
        <w:left w:val="none" w:sz="0" w:space="0" w:color="auto"/>
        <w:bottom w:val="none" w:sz="0" w:space="0" w:color="auto"/>
        <w:right w:val="none" w:sz="0" w:space="0" w:color="auto"/>
      </w:divBdr>
    </w:div>
    <w:div w:id="563881193">
      <w:bodyDiv w:val="1"/>
      <w:marLeft w:val="0"/>
      <w:marRight w:val="0"/>
      <w:marTop w:val="0"/>
      <w:marBottom w:val="0"/>
      <w:divBdr>
        <w:top w:val="none" w:sz="0" w:space="0" w:color="auto"/>
        <w:left w:val="none" w:sz="0" w:space="0" w:color="auto"/>
        <w:bottom w:val="none" w:sz="0" w:space="0" w:color="auto"/>
        <w:right w:val="none" w:sz="0" w:space="0" w:color="auto"/>
      </w:divBdr>
    </w:div>
    <w:div w:id="576667293">
      <w:bodyDiv w:val="1"/>
      <w:marLeft w:val="0"/>
      <w:marRight w:val="0"/>
      <w:marTop w:val="0"/>
      <w:marBottom w:val="0"/>
      <w:divBdr>
        <w:top w:val="none" w:sz="0" w:space="0" w:color="auto"/>
        <w:left w:val="none" w:sz="0" w:space="0" w:color="auto"/>
        <w:bottom w:val="none" w:sz="0" w:space="0" w:color="auto"/>
        <w:right w:val="none" w:sz="0" w:space="0" w:color="auto"/>
      </w:divBdr>
    </w:div>
    <w:div w:id="608125264">
      <w:bodyDiv w:val="1"/>
      <w:marLeft w:val="0"/>
      <w:marRight w:val="0"/>
      <w:marTop w:val="0"/>
      <w:marBottom w:val="0"/>
      <w:divBdr>
        <w:top w:val="none" w:sz="0" w:space="0" w:color="auto"/>
        <w:left w:val="none" w:sz="0" w:space="0" w:color="auto"/>
        <w:bottom w:val="none" w:sz="0" w:space="0" w:color="auto"/>
        <w:right w:val="none" w:sz="0" w:space="0" w:color="auto"/>
      </w:divBdr>
    </w:div>
    <w:div w:id="611089427">
      <w:bodyDiv w:val="1"/>
      <w:marLeft w:val="0"/>
      <w:marRight w:val="0"/>
      <w:marTop w:val="0"/>
      <w:marBottom w:val="0"/>
      <w:divBdr>
        <w:top w:val="none" w:sz="0" w:space="0" w:color="auto"/>
        <w:left w:val="none" w:sz="0" w:space="0" w:color="auto"/>
        <w:bottom w:val="none" w:sz="0" w:space="0" w:color="auto"/>
        <w:right w:val="none" w:sz="0" w:space="0" w:color="auto"/>
      </w:divBdr>
    </w:div>
    <w:div w:id="616643811">
      <w:bodyDiv w:val="1"/>
      <w:marLeft w:val="0"/>
      <w:marRight w:val="0"/>
      <w:marTop w:val="0"/>
      <w:marBottom w:val="0"/>
      <w:divBdr>
        <w:top w:val="none" w:sz="0" w:space="0" w:color="auto"/>
        <w:left w:val="none" w:sz="0" w:space="0" w:color="auto"/>
        <w:bottom w:val="none" w:sz="0" w:space="0" w:color="auto"/>
        <w:right w:val="none" w:sz="0" w:space="0" w:color="auto"/>
      </w:divBdr>
    </w:div>
    <w:div w:id="632246644">
      <w:bodyDiv w:val="1"/>
      <w:marLeft w:val="0"/>
      <w:marRight w:val="0"/>
      <w:marTop w:val="0"/>
      <w:marBottom w:val="0"/>
      <w:divBdr>
        <w:top w:val="none" w:sz="0" w:space="0" w:color="auto"/>
        <w:left w:val="none" w:sz="0" w:space="0" w:color="auto"/>
        <w:bottom w:val="none" w:sz="0" w:space="0" w:color="auto"/>
        <w:right w:val="none" w:sz="0" w:space="0" w:color="auto"/>
      </w:divBdr>
    </w:div>
    <w:div w:id="640616698">
      <w:bodyDiv w:val="1"/>
      <w:marLeft w:val="0"/>
      <w:marRight w:val="0"/>
      <w:marTop w:val="0"/>
      <w:marBottom w:val="0"/>
      <w:divBdr>
        <w:top w:val="none" w:sz="0" w:space="0" w:color="auto"/>
        <w:left w:val="none" w:sz="0" w:space="0" w:color="auto"/>
        <w:bottom w:val="none" w:sz="0" w:space="0" w:color="auto"/>
        <w:right w:val="none" w:sz="0" w:space="0" w:color="auto"/>
      </w:divBdr>
    </w:div>
    <w:div w:id="651105963">
      <w:bodyDiv w:val="1"/>
      <w:marLeft w:val="0"/>
      <w:marRight w:val="0"/>
      <w:marTop w:val="0"/>
      <w:marBottom w:val="0"/>
      <w:divBdr>
        <w:top w:val="none" w:sz="0" w:space="0" w:color="auto"/>
        <w:left w:val="none" w:sz="0" w:space="0" w:color="auto"/>
        <w:bottom w:val="none" w:sz="0" w:space="0" w:color="auto"/>
        <w:right w:val="none" w:sz="0" w:space="0" w:color="auto"/>
      </w:divBdr>
    </w:div>
    <w:div w:id="653686795">
      <w:bodyDiv w:val="1"/>
      <w:marLeft w:val="0"/>
      <w:marRight w:val="0"/>
      <w:marTop w:val="0"/>
      <w:marBottom w:val="0"/>
      <w:divBdr>
        <w:top w:val="none" w:sz="0" w:space="0" w:color="auto"/>
        <w:left w:val="none" w:sz="0" w:space="0" w:color="auto"/>
        <w:bottom w:val="none" w:sz="0" w:space="0" w:color="auto"/>
        <w:right w:val="none" w:sz="0" w:space="0" w:color="auto"/>
      </w:divBdr>
    </w:div>
    <w:div w:id="656541526">
      <w:bodyDiv w:val="1"/>
      <w:marLeft w:val="0"/>
      <w:marRight w:val="0"/>
      <w:marTop w:val="0"/>
      <w:marBottom w:val="0"/>
      <w:divBdr>
        <w:top w:val="none" w:sz="0" w:space="0" w:color="auto"/>
        <w:left w:val="none" w:sz="0" w:space="0" w:color="auto"/>
        <w:bottom w:val="none" w:sz="0" w:space="0" w:color="auto"/>
        <w:right w:val="none" w:sz="0" w:space="0" w:color="auto"/>
      </w:divBdr>
    </w:div>
    <w:div w:id="666786767">
      <w:bodyDiv w:val="1"/>
      <w:marLeft w:val="0"/>
      <w:marRight w:val="0"/>
      <w:marTop w:val="0"/>
      <w:marBottom w:val="0"/>
      <w:divBdr>
        <w:top w:val="none" w:sz="0" w:space="0" w:color="auto"/>
        <w:left w:val="none" w:sz="0" w:space="0" w:color="auto"/>
        <w:bottom w:val="none" w:sz="0" w:space="0" w:color="auto"/>
        <w:right w:val="none" w:sz="0" w:space="0" w:color="auto"/>
      </w:divBdr>
    </w:div>
    <w:div w:id="672876939">
      <w:bodyDiv w:val="1"/>
      <w:marLeft w:val="0"/>
      <w:marRight w:val="0"/>
      <w:marTop w:val="0"/>
      <w:marBottom w:val="0"/>
      <w:divBdr>
        <w:top w:val="none" w:sz="0" w:space="0" w:color="auto"/>
        <w:left w:val="none" w:sz="0" w:space="0" w:color="auto"/>
        <w:bottom w:val="none" w:sz="0" w:space="0" w:color="auto"/>
        <w:right w:val="none" w:sz="0" w:space="0" w:color="auto"/>
      </w:divBdr>
    </w:div>
    <w:div w:id="678897465">
      <w:bodyDiv w:val="1"/>
      <w:marLeft w:val="0"/>
      <w:marRight w:val="0"/>
      <w:marTop w:val="0"/>
      <w:marBottom w:val="0"/>
      <w:divBdr>
        <w:top w:val="none" w:sz="0" w:space="0" w:color="auto"/>
        <w:left w:val="none" w:sz="0" w:space="0" w:color="auto"/>
        <w:bottom w:val="none" w:sz="0" w:space="0" w:color="auto"/>
        <w:right w:val="none" w:sz="0" w:space="0" w:color="auto"/>
      </w:divBdr>
    </w:div>
    <w:div w:id="682980355">
      <w:bodyDiv w:val="1"/>
      <w:marLeft w:val="0"/>
      <w:marRight w:val="0"/>
      <w:marTop w:val="0"/>
      <w:marBottom w:val="0"/>
      <w:divBdr>
        <w:top w:val="none" w:sz="0" w:space="0" w:color="auto"/>
        <w:left w:val="none" w:sz="0" w:space="0" w:color="auto"/>
        <w:bottom w:val="none" w:sz="0" w:space="0" w:color="auto"/>
        <w:right w:val="none" w:sz="0" w:space="0" w:color="auto"/>
      </w:divBdr>
    </w:div>
    <w:div w:id="685014030">
      <w:bodyDiv w:val="1"/>
      <w:marLeft w:val="0"/>
      <w:marRight w:val="0"/>
      <w:marTop w:val="0"/>
      <w:marBottom w:val="0"/>
      <w:divBdr>
        <w:top w:val="none" w:sz="0" w:space="0" w:color="auto"/>
        <w:left w:val="none" w:sz="0" w:space="0" w:color="auto"/>
        <w:bottom w:val="none" w:sz="0" w:space="0" w:color="auto"/>
        <w:right w:val="none" w:sz="0" w:space="0" w:color="auto"/>
      </w:divBdr>
    </w:div>
    <w:div w:id="722682804">
      <w:bodyDiv w:val="1"/>
      <w:marLeft w:val="0"/>
      <w:marRight w:val="0"/>
      <w:marTop w:val="0"/>
      <w:marBottom w:val="0"/>
      <w:divBdr>
        <w:top w:val="none" w:sz="0" w:space="0" w:color="auto"/>
        <w:left w:val="none" w:sz="0" w:space="0" w:color="auto"/>
        <w:bottom w:val="none" w:sz="0" w:space="0" w:color="auto"/>
        <w:right w:val="none" w:sz="0" w:space="0" w:color="auto"/>
      </w:divBdr>
    </w:div>
    <w:div w:id="840465279">
      <w:bodyDiv w:val="1"/>
      <w:marLeft w:val="0"/>
      <w:marRight w:val="0"/>
      <w:marTop w:val="0"/>
      <w:marBottom w:val="0"/>
      <w:divBdr>
        <w:top w:val="none" w:sz="0" w:space="0" w:color="auto"/>
        <w:left w:val="none" w:sz="0" w:space="0" w:color="auto"/>
        <w:bottom w:val="none" w:sz="0" w:space="0" w:color="auto"/>
        <w:right w:val="none" w:sz="0" w:space="0" w:color="auto"/>
      </w:divBdr>
    </w:div>
    <w:div w:id="905190731">
      <w:bodyDiv w:val="1"/>
      <w:marLeft w:val="0"/>
      <w:marRight w:val="0"/>
      <w:marTop w:val="0"/>
      <w:marBottom w:val="0"/>
      <w:divBdr>
        <w:top w:val="none" w:sz="0" w:space="0" w:color="auto"/>
        <w:left w:val="none" w:sz="0" w:space="0" w:color="auto"/>
        <w:bottom w:val="none" w:sz="0" w:space="0" w:color="auto"/>
        <w:right w:val="none" w:sz="0" w:space="0" w:color="auto"/>
      </w:divBdr>
    </w:div>
    <w:div w:id="921062687">
      <w:bodyDiv w:val="1"/>
      <w:marLeft w:val="0"/>
      <w:marRight w:val="0"/>
      <w:marTop w:val="0"/>
      <w:marBottom w:val="0"/>
      <w:divBdr>
        <w:top w:val="none" w:sz="0" w:space="0" w:color="auto"/>
        <w:left w:val="none" w:sz="0" w:space="0" w:color="auto"/>
        <w:bottom w:val="none" w:sz="0" w:space="0" w:color="auto"/>
        <w:right w:val="none" w:sz="0" w:space="0" w:color="auto"/>
      </w:divBdr>
      <w:divsChild>
        <w:div w:id="60518797">
          <w:marLeft w:val="547"/>
          <w:marRight w:val="0"/>
          <w:marTop w:val="0"/>
          <w:marBottom w:val="0"/>
          <w:divBdr>
            <w:top w:val="none" w:sz="0" w:space="0" w:color="auto"/>
            <w:left w:val="none" w:sz="0" w:space="0" w:color="auto"/>
            <w:bottom w:val="none" w:sz="0" w:space="0" w:color="auto"/>
            <w:right w:val="none" w:sz="0" w:space="0" w:color="auto"/>
          </w:divBdr>
        </w:div>
        <w:div w:id="1491823628">
          <w:marLeft w:val="547"/>
          <w:marRight w:val="0"/>
          <w:marTop w:val="0"/>
          <w:marBottom w:val="0"/>
          <w:divBdr>
            <w:top w:val="none" w:sz="0" w:space="0" w:color="auto"/>
            <w:left w:val="none" w:sz="0" w:space="0" w:color="auto"/>
            <w:bottom w:val="none" w:sz="0" w:space="0" w:color="auto"/>
            <w:right w:val="none" w:sz="0" w:space="0" w:color="auto"/>
          </w:divBdr>
        </w:div>
      </w:divsChild>
    </w:div>
    <w:div w:id="925501245">
      <w:bodyDiv w:val="1"/>
      <w:marLeft w:val="0"/>
      <w:marRight w:val="0"/>
      <w:marTop w:val="0"/>
      <w:marBottom w:val="0"/>
      <w:divBdr>
        <w:top w:val="none" w:sz="0" w:space="0" w:color="auto"/>
        <w:left w:val="none" w:sz="0" w:space="0" w:color="auto"/>
        <w:bottom w:val="none" w:sz="0" w:space="0" w:color="auto"/>
        <w:right w:val="none" w:sz="0" w:space="0" w:color="auto"/>
      </w:divBdr>
    </w:div>
    <w:div w:id="945037274">
      <w:bodyDiv w:val="1"/>
      <w:marLeft w:val="0"/>
      <w:marRight w:val="0"/>
      <w:marTop w:val="0"/>
      <w:marBottom w:val="0"/>
      <w:divBdr>
        <w:top w:val="none" w:sz="0" w:space="0" w:color="auto"/>
        <w:left w:val="none" w:sz="0" w:space="0" w:color="auto"/>
        <w:bottom w:val="none" w:sz="0" w:space="0" w:color="auto"/>
        <w:right w:val="none" w:sz="0" w:space="0" w:color="auto"/>
      </w:divBdr>
    </w:div>
    <w:div w:id="961304634">
      <w:bodyDiv w:val="1"/>
      <w:marLeft w:val="0"/>
      <w:marRight w:val="0"/>
      <w:marTop w:val="0"/>
      <w:marBottom w:val="0"/>
      <w:divBdr>
        <w:top w:val="none" w:sz="0" w:space="0" w:color="auto"/>
        <w:left w:val="none" w:sz="0" w:space="0" w:color="auto"/>
        <w:bottom w:val="none" w:sz="0" w:space="0" w:color="auto"/>
        <w:right w:val="none" w:sz="0" w:space="0" w:color="auto"/>
      </w:divBdr>
    </w:div>
    <w:div w:id="978455014">
      <w:bodyDiv w:val="1"/>
      <w:marLeft w:val="0"/>
      <w:marRight w:val="0"/>
      <w:marTop w:val="0"/>
      <w:marBottom w:val="0"/>
      <w:divBdr>
        <w:top w:val="none" w:sz="0" w:space="0" w:color="auto"/>
        <w:left w:val="none" w:sz="0" w:space="0" w:color="auto"/>
        <w:bottom w:val="none" w:sz="0" w:space="0" w:color="auto"/>
        <w:right w:val="none" w:sz="0" w:space="0" w:color="auto"/>
      </w:divBdr>
    </w:div>
    <w:div w:id="990864072">
      <w:bodyDiv w:val="1"/>
      <w:marLeft w:val="0"/>
      <w:marRight w:val="0"/>
      <w:marTop w:val="0"/>
      <w:marBottom w:val="0"/>
      <w:divBdr>
        <w:top w:val="none" w:sz="0" w:space="0" w:color="auto"/>
        <w:left w:val="none" w:sz="0" w:space="0" w:color="auto"/>
        <w:bottom w:val="none" w:sz="0" w:space="0" w:color="auto"/>
        <w:right w:val="none" w:sz="0" w:space="0" w:color="auto"/>
      </w:divBdr>
    </w:div>
    <w:div w:id="1000045143">
      <w:bodyDiv w:val="1"/>
      <w:marLeft w:val="0"/>
      <w:marRight w:val="0"/>
      <w:marTop w:val="0"/>
      <w:marBottom w:val="0"/>
      <w:divBdr>
        <w:top w:val="none" w:sz="0" w:space="0" w:color="auto"/>
        <w:left w:val="none" w:sz="0" w:space="0" w:color="auto"/>
        <w:bottom w:val="none" w:sz="0" w:space="0" w:color="auto"/>
        <w:right w:val="none" w:sz="0" w:space="0" w:color="auto"/>
      </w:divBdr>
    </w:div>
    <w:div w:id="1041518304">
      <w:bodyDiv w:val="1"/>
      <w:marLeft w:val="0"/>
      <w:marRight w:val="0"/>
      <w:marTop w:val="0"/>
      <w:marBottom w:val="0"/>
      <w:divBdr>
        <w:top w:val="none" w:sz="0" w:space="0" w:color="auto"/>
        <w:left w:val="none" w:sz="0" w:space="0" w:color="auto"/>
        <w:bottom w:val="none" w:sz="0" w:space="0" w:color="auto"/>
        <w:right w:val="none" w:sz="0" w:space="0" w:color="auto"/>
      </w:divBdr>
    </w:div>
    <w:div w:id="1050112680">
      <w:bodyDiv w:val="1"/>
      <w:marLeft w:val="0"/>
      <w:marRight w:val="0"/>
      <w:marTop w:val="0"/>
      <w:marBottom w:val="0"/>
      <w:divBdr>
        <w:top w:val="none" w:sz="0" w:space="0" w:color="auto"/>
        <w:left w:val="none" w:sz="0" w:space="0" w:color="auto"/>
        <w:bottom w:val="none" w:sz="0" w:space="0" w:color="auto"/>
        <w:right w:val="none" w:sz="0" w:space="0" w:color="auto"/>
      </w:divBdr>
    </w:div>
    <w:div w:id="1078945587">
      <w:bodyDiv w:val="1"/>
      <w:marLeft w:val="0"/>
      <w:marRight w:val="0"/>
      <w:marTop w:val="0"/>
      <w:marBottom w:val="0"/>
      <w:divBdr>
        <w:top w:val="none" w:sz="0" w:space="0" w:color="auto"/>
        <w:left w:val="none" w:sz="0" w:space="0" w:color="auto"/>
        <w:bottom w:val="none" w:sz="0" w:space="0" w:color="auto"/>
        <w:right w:val="none" w:sz="0" w:space="0" w:color="auto"/>
      </w:divBdr>
    </w:div>
    <w:div w:id="1084302087">
      <w:bodyDiv w:val="1"/>
      <w:marLeft w:val="0"/>
      <w:marRight w:val="0"/>
      <w:marTop w:val="0"/>
      <w:marBottom w:val="0"/>
      <w:divBdr>
        <w:top w:val="none" w:sz="0" w:space="0" w:color="auto"/>
        <w:left w:val="none" w:sz="0" w:space="0" w:color="auto"/>
        <w:bottom w:val="none" w:sz="0" w:space="0" w:color="auto"/>
        <w:right w:val="none" w:sz="0" w:space="0" w:color="auto"/>
      </w:divBdr>
    </w:div>
    <w:div w:id="1087844372">
      <w:bodyDiv w:val="1"/>
      <w:marLeft w:val="0"/>
      <w:marRight w:val="0"/>
      <w:marTop w:val="0"/>
      <w:marBottom w:val="0"/>
      <w:divBdr>
        <w:top w:val="none" w:sz="0" w:space="0" w:color="auto"/>
        <w:left w:val="none" w:sz="0" w:space="0" w:color="auto"/>
        <w:bottom w:val="none" w:sz="0" w:space="0" w:color="auto"/>
        <w:right w:val="none" w:sz="0" w:space="0" w:color="auto"/>
      </w:divBdr>
    </w:div>
    <w:div w:id="1089813729">
      <w:bodyDiv w:val="1"/>
      <w:marLeft w:val="0"/>
      <w:marRight w:val="0"/>
      <w:marTop w:val="0"/>
      <w:marBottom w:val="0"/>
      <w:divBdr>
        <w:top w:val="none" w:sz="0" w:space="0" w:color="auto"/>
        <w:left w:val="none" w:sz="0" w:space="0" w:color="auto"/>
        <w:bottom w:val="none" w:sz="0" w:space="0" w:color="auto"/>
        <w:right w:val="none" w:sz="0" w:space="0" w:color="auto"/>
      </w:divBdr>
    </w:div>
    <w:div w:id="1104692109">
      <w:bodyDiv w:val="1"/>
      <w:marLeft w:val="0"/>
      <w:marRight w:val="0"/>
      <w:marTop w:val="0"/>
      <w:marBottom w:val="0"/>
      <w:divBdr>
        <w:top w:val="none" w:sz="0" w:space="0" w:color="auto"/>
        <w:left w:val="none" w:sz="0" w:space="0" w:color="auto"/>
        <w:bottom w:val="none" w:sz="0" w:space="0" w:color="auto"/>
        <w:right w:val="none" w:sz="0" w:space="0" w:color="auto"/>
      </w:divBdr>
    </w:div>
    <w:div w:id="1131367661">
      <w:bodyDiv w:val="1"/>
      <w:marLeft w:val="0"/>
      <w:marRight w:val="0"/>
      <w:marTop w:val="0"/>
      <w:marBottom w:val="0"/>
      <w:divBdr>
        <w:top w:val="none" w:sz="0" w:space="0" w:color="auto"/>
        <w:left w:val="none" w:sz="0" w:space="0" w:color="auto"/>
        <w:bottom w:val="none" w:sz="0" w:space="0" w:color="auto"/>
        <w:right w:val="none" w:sz="0" w:space="0" w:color="auto"/>
      </w:divBdr>
    </w:div>
    <w:div w:id="1136723432">
      <w:bodyDiv w:val="1"/>
      <w:marLeft w:val="0"/>
      <w:marRight w:val="0"/>
      <w:marTop w:val="0"/>
      <w:marBottom w:val="0"/>
      <w:divBdr>
        <w:top w:val="none" w:sz="0" w:space="0" w:color="auto"/>
        <w:left w:val="none" w:sz="0" w:space="0" w:color="auto"/>
        <w:bottom w:val="none" w:sz="0" w:space="0" w:color="auto"/>
        <w:right w:val="none" w:sz="0" w:space="0" w:color="auto"/>
      </w:divBdr>
    </w:div>
    <w:div w:id="1141459984">
      <w:bodyDiv w:val="1"/>
      <w:marLeft w:val="0"/>
      <w:marRight w:val="0"/>
      <w:marTop w:val="0"/>
      <w:marBottom w:val="0"/>
      <w:divBdr>
        <w:top w:val="none" w:sz="0" w:space="0" w:color="auto"/>
        <w:left w:val="none" w:sz="0" w:space="0" w:color="auto"/>
        <w:bottom w:val="none" w:sz="0" w:space="0" w:color="auto"/>
        <w:right w:val="none" w:sz="0" w:space="0" w:color="auto"/>
      </w:divBdr>
    </w:div>
    <w:div w:id="1147018908">
      <w:bodyDiv w:val="1"/>
      <w:marLeft w:val="0"/>
      <w:marRight w:val="0"/>
      <w:marTop w:val="0"/>
      <w:marBottom w:val="0"/>
      <w:divBdr>
        <w:top w:val="none" w:sz="0" w:space="0" w:color="auto"/>
        <w:left w:val="none" w:sz="0" w:space="0" w:color="auto"/>
        <w:bottom w:val="none" w:sz="0" w:space="0" w:color="auto"/>
        <w:right w:val="none" w:sz="0" w:space="0" w:color="auto"/>
      </w:divBdr>
    </w:div>
    <w:div w:id="1168406196">
      <w:bodyDiv w:val="1"/>
      <w:marLeft w:val="0"/>
      <w:marRight w:val="0"/>
      <w:marTop w:val="0"/>
      <w:marBottom w:val="0"/>
      <w:divBdr>
        <w:top w:val="none" w:sz="0" w:space="0" w:color="auto"/>
        <w:left w:val="none" w:sz="0" w:space="0" w:color="auto"/>
        <w:bottom w:val="none" w:sz="0" w:space="0" w:color="auto"/>
        <w:right w:val="none" w:sz="0" w:space="0" w:color="auto"/>
      </w:divBdr>
    </w:div>
    <w:div w:id="1174341537">
      <w:bodyDiv w:val="1"/>
      <w:marLeft w:val="0"/>
      <w:marRight w:val="0"/>
      <w:marTop w:val="0"/>
      <w:marBottom w:val="0"/>
      <w:divBdr>
        <w:top w:val="none" w:sz="0" w:space="0" w:color="auto"/>
        <w:left w:val="none" w:sz="0" w:space="0" w:color="auto"/>
        <w:bottom w:val="none" w:sz="0" w:space="0" w:color="auto"/>
        <w:right w:val="none" w:sz="0" w:space="0" w:color="auto"/>
      </w:divBdr>
    </w:div>
    <w:div w:id="1199510050">
      <w:bodyDiv w:val="1"/>
      <w:marLeft w:val="0"/>
      <w:marRight w:val="0"/>
      <w:marTop w:val="0"/>
      <w:marBottom w:val="0"/>
      <w:divBdr>
        <w:top w:val="none" w:sz="0" w:space="0" w:color="auto"/>
        <w:left w:val="none" w:sz="0" w:space="0" w:color="auto"/>
        <w:bottom w:val="none" w:sz="0" w:space="0" w:color="auto"/>
        <w:right w:val="none" w:sz="0" w:space="0" w:color="auto"/>
      </w:divBdr>
    </w:div>
    <w:div w:id="1203857996">
      <w:bodyDiv w:val="1"/>
      <w:marLeft w:val="0"/>
      <w:marRight w:val="0"/>
      <w:marTop w:val="0"/>
      <w:marBottom w:val="0"/>
      <w:divBdr>
        <w:top w:val="none" w:sz="0" w:space="0" w:color="auto"/>
        <w:left w:val="none" w:sz="0" w:space="0" w:color="auto"/>
        <w:bottom w:val="none" w:sz="0" w:space="0" w:color="auto"/>
        <w:right w:val="none" w:sz="0" w:space="0" w:color="auto"/>
      </w:divBdr>
    </w:div>
    <w:div w:id="1219703010">
      <w:bodyDiv w:val="1"/>
      <w:marLeft w:val="0"/>
      <w:marRight w:val="0"/>
      <w:marTop w:val="0"/>
      <w:marBottom w:val="0"/>
      <w:divBdr>
        <w:top w:val="none" w:sz="0" w:space="0" w:color="auto"/>
        <w:left w:val="none" w:sz="0" w:space="0" w:color="auto"/>
        <w:bottom w:val="none" w:sz="0" w:space="0" w:color="auto"/>
        <w:right w:val="none" w:sz="0" w:space="0" w:color="auto"/>
      </w:divBdr>
    </w:div>
    <w:div w:id="1221214908">
      <w:bodyDiv w:val="1"/>
      <w:marLeft w:val="0"/>
      <w:marRight w:val="0"/>
      <w:marTop w:val="0"/>
      <w:marBottom w:val="0"/>
      <w:divBdr>
        <w:top w:val="none" w:sz="0" w:space="0" w:color="auto"/>
        <w:left w:val="none" w:sz="0" w:space="0" w:color="auto"/>
        <w:bottom w:val="none" w:sz="0" w:space="0" w:color="auto"/>
        <w:right w:val="none" w:sz="0" w:space="0" w:color="auto"/>
      </w:divBdr>
    </w:div>
    <w:div w:id="1240360890">
      <w:bodyDiv w:val="1"/>
      <w:marLeft w:val="0"/>
      <w:marRight w:val="0"/>
      <w:marTop w:val="0"/>
      <w:marBottom w:val="0"/>
      <w:divBdr>
        <w:top w:val="none" w:sz="0" w:space="0" w:color="auto"/>
        <w:left w:val="none" w:sz="0" w:space="0" w:color="auto"/>
        <w:bottom w:val="none" w:sz="0" w:space="0" w:color="auto"/>
        <w:right w:val="none" w:sz="0" w:space="0" w:color="auto"/>
      </w:divBdr>
    </w:div>
    <w:div w:id="1268077363">
      <w:bodyDiv w:val="1"/>
      <w:marLeft w:val="0"/>
      <w:marRight w:val="0"/>
      <w:marTop w:val="0"/>
      <w:marBottom w:val="0"/>
      <w:divBdr>
        <w:top w:val="none" w:sz="0" w:space="0" w:color="auto"/>
        <w:left w:val="none" w:sz="0" w:space="0" w:color="auto"/>
        <w:bottom w:val="none" w:sz="0" w:space="0" w:color="auto"/>
        <w:right w:val="none" w:sz="0" w:space="0" w:color="auto"/>
      </w:divBdr>
    </w:div>
    <w:div w:id="1283658946">
      <w:bodyDiv w:val="1"/>
      <w:marLeft w:val="0"/>
      <w:marRight w:val="0"/>
      <w:marTop w:val="0"/>
      <w:marBottom w:val="0"/>
      <w:divBdr>
        <w:top w:val="none" w:sz="0" w:space="0" w:color="auto"/>
        <w:left w:val="none" w:sz="0" w:space="0" w:color="auto"/>
        <w:bottom w:val="none" w:sz="0" w:space="0" w:color="auto"/>
        <w:right w:val="none" w:sz="0" w:space="0" w:color="auto"/>
      </w:divBdr>
    </w:div>
    <w:div w:id="1294211356">
      <w:bodyDiv w:val="1"/>
      <w:marLeft w:val="0"/>
      <w:marRight w:val="0"/>
      <w:marTop w:val="0"/>
      <w:marBottom w:val="0"/>
      <w:divBdr>
        <w:top w:val="none" w:sz="0" w:space="0" w:color="auto"/>
        <w:left w:val="none" w:sz="0" w:space="0" w:color="auto"/>
        <w:bottom w:val="none" w:sz="0" w:space="0" w:color="auto"/>
        <w:right w:val="none" w:sz="0" w:space="0" w:color="auto"/>
      </w:divBdr>
    </w:div>
    <w:div w:id="1301686402">
      <w:bodyDiv w:val="1"/>
      <w:marLeft w:val="0"/>
      <w:marRight w:val="0"/>
      <w:marTop w:val="0"/>
      <w:marBottom w:val="0"/>
      <w:divBdr>
        <w:top w:val="none" w:sz="0" w:space="0" w:color="auto"/>
        <w:left w:val="none" w:sz="0" w:space="0" w:color="auto"/>
        <w:bottom w:val="none" w:sz="0" w:space="0" w:color="auto"/>
        <w:right w:val="none" w:sz="0" w:space="0" w:color="auto"/>
      </w:divBdr>
    </w:div>
    <w:div w:id="1306083793">
      <w:bodyDiv w:val="1"/>
      <w:marLeft w:val="0"/>
      <w:marRight w:val="0"/>
      <w:marTop w:val="0"/>
      <w:marBottom w:val="0"/>
      <w:divBdr>
        <w:top w:val="none" w:sz="0" w:space="0" w:color="auto"/>
        <w:left w:val="none" w:sz="0" w:space="0" w:color="auto"/>
        <w:bottom w:val="none" w:sz="0" w:space="0" w:color="auto"/>
        <w:right w:val="none" w:sz="0" w:space="0" w:color="auto"/>
      </w:divBdr>
    </w:div>
    <w:div w:id="1333874956">
      <w:bodyDiv w:val="1"/>
      <w:marLeft w:val="0"/>
      <w:marRight w:val="0"/>
      <w:marTop w:val="0"/>
      <w:marBottom w:val="0"/>
      <w:divBdr>
        <w:top w:val="none" w:sz="0" w:space="0" w:color="auto"/>
        <w:left w:val="none" w:sz="0" w:space="0" w:color="auto"/>
        <w:bottom w:val="none" w:sz="0" w:space="0" w:color="auto"/>
        <w:right w:val="none" w:sz="0" w:space="0" w:color="auto"/>
      </w:divBdr>
    </w:div>
    <w:div w:id="1335498154">
      <w:bodyDiv w:val="1"/>
      <w:marLeft w:val="0"/>
      <w:marRight w:val="0"/>
      <w:marTop w:val="0"/>
      <w:marBottom w:val="0"/>
      <w:divBdr>
        <w:top w:val="none" w:sz="0" w:space="0" w:color="auto"/>
        <w:left w:val="none" w:sz="0" w:space="0" w:color="auto"/>
        <w:bottom w:val="none" w:sz="0" w:space="0" w:color="auto"/>
        <w:right w:val="none" w:sz="0" w:space="0" w:color="auto"/>
      </w:divBdr>
    </w:div>
    <w:div w:id="1337729633">
      <w:bodyDiv w:val="1"/>
      <w:marLeft w:val="0"/>
      <w:marRight w:val="0"/>
      <w:marTop w:val="0"/>
      <w:marBottom w:val="0"/>
      <w:divBdr>
        <w:top w:val="none" w:sz="0" w:space="0" w:color="auto"/>
        <w:left w:val="none" w:sz="0" w:space="0" w:color="auto"/>
        <w:bottom w:val="none" w:sz="0" w:space="0" w:color="auto"/>
        <w:right w:val="none" w:sz="0" w:space="0" w:color="auto"/>
      </w:divBdr>
    </w:div>
    <w:div w:id="1342927039">
      <w:bodyDiv w:val="1"/>
      <w:marLeft w:val="0"/>
      <w:marRight w:val="0"/>
      <w:marTop w:val="0"/>
      <w:marBottom w:val="0"/>
      <w:divBdr>
        <w:top w:val="none" w:sz="0" w:space="0" w:color="auto"/>
        <w:left w:val="none" w:sz="0" w:space="0" w:color="auto"/>
        <w:bottom w:val="none" w:sz="0" w:space="0" w:color="auto"/>
        <w:right w:val="none" w:sz="0" w:space="0" w:color="auto"/>
      </w:divBdr>
    </w:div>
    <w:div w:id="1345857542">
      <w:bodyDiv w:val="1"/>
      <w:marLeft w:val="0"/>
      <w:marRight w:val="0"/>
      <w:marTop w:val="0"/>
      <w:marBottom w:val="0"/>
      <w:divBdr>
        <w:top w:val="none" w:sz="0" w:space="0" w:color="auto"/>
        <w:left w:val="none" w:sz="0" w:space="0" w:color="auto"/>
        <w:bottom w:val="none" w:sz="0" w:space="0" w:color="auto"/>
        <w:right w:val="none" w:sz="0" w:space="0" w:color="auto"/>
      </w:divBdr>
    </w:div>
    <w:div w:id="1426803101">
      <w:bodyDiv w:val="1"/>
      <w:marLeft w:val="0"/>
      <w:marRight w:val="0"/>
      <w:marTop w:val="0"/>
      <w:marBottom w:val="0"/>
      <w:divBdr>
        <w:top w:val="none" w:sz="0" w:space="0" w:color="auto"/>
        <w:left w:val="none" w:sz="0" w:space="0" w:color="auto"/>
        <w:bottom w:val="none" w:sz="0" w:space="0" w:color="auto"/>
        <w:right w:val="none" w:sz="0" w:space="0" w:color="auto"/>
      </w:divBdr>
    </w:div>
    <w:div w:id="1447458034">
      <w:bodyDiv w:val="1"/>
      <w:marLeft w:val="0"/>
      <w:marRight w:val="0"/>
      <w:marTop w:val="0"/>
      <w:marBottom w:val="0"/>
      <w:divBdr>
        <w:top w:val="none" w:sz="0" w:space="0" w:color="auto"/>
        <w:left w:val="none" w:sz="0" w:space="0" w:color="auto"/>
        <w:bottom w:val="none" w:sz="0" w:space="0" w:color="auto"/>
        <w:right w:val="none" w:sz="0" w:space="0" w:color="auto"/>
      </w:divBdr>
    </w:div>
    <w:div w:id="1449737928">
      <w:bodyDiv w:val="1"/>
      <w:marLeft w:val="0"/>
      <w:marRight w:val="0"/>
      <w:marTop w:val="0"/>
      <w:marBottom w:val="0"/>
      <w:divBdr>
        <w:top w:val="none" w:sz="0" w:space="0" w:color="auto"/>
        <w:left w:val="none" w:sz="0" w:space="0" w:color="auto"/>
        <w:bottom w:val="none" w:sz="0" w:space="0" w:color="auto"/>
        <w:right w:val="none" w:sz="0" w:space="0" w:color="auto"/>
      </w:divBdr>
    </w:div>
    <w:div w:id="1458913396">
      <w:bodyDiv w:val="1"/>
      <w:marLeft w:val="0"/>
      <w:marRight w:val="0"/>
      <w:marTop w:val="0"/>
      <w:marBottom w:val="0"/>
      <w:divBdr>
        <w:top w:val="none" w:sz="0" w:space="0" w:color="auto"/>
        <w:left w:val="none" w:sz="0" w:space="0" w:color="auto"/>
        <w:bottom w:val="none" w:sz="0" w:space="0" w:color="auto"/>
        <w:right w:val="none" w:sz="0" w:space="0" w:color="auto"/>
      </w:divBdr>
    </w:div>
    <w:div w:id="1474330604">
      <w:bodyDiv w:val="1"/>
      <w:marLeft w:val="0"/>
      <w:marRight w:val="0"/>
      <w:marTop w:val="0"/>
      <w:marBottom w:val="0"/>
      <w:divBdr>
        <w:top w:val="none" w:sz="0" w:space="0" w:color="auto"/>
        <w:left w:val="none" w:sz="0" w:space="0" w:color="auto"/>
        <w:bottom w:val="none" w:sz="0" w:space="0" w:color="auto"/>
        <w:right w:val="none" w:sz="0" w:space="0" w:color="auto"/>
      </w:divBdr>
    </w:div>
    <w:div w:id="1484080822">
      <w:bodyDiv w:val="1"/>
      <w:marLeft w:val="0"/>
      <w:marRight w:val="0"/>
      <w:marTop w:val="0"/>
      <w:marBottom w:val="0"/>
      <w:divBdr>
        <w:top w:val="none" w:sz="0" w:space="0" w:color="auto"/>
        <w:left w:val="none" w:sz="0" w:space="0" w:color="auto"/>
        <w:bottom w:val="none" w:sz="0" w:space="0" w:color="auto"/>
        <w:right w:val="none" w:sz="0" w:space="0" w:color="auto"/>
      </w:divBdr>
    </w:div>
    <w:div w:id="1486242320">
      <w:bodyDiv w:val="1"/>
      <w:marLeft w:val="0"/>
      <w:marRight w:val="0"/>
      <w:marTop w:val="0"/>
      <w:marBottom w:val="0"/>
      <w:divBdr>
        <w:top w:val="none" w:sz="0" w:space="0" w:color="auto"/>
        <w:left w:val="none" w:sz="0" w:space="0" w:color="auto"/>
        <w:bottom w:val="none" w:sz="0" w:space="0" w:color="auto"/>
        <w:right w:val="none" w:sz="0" w:space="0" w:color="auto"/>
      </w:divBdr>
    </w:div>
    <w:div w:id="1491554899">
      <w:bodyDiv w:val="1"/>
      <w:marLeft w:val="0"/>
      <w:marRight w:val="0"/>
      <w:marTop w:val="0"/>
      <w:marBottom w:val="0"/>
      <w:divBdr>
        <w:top w:val="none" w:sz="0" w:space="0" w:color="auto"/>
        <w:left w:val="none" w:sz="0" w:space="0" w:color="auto"/>
        <w:bottom w:val="none" w:sz="0" w:space="0" w:color="auto"/>
        <w:right w:val="none" w:sz="0" w:space="0" w:color="auto"/>
      </w:divBdr>
    </w:div>
    <w:div w:id="1528716346">
      <w:bodyDiv w:val="1"/>
      <w:marLeft w:val="0"/>
      <w:marRight w:val="0"/>
      <w:marTop w:val="0"/>
      <w:marBottom w:val="0"/>
      <w:divBdr>
        <w:top w:val="none" w:sz="0" w:space="0" w:color="auto"/>
        <w:left w:val="none" w:sz="0" w:space="0" w:color="auto"/>
        <w:bottom w:val="none" w:sz="0" w:space="0" w:color="auto"/>
        <w:right w:val="none" w:sz="0" w:space="0" w:color="auto"/>
      </w:divBdr>
    </w:div>
    <w:div w:id="1531186254">
      <w:bodyDiv w:val="1"/>
      <w:marLeft w:val="0"/>
      <w:marRight w:val="0"/>
      <w:marTop w:val="0"/>
      <w:marBottom w:val="0"/>
      <w:divBdr>
        <w:top w:val="none" w:sz="0" w:space="0" w:color="auto"/>
        <w:left w:val="none" w:sz="0" w:space="0" w:color="auto"/>
        <w:bottom w:val="none" w:sz="0" w:space="0" w:color="auto"/>
        <w:right w:val="none" w:sz="0" w:space="0" w:color="auto"/>
      </w:divBdr>
    </w:div>
    <w:div w:id="1557156723">
      <w:bodyDiv w:val="1"/>
      <w:marLeft w:val="0"/>
      <w:marRight w:val="0"/>
      <w:marTop w:val="0"/>
      <w:marBottom w:val="0"/>
      <w:divBdr>
        <w:top w:val="none" w:sz="0" w:space="0" w:color="auto"/>
        <w:left w:val="none" w:sz="0" w:space="0" w:color="auto"/>
        <w:bottom w:val="none" w:sz="0" w:space="0" w:color="auto"/>
        <w:right w:val="none" w:sz="0" w:space="0" w:color="auto"/>
      </w:divBdr>
    </w:div>
    <w:div w:id="1561669893">
      <w:bodyDiv w:val="1"/>
      <w:marLeft w:val="0"/>
      <w:marRight w:val="0"/>
      <w:marTop w:val="0"/>
      <w:marBottom w:val="0"/>
      <w:divBdr>
        <w:top w:val="none" w:sz="0" w:space="0" w:color="auto"/>
        <w:left w:val="none" w:sz="0" w:space="0" w:color="auto"/>
        <w:bottom w:val="none" w:sz="0" w:space="0" w:color="auto"/>
        <w:right w:val="none" w:sz="0" w:space="0" w:color="auto"/>
      </w:divBdr>
    </w:div>
    <w:div w:id="1572539733">
      <w:bodyDiv w:val="1"/>
      <w:marLeft w:val="0"/>
      <w:marRight w:val="0"/>
      <w:marTop w:val="0"/>
      <w:marBottom w:val="0"/>
      <w:divBdr>
        <w:top w:val="none" w:sz="0" w:space="0" w:color="auto"/>
        <w:left w:val="none" w:sz="0" w:space="0" w:color="auto"/>
        <w:bottom w:val="none" w:sz="0" w:space="0" w:color="auto"/>
        <w:right w:val="none" w:sz="0" w:space="0" w:color="auto"/>
      </w:divBdr>
    </w:div>
    <w:div w:id="1577519036">
      <w:bodyDiv w:val="1"/>
      <w:marLeft w:val="0"/>
      <w:marRight w:val="0"/>
      <w:marTop w:val="0"/>
      <w:marBottom w:val="0"/>
      <w:divBdr>
        <w:top w:val="none" w:sz="0" w:space="0" w:color="auto"/>
        <w:left w:val="none" w:sz="0" w:space="0" w:color="auto"/>
        <w:bottom w:val="none" w:sz="0" w:space="0" w:color="auto"/>
        <w:right w:val="none" w:sz="0" w:space="0" w:color="auto"/>
      </w:divBdr>
    </w:div>
    <w:div w:id="1586378401">
      <w:bodyDiv w:val="1"/>
      <w:marLeft w:val="0"/>
      <w:marRight w:val="0"/>
      <w:marTop w:val="0"/>
      <w:marBottom w:val="0"/>
      <w:divBdr>
        <w:top w:val="none" w:sz="0" w:space="0" w:color="auto"/>
        <w:left w:val="none" w:sz="0" w:space="0" w:color="auto"/>
        <w:bottom w:val="none" w:sz="0" w:space="0" w:color="auto"/>
        <w:right w:val="none" w:sz="0" w:space="0" w:color="auto"/>
      </w:divBdr>
    </w:div>
    <w:div w:id="1602372017">
      <w:bodyDiv w:val="1"/>
      <w:marLeft w:val="0"/>
      <w:marRight w:val="0"/>
      <w:marTop w:val="0"/>
      <w:marBottom w:val="0"/>
      <w:divBdr>
        <w:top w:val="none" w:sz="0" w:space="0" w:color="auto"/>
        <w:left w:val="none" w:sz="0" w:space="0" w:color="auto"/>
        <w:bottom w:val="none" w:sz="0" w:space="0" w:color="auto"/>
        <w:right w:val="none" w:sz="0" w:space="0" w:color="auto"/>
      </w:divBdr>
    </w:div>
    <w:div w:id="1606646755">
      <w:bodyDiv w:val="1"/>
      <w:marLeft w:val="0"/>
      <w:marRight w:val="0"/>
      <w:marTop w:val="0"/>
      <w:marBottom w:val="0"/>
      <w:divBdr>
        <w:top w:val="none" w:sz="0" w:space="0" w:color="auto"/>
        <w:left w:val="none" w:sz="0" w:space="0" w:color="auto"/>
        <w:bottom w:val="none" w:sz="0" w:space="0" w:color="auto"/>
        <w:right w:val="none" w:sz="0" w:space="0" w:color="auto"/>
      </w:divBdr>
    </w:div>
    <w:div w:id="1615942034">
      <w:bodyDiv w:val="1"/>
      <w:marLeft w:val="0"/>
      <w:marRight w:val="0"/>
      <w:marTop w:val="0"/>
      <w:marBottom w:val="0"/>
      <w:divBdr>
        <w:top w:val="none" w:sz="0" w:space="0" w:color="auto"/>
        <w:left w:val="none" w:sz="0" w:space="0" w:color="auto"/>
        <w:bottom w:val="none" w:sz="0" w:space="0" w:color="auto"/>
        <w:right w:val="none" w:sz="0" w:space="0" w:color="auto"/>
      </w:divBdr>
    </w:div>
    <w:div w:id="1622878213">
      <w:bodyDiv w:val="1"/>
      <w:marLeft w:val="0"/>
      <w:marRight w:val="0"/>
      <w:marTop w:val="0"/>
      <w:marBottom w:val="0"/>
      <w:divBdr>
        <w:top w:val="none" w:sz="0" w:space="0" w:color="auto"/>
        <w:left w:val="none" w:sz="0" w:space="0" w:color="auto"/>
        <w:bottom w:val="none" w:sz="0" w:space="0" w:color="auto"/>
        <w:right w:val="none" w:sz="0" w:space="0" w:color="auto"/>
      </w:divBdr>
    </w:div>
    <w:div w:id="1640380577">
      <w:bodyDiv w:val="1"/>
      <w:marLeft w:val="0"/>
      <w:marRight w:val="0"/>
      <w:marTop w:val="0"/>
      <w:marBottom w:val="0"/>
      <w:divBdr>
        <w:top w:val="none" w:sz="0" w:space="0" w:color="auto"/>
        <w:left w:val="none" w:sz="0" w:space="0" w:color="auto"/>
        <w:bottom w:val="none" w:sz="0" w:space="0" w:color="auto"/>
        <w:right w:val="none" w:sz="0" w:space="0" w:color="auto"/>
      </w:divBdr>
    </w:div>
    <w:div w:id="1646854476">
      <w:bodyDiv w:val="1"/>
      <w:marLeft w:val="0"/>
      <w:marRight w:val="0"/>
      <w:marTop w:val="0"/>
      <w:marBottom w:val="0"/>
      <w:divBdr>
        <w:top w:val="none" w:sz="0" w:space="0" w:color="auto"/>
        <w:left w:val="none" w:sz="0" w:space="0" w:color="auto"/>
        <w:bottom w:val="none" w:sz="0" w:space="0" w:color="auto"/>
        <w:right w:val="none" w:sz="0" w:space="0" w:color="auto"/>
      </w:divBdr>
    </w:div>
    <w:div w:id="1662537056">
      <w:bodyDiv w:val="1"/>
      <w:marLeft w:val="0"/>
      <w:marRight w:val="0"/>
      <w:marTop w:val="0"/>
      <w:marBottom w:val="0"/>
      <w:divBdr>
        <w:top w:val="none" w:sz="0" w:space="0" w:color="auto"/>
        <w:left w:val="none" w:sz="0" w:space="0" w:color="auto"/>
        <w:bottom w:val="none" w:sz="0" w:space="0" w:color="auto"/>
        <w:right w:val="none" w:sz="0" w:space="0" w:color="auto"/>
      </w:divBdr>
    </w:div>
    <w:div w:id="1711028139">
      <w:bodyDiv w:val="1"/>
      <w:marLeft w:val="0"/>
      <w:marRight w:val="0"/>
      <w:marTop w:val="0"/>
      <w:marBottom w:val="0"/>
      <w:divBdr>
        <w:top w:val="none" w:sz="0" w:space="0" w:color="auto"/>
        <w:left w:val="none" w:sz="0" w:space="0" w:color="auto"/>
        <w:bottom w:val="none" w:sz="0" w:space="0" w:color="auto"/>
        <w:right w:val="none" w:sz="0" w:space="0" w:color="auto"/>
      </w:divBdr>
    </w:div>
    <w:div w:id="1716077733">
      <w:bodyDiv w:val="1"/>
      <w:marLeft w:val="0"/>
      <w:marRight w:val="0"/>
      <w:marTop w:val="0"/>
      <w:marBottom w:val="0"/>
      <w:divBdr>
        <w:top w:val="none" w:sz="0" w:space="0" w:color="auto"/>
        <w:left w:val="none" w:sz="0" w:space="0" w:color="auto"/>
        <w:bottom w:val="none" w:sz="0" w:space="0" w:color="auto"/>
        <w:right w:val="none" w:sz="0" w:space="0" w:color="auto"/>
      </w:divBdr>
    </w:div>
    <w:div w:id="1742365592">
      <w:bodyDiv w:val="1"/>
      <w:marLeft w:val="0"/>
      <w:marRight w:val="0"/>
      <w:marTop w:val="0"/>
      <w:marBottom w:val="0"/>
      <w:divBdr>
        <w:top w:val="none" w:sz="0" w:space="0" w:color="auto"/>
        <w:left w:val="none" w:sz="0" w:space="0" w:color="auto"/>
        <w:bottom w:val="none" w:sz="0" w:space="0" w:color="auto"/>
        <w:right w:val="none" w:sz="0" w:space="0" w:color="auto"/>
      </w:divBdr>
    </w:div>
    <w:div w:id="1748189976">
      <w:bodyDiv w:val="1"/>
      <w:marLeft w:val="0"/>
      <w:marRight w:val="0"/>
      <w:marTop w:val="0"/>
      <w:marBottom w:val="0"/>
      <w:divBdr>
        <w:top w:val="none" w:sz="0" w:space="0" w:color="auto"/>
        <w:left w:val="none" w:sz="0" w:space="0" w:color="auto"/>
        <w:bottom w:val="none" w:sz="0" w:space="0" w:color="auto"/>
        <w:right w:val="none" w:sz="0" w:space="0" w:color="auto"/>
      </w:divBdr>
    </w:div>
    <w:div w:id="1762725934">
      <w:bodyDiv w:val="1"/>
      <w:marLeft w:val="0"/>
      <w:marRight w:val="0"/>
      <w:marTop w:val="0"/>
      <w:marBottom w:val="0"/>
      <w:divBdr>
        <w:top w:val="none" w:sz="0" w:space="0" w:color="auto"/>
        <w:left w:val="none" w:sz="0" w:space="0" w:color="auto"/>
        <w:bottom w:val="none" w:sz="0" w:space="0" w:color="auto"/>
        <w:right w:val="none" w:sz="0" w:space="0" w:color="auto"/>
      </w:divBdr>
    </w:div>
    <w:div w:id="1765762482">
      <w:bodyDiv w:val="1"/>
      <w:marLeft w:val="0"/>
      <w:marRight w:val="0"/>
      <w:marTop w:val="0"/>
      <w:marBottom w:val="0"/>
      <w:divBdr>
        <w:top w:val="none" w:sz="0" w:space="0" w:color="auto"/>
        <w:left w:val="none" w:sz="0" w:space="0" w:color="auto"/>
        <w:bottom w:val="none" w:sz="0" w:space="0" w:color="auto"/>
        <w:right w:val="none" w:sz="0" w:space="0" w:color="auto"/>
      </w:divBdr>
    </w:div>
    <w:div w:id="1773430418">
      <w:bodyDiv w:val="1"/>
      <w:marLeft w:val="0"/>
      <w:marRight w:val="0"/>
      <w:marTop w:val="0"/>
      <w:marBottom w:val="0"/>
      <w:divBdr>
        <w:top w:val="none" w:sz="0" w:space="0" w:color="auto"/>
        <w:left w:val="none" w:sz="0" w:space="0" w:color="auto"/>
        <w:bottom w:val="none" w:sz="0" w:space="0" w:color="auto"/>
        <w:right w:val="none" w:sz="0" w:space="0" w:color="auto"/>
      </w:divBdr>
    </w:div>
    <w:div w:id="1789079497">
      <w:bodyDiv w:val="1"/>
      <w:marLeft w:val="0"/>
      <w:marRight w:val="0"/>
      <w:marTop w:val="0"/>
      <w:marBottom w:val="0"/>
      <w:divBdr>
        <w:top w:val="none" w:sz="0" w:space="0" w:color="auto"/>
        <w:left w:val="none" w:sz="0" w:space="0" w:color="auto"/>
        <w:bottom w:val="none" w:sz="0" w:space="0" w:color="auto"/>
        <w:right w:val="none" w:sz="0" w:space="0" w:color="auto"/>
      </w:divBdr>
    </w:div>
    <w:div w:id="1809056871">
      <w:bodyDiv w:val="1"/>
      <w:marLeft w:val="0"/>
      <w:marRight w:val="0"/>
      <w:marTop w:val="0"/>
      <w:marBottom w:val="0"/>
      <w:divBdr>
        <w:top w:val="none" w:sz="0" w:space="0" w:color="auto"/>
        <w:left w:val="none" w:sz="0" w:space="0" w:color="auto"/>
        <w:bottom w:val="none" w:sz="0" w:space="0" w:color="auto"/>
        <w:right w:val="none" w:sz="0" w:space="0" w:color="auto"/>
      </w:divBdr>
    </w:div>
    <w:div w:id="1810780933">
      <w:bodyDiv w:val="1"/>
      <w:marLeft w:val="0"/>
      <w:marRight w:val="0"/>
      <w:marTop w:val="0"/>
      <w:marBottom w:val="0"/>
      <w:divBdr>
        <w:top w:val="none" w:sz="0" w:space="0" w:color="auto"/>
        <w:left w:val="none" w:sz="0" w:space="0" w:color="auto"/>
        <w:bottom w:val="none" w:sz="0" w:space="0" w:color="auto"/>
        <w:right w:val="none" w:sz="0" w:space="0" w:color="auto"/>
      </w:divBdr>
    </w:div>
    <w:div w:id="1814104668">
      <w:bodyDiv w:val="1"/>
      <w:marLeft w:val="0"/>
      <w:marRight w:val="0"/>
      <w:marTop w:val="0"/>
      <w:marBottom w:val="0"/>
      <w:divBdr>
        <w:top w:val="none" w:sz="0" w:space="0" w:color="auto"/>
        <w:left w:val="none" w:sz="0" w:space="0" w:color="auto"/>
        <w:bottom w:val="none" w:sz="0" w:space="0" w:color="auto"/>
        <w:right w:val="none" w:sz="0" w:space="0" w:color="auto"/>
      </w:divBdr>
    </w:div>
    <w:div w:id="1829831674">
      <w:bodyDiv w:val="1"/>
      <w:marLeft w:val="0"/>
      <w:marRight w:val="0"/>
      <w:marTop w:val="0"/>
      <w:marBottom w:val="0"/>
      <w:divBdr>
        <w:top w:val="none" w:sz="0" w:space="0" w:color="auto"/>
        <w:left w:val="none" w:sz="0" w:space="0" w:color="auto"/>
        <w:bottom w:val="none" w:sz="0" w:space="0" w:color="auto"/>
        <w:right w:val="none" w:sz="0" w:space="0" w:color="auto"/>
      </w:divBdr>
    </w:div>
    <w:div w:id="1865636375">
      <w:bodyDiv w:val="1"/>
      <w:marLeft w:val="0"/>
      <w:marRight w:val="0"/>
      <w:marTop w:val="0"/>
      <w:marBottom w:val="0"/>
      <w:divBdr>
        <w:top w:val="none" w:sz="0" w:space="0" w:color="auto"/>
        <w:left w:val="none" w:sz="0" w:space="0" w:color="auto"/>
        <w:bottom w:val="none" w:sz="0" w:space="0" w:color="auto"/>
        <w:right w:val="none" w:sz="0" w:space="0" w:color="auto"/>
      </w:divBdr>
    </w:div>
    <w:div w:id="1868907768">
      <w:bodyDiv w:val="1"/>
      <w:marLeft w:val="0"/>
      <w:marRight w:val="0"/>
      <w:marTop w:val="0"/>
      <w:marBottom w:val="0"/>
      <w:divBdr>
        <w:top w:val="none" w:sz="0" w:space="0" w:color="auto"/>
        <w:left w:val="none" w:sz="0" w:space="0" w:color="auto"/>
        <w:bottom w:val="none" w:sz="0" w:space="0" w:color="auto"/>
        <w:right w:val="none" w:sz="0" w:space="0" w:color="auto"/>
      </w:divBdr>
    </w:div>
    <w:div w:id="1879778757">
      <w:bodyDiv w:val="1"/>
      <w:marLeft w:val="0"/>
      <w:marRight w:val="0"/>
      <w:marTop w:val="0"/>
      <w:marBottom w:val="0"/>
      <w:divBdr>
        <w:top w:val="none" w:sz="0" w:space="0" w:color="auto"/>
        <w:left w:val="none" w:sz="0" w:space="0" w:color="auto"/>
        <w:bottom w:val="none" w:sz="0" w:space="0" w:color="auto"/>
        <w:right w:val="none" w:sz="0" w:space="0" w:color="auto"/>
      </w:divBdr>
    </w:div>
    <w:div w:id="1909072778">
      <w:bodyDiv w:val="1"/>
      <w:marLeft w:val="0"/>
      <w:marRight w:val="0"/>
      <w:marTop w:val="0"/>
      <w:marBottom w:val="0"/>
      <w:divBdr>
        <w:top w:val="none" w:sz="0" w:space="0" w:color="auto"/>
        <w:left w:val="none" w:sz="0" w:space="0" w:color="auto"/>
        <w:bottom w:val="none" w:sz="0" w:space="0" w:color="auto"/>
        <w:right w:val="none" w:sz="0" w:space="0" w:color="auto"/>
      </w:divBdr>
    </w:div>
    <w:div w:id="1914194833">
      <w:bodyDiv w:val="1"/>
      <w:marLeft w:val="0"/>
      <w:marRight w:val="0"/>
      <w:marTop w:val="0"/>
      <w:marBottom w:val="0"/>
      <w:divBdr>
        <w:top w:val="none" w:sz="0" w:space="0" w:color="auto"/>
        <w:left w:val="none" w:sz="0" w:space="0" w:color="auto"/>
        <w:bottom w:val="none" w:sz="0" w:space="0" w:color="auto"/>
        <w:right w:val="none" w:sz="0" w:space="0" w:color="auto"/>
      </w:divBdr>
    </w:div>
    <w:div w:id="1923752240">
      <w:bodyDiv w:val="1"/>
      <w:marLeft w:val="0"/>
      <w:marRight w:val="0"/>
      <w:marTop w:val="0"/>
      <w:marBottom w:val="0"/>
      <w:divBdr>
        <w:top w:val="none" w:sz="0" w:space="0" w:color="auto"/>
        <w:left w:val="none" w:sz="0" w:space="0" w:color="auto"/>
        <w:bottom w:val="none" w:sz="0" w:space="0" w:color="auto"/>
        <w:right w:val="none" w:sz="0" w:space="0" w:color="auto"/>
      </w:divBdr>
    </w:div>
    <w:div w:id="1926375029">
      <w:bodyDiv w:val="1"/>
      <w:marLeft w:val="0"/>
      <w:marRight w:val="0"/>
      <w:marTop w:val="0"/>
      <w:marBottom w:val="0"/>
      <w:divBdr>
        <w:top w:val="none" w:sz="0" w:space="0" w:color="auto"/>
        <w:left w:val="none" w:sz="0" w:space="0" w:color="auto"/>
        <w:bottom w:val="none" w:sz="0" w:space="0" w:color="auto"/>
        <w:right w:val="none" w:sz="0" w:space="0" w:color="auto"/>
      </w:divBdr>
    </w:div>
    <w:div w:id="1960837660">
      <w:bodyDiv w:val="1"/>
      <w:marLeft w:val="0"/>
      <w:marRight w:val="0"/>
      <w:marTop w:val="0"/>
      <w:marBottom w:val="0"/>
      <w:divBdr>
        <w:top w:val="none" w:sz="0" w:space="0" w:color="auto"/>
        <w:left w:val="none" w:sz="0" w:space="0" w:color="auto"/>
        <w:bottom w:val="none" w:sz="0" w:space="0" w:color="auto"/>
        <w:right w:val="none" w:sz="0" w:space="0" w:color="auto"/>
      </w:divBdr>
    </w:div>
    <w:div w:id="1973705999">
      <w:bodyDiv w:val="1"/>
      <w:marLeft w:val="0"/>
      <w:marRight w:val="0"/>
      <w:marTop w:val="0"/>
      <w:marBottom w:val="0"/>
      <w:divBdr>
        <w:top w:val="none" w:sz="0" w:space="0" w:color="auto"/>
        <w:left w:val="none" w:sz="0" w:space="0" w:color="auto"/>
        <w:bottom w:val="none" w:sz="0" w:space="0" w:color="auto"/>
        <w:right w:val="none" w:sz="0" w:space="0" w:color="auto"/>
      </w:divBdr>
    </w:div>
    <w:div w:id="1974097583">
      <w:bodyDiv w:val="1"/>
      <w:marLeft w:val="0"/>
      <w:marRight w:val="0"/>
      <w:marTop w:val="0"/>
      <w:marBottom w:val="0"/>
      <w:divBdr>
        <w:top w:val="none" w:sz="0" w:space="0" w:color="auto"/>
        <w:left w:val="none" w:sz="0" w:space="0" w:color="auto"/>
        <w:bottom w:val="none" w:sz="0" w:space="0" w:color="auto"/>
        <w:right w:val="none" w:sz="0" w:space="0" w:color="auto"/>
      </w:divBdr>
    </w:div>
    <w:div w:id="1984195521">
      <w:bodyDiv w:val="1"/>
      <w:marLeft w:val="0"/>
      <w:marRight w:val="0"/>
      <w:marTop w:val="0"/>
      <w:marBottom w:val="0"/>
      <w:divBdr>
        <w:top w:val="none" w:sz="0" w:space="0" w:color="auto"/>
        <w:left w:val="none" w:sz="0" w:space="0" w:color="auto"/>
        <w:bottom w:val="none" w:sz="0" w:space="0" w:color="auto"/>
        <w:right w:val="none" w:sz="0" w:space="0" w:color="auto"/>
      </w:divBdr>
    </w:div>
    <w:div w:id="1990286089">
      <w:bodyDiv w:val="1"/>
      <w:marLeft w:val="0"/>
      <w:marRight w:val="0"/>
      <w:marTop w:val="0"/>
      <w:marBottom w:val="0"/>
      <w:divBdr>
        <w:top w:val="none" w:sz="0" w:space="0" w:color="auto"/>
        <w:left w:val="none" w:sz="0" w:space="0" w:color="auto"/>
        <w:bottom w:val="none" w:sz="0" w:space="0" w:color="auto"/>
        <w:right w:val="none" w:sz="0" w:space="0" w:color="auto"/>
      </w:divBdr>
    </w:div>
    <w:div w:id="2007245825">
      <w:bodyDiv w:val="1"/>
      <w:marLeft w:val="0"/>
      <w:marRight w:val="0"/>
      <w:marTop w:val="0"/>
      <w:marBottom w:val="0"/>
      <w:divBdr>
        <w:top w:val="none" w:sz="0" w:space="0" w:color="auto"/>
        <w:left w:val="none" w:sz="0" w:space="0" w:color="auto"/>
        <w:bottom w:val="none" w:sz="0" w:space="0" w:color="auto"/>
        <w:right w:val="none" w:sz="0" w:space="0" w:color="auto"/>
      </w:divBdr>
    </w:div>
    <w:div w:id="2013487882">
      <w:bodyDiv w:val="1"/>
      <w:marLeft w:val="0"/>
      <w:marRight w:val="0"/>
      <w:marTop w:val="0"/>
      <w:marBottom w:val="0"/>
      <w:divBdr>
        <w:top w:val="none" w:sz="0" w:space="0" w:color="auto"/>
        <w:left w:val="none" w:sz="0" w:space="0" w:color="auto"/>
        <w:bottom w:val="none" w:sz="0" w:space="0" w:color="auto"/>
        <w:right w:val="none" w:sz="0" w:space="0" w:color="auto"/>
      </w:divBdr>
    </w:div>
    <w:div w:id="2017418702">
      <w:bodyDiv w:val="1"/>
      <w:marLeft w:val="0"/>
      <w:marRight w:val="0"/>
      <w:marTop w:val="0"/>
      <w:marBottom w:val="0"/>
      <w:divBdr>
        <w:top w:val="none" w:sz="0" w:space="0" w:color="auto"/>
        <w:left w:val="none" w:sz="0" w:space="0" w:color="auto"/>
        <w:bottom w:val="none" w:sz="0" w:space="0" w:color="auto"/>
        <w:right w:val="none" w:sz="0" w:space="0" w:color="auto"/>
      </w:divBdr>
    </w:div>
    <w:div w:id="2024940612">
      <w:bodyDiv w:val="1"/>
      <w:marLeft w:val="0"/>
      <w:marRight w:val="0"/>
      <w:marTop w:val="0"/>
      <w:marBottom w:val="0"/>
      <w:divBdr>
        <w:top w:val="none" w:sz="0" w:space="0" w:color="auto"/>
        <w:left w:val="none" w:sz="0" w:space="0" w:color="auto"/>
        <w:bottom w:val="none" w:sz="0" w:space="0" w:color="auto"/>
        <w:right w:val="none" w:sz="0" w:space="0" w:color="auto"/>
      </w:divBdr>
    </w:div>
    <w:div w:id="2030638696">
      <w:bodyDiv w:val="1"/>
      <w:marLeft w:val="0"/>
      <w:marRight w:val="0"/>
      <w:marTop w:val="0"/>
      <w:marBottom w:val="0"/>
      <w:divBdr>
        <w:top w:val="none" w:sz="0" w:space="0" w:color="auto"/>
        <w:left w:val="none" w:sz="0" w:space="0" w:color="auto"/>
        <w:bottom w:val="none" w:sz="0" w:space="0" w:color="auto"/>
        <w:right w:val="none" w:sz="0" w:space="0" w:color="auto"/>
      </w:divBdr>
    </w:div>
    <w:div w:id="2035232034">
      <w:bodyDiv w:val="1"/>
      <w:marLeft w:val="0"/>
      <w:marRight w:val="0"/>
      <w:marTop w:val="0"/>
      <w:marBottom w:val="0"/>
      <w:divBdr>
        <w:top w:val="none" w:sz="0" w:space="0" w:color="auto"/>
        <w:left w:val="none" w:sz="0" w:space="0" w:color="auto"/>
        <w:bottom w:val="none" w:sz="0" w:space="0" w:color="auto"/>
        <w:right w:val="none" w:sz="0" w:space="0" w:color="auto"/>
      </w:divBdr>
    </w:div>
    <w:div w:id="2051495187">
      <w:bodyDiv w:val="1"/>
      <w:marLeft w:val="0"/>
      <w:marRight w:val="0"/>
      <w:marTop w:val="0"/>
      <w:marBottom w:val="0"/>
      <w:divBdr>
        <w:top w:val="none" w:sz="0" w:space="0" w:color="auto"/>
        <w:left w:val="none" w:sz="0" w:space="0" w:color="auto"/>
        <w:bottom w:val="none" w:sz="0" w:space="0" w:color="auto"/>
        <w:right w:val="none" w:sz="0" w:space="0" w:color="auto"/>
      </w:divBdr>
    </w:div>
    <w:div w:id="2072655648">
      <w:bodyDiv w:val="1"/>
      <w:marLeft w:val="0"/>
      <w:marRight w:val="0"/>
      <w:marTop w:val="0"/>
      <w:marBottom w:val="0"/>
      <w:divBdr>
        <w:top w:val="none" w:sz="0" w:space="0" w:color="auto"/>
        <w:left w:val="none" w:sz="0" w:space="0" w:color="auto"/>
        <w:bottom w:val="none" w:sz="0" w:space="0" w:color="auto"/>
        <w:right w:val="none" w:sz="0" w:space="0" w:color="auto"/>
      </w:divBdr>
    </w:div>
    <w:div w:id="2076968752">
      <w:bodyDiv w:val="1"/>
      <w:marLeft w:val="0"/>
      <w:marRight w:val="0"/>
      <w:marTop w:val="0"/>
      <w:marBottom w:val="0"/>
      <w:divBdr>
        <w:top w:val="none" w:sz="0" w:space="0" w:color="auto"/>
        <w:left w:val="none" w:sz="0" w:space="0" w:color="auto"/>
        <w:bottom w:val="none" w:sz="0" w:space="0" w:color="auto"/>
        <w:right w:val="none" w:sz="0" w:space="0" w:color="auto"/>
      </w:divBdr>
    </w:div>
    <w:div w:id="2087922259">
      <w:bodyDiv w:val="1"/>
      <w:marLeft w:val="0"/>
      <w:marRight w:val="0"/>
      <w:marTop w:val="0"/>
      <w:marBottom w:val="0"/>
      <w:divBdr>
        <w:top w:val="none" w:sz="0" w:space="0" w:color="auto"/>
        <w:left w:val="none" w:sz="0" w:space="0" w:color="auto"/>
        <w:bottom w:val="none" w:sz="0" w:space="0" w:color="auto"/>
        <w:right w:val="none" w:sz="0" w:space="0" w:color="auto"/>
      </w:divBdr>
    </w:div>
    <w:div w:id="2089494557">
      <w:bodyDiv w:val="1"/>
      <w:marLeft w:val="0"/>
      <w:marRight w:val="0"/>
      <w:marTop w:val="0"/>
      <w:marBottom w:val="0"/>
      <w:divBdr>
        <w:top w:val="none" w:sz="0" w:space="0" w:color="auto"/>
        <w:left w:val="none" w:sz="0" w:space="0" w:color="auto"/>
        <w:bottom w:val="none" w:sz="0" w:space="0" w:color="auto"/>
        <w:right w:val="none" w:sz="0" w:space="0" w:color="auto"/>
      </w:divBdr>
    </w:div>
    <w:div w:id="2109621009">
      <w:bodyDiv w:val="1"/>
      <w:marLeft w:val="0"/>
      <w:marRight w:val="0"/>
      <w:marTop w:val="0"/>
      <w:marBottom w:val="0"/>
      <w:divBdr>
        <w:top w:val="none" w:sz="0" w:space="0" w:color="auto"/>
        <w:left w:val="none" w:sz="0" w:space="0" w:color="auto"/>
        <w:bottom w:val="none" w:sz="0" w:space="0" w:color="auto"/>
        <w:right w:val="none" w:sz="0" w:space="0" w:color="auto"/>
      </w:divBdr>
    </w:div>
    <w:div w:id="2116054893">
      <w:bodyDiv w:val="1"/>
      <w:marLeft w:val="0"/>
      <w:marRight w:val="0"/>
      <w:marTop w:val="0"/>
      <w:marBottom w:val="0"/>
      <w:divBdr>
        <w:top w:val="none" w:sz="0" w:space="0" w:color="auto"/>
        <w:left w:val="none" w:sz="0" w:space="0" w:color="auto"/>
        <w:bottom w:val="none" w:sz="0" w:space="0" w:color="auto"/>
        <w:right w:val="none" w:sz="0" w:space="0" w:color="auto"/>
      </w:divBdr>
    </w:div>
    <w:div w:id="21226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6.png"/><Relationship Id="rId10" Type="http://schemas.microsoft.com/office/2007/relationships/hdphoto" Target="media/hdphoto1.wdp"/><Relationship Id="rId19" Type="http://schemas.openxmlformats.org/officeDocument/2006/relationships/diagramColors" Target="diagrams/colors2.xml"/><Relationship Id="rId31" Type="http://schemas.openxmlformats.org/officeDocument/2006/relationships/chart" Target="charts/chart1.xml"/><Relationship Id="rId4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855499446224192E-2"/>
          <c:y val="4.6516357857515594E-2"/>
          <c:w val="0.88537971725936526"/>
          <c:h val="0.70641154415779106"/>
        </c:manualLayout>
      </c:layout>
      <c:barChart>
        <c:barDir val="bar"/>
        <c:grouping val="clustered"/>
        <c:varyColors val="0"/>
        <c:ser>
          <c:idx val="0"/>
          <c:order val="0"/>
          <c:tx>
            <c:strRef>
              <c:f>'служители спрямо магистрати'!$A$4</c:f>
              <c:strCache>
                <c:ptCount val="1"/>
                <c:pt idx="0">
                  <c:v>Съотношение на брой служители спрямо магистрати</c:v>
                </c:pt>
              </c:strCache>
            </c:strRef>
          </c:tx>
          <c:spPr>
            <a:gradFill flip="none" rotWithShape="1">
              <a:gsLst>
                <a:gs pos="45000">
                  <a:srgbClr val="FF3F00"/>
                </a:gs>
                <a:gs pos="56000">
                  <a:schemeClr val="accent6">
                    <a:lumMod val="40000"/>
                    <a:lumOff val="60000"/>
                  </a:schemeClr>
                </a:gs>
                <a:gs pos="71000">
                  <a:srgbClr val="FF0300"/>
                </a:gs>
                <a:gs pos="90000">
                  <a:srgbClr val="4D0808"/>
                </a:gs>
              </a:gsLst>
              <a:path path="circle">
                <a:fillToRect r="100000" b="100000"/>
              </a:path>
              <a:tileRect l="-100000" t="-100000"/>
            </a:gradFill>
          </c:spPr>
          <c:invertIfNegative val="0"/>
          <c:dLbls>
            <c:dLbl>
              <c:idx val="0"/>
              <c:layout/>
              <c:tx>
                <c:rich>
                  <a:bodyPr/>
                  <a:lstStyle/>
                  <a:p>
                    <a:r>
                      <a:rPr lang="en-US" sz="1050" b="1" dirty="0" smtClean="0"/>
                      <a:t>2.70</a:t>
                    </a:r>
                    <a:endParaRPr lang="en-US" dirty="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69-4933-A3B2-598A3D85CD4E}"/>
                </c:ext>
              </c:extLst>
            </c:dLbl>
            <c:dLbl>
              <c:idx val="1"/>
              <c:layout/>
              <c:tx>
                <c:rich>
                  <a:bodyPr/>
                  <a:lstStyle/>
                  <a:p>
                    <a:r>
                      <a:rPr lang="en-US" sz="1050" b="1" dirty="0" smtClean="0"/>
                      <a:t>2.67</a:t>
                    </a:r>
                    <a:endParaRPr lang="en-US" dirty="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69-4933-A3B2-598A3D85CD4E}"/>
                </c:ext>
              </c:extLst>
            </c:dLbl>
            <c:dLbl>
              <c:idx val="2"/>
              <c:layout/>
              <c:tx>
                <c:rich>
                  <a:bodyPr/>
                  <a:lstStyle/>
                  <a:p>
                    <a:r>
                      <a:rPr lang="en-US"/>
                      <a:t>2.75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69-4933-A3B2-598A3D85CD4E}"/>
                </c:ext>
              </c:extLst>
            </c:dLbl>
            <c:dLbl>
              <c:idx val="3"/>
              <c:layout>
                <c:manualLayout>
                  <c:x val="3.6364802536258856E-3"/>
                  <c:y val="2.7362563445597408E-3"/>
                </c:manualLayout>
              </c:layout>
              <c:tx>
                <c:rich>
                  <a:bodyPr/>
                  <a:lstStyle/>
                  <a:p>
                    <a:r>
                      <a:rPr lang="en-US" sz="1050" b="1" dirty="0" smtClean="0"/>
                      <a:t>2.68</a:t>
                    </a:r>
                    <a:endParaRPr lang="en-US" dirty="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69-4933-A3B2-598A3D85CD4E}"/>
                </c:ext>
              </c:extLst>
            </c:dLbl>
            <c:spPr>
              <a:noFill/>
              <a:ln>
                <a:noFill/>
              </a:ln>
              <a:effectLst/>
            </c:spPr>
            <c:txPr>
              <a:bodyPr/>
              <a:lstStyle/>
              <a:p>
                <a:pPr>
                  <a:defRPr sz="105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'служители спрямо магистрати'!$B$3:$E$3</c:f>
              <c:numCache>
                <c:formatCode>General</c:formatCode>
                <c:ptCount val="4"/>
                <c:pt idx="0">
                  <c:v>2019</c:v>
                </c:pt>
                <c:pt idx="1">
                  <c:v>2020</c:v>
                </c:pt>
                <c:pt idx="2">
                  <c:v>2021</c:v>
                </c:pt>
                <c:pt idx="3">
                  <c:v>2022</c:v>
                </c:pt>
              </c:numCache>
            </c:numRef>
          </c:cat>
          <c:val>
            <c:numRef>
              <c:f>'служители спрямо магистрати'!$B$4:$E$4</c:f>
              <c:numCache>
                <c:formatCode>General</c:formatCode>
                <c:ptCount val="4"/>
                <c:pt idx="0">
                  <c:v>2.7</c:v>
                </c:pt>
                <c:pt idx="1">
                  <c:v>2.67</c:v>
                </c:pt>
                <c:pt idx="2">
                  <c:v>2.75</c:v>
                </c:pt>
                <c:pt idx="3">
                  <c:v>2.68</c:v>
                </c:pt>
              </c:numCache>
            </c:numRef>
          </c:val>
          <c:extLst xmlns:c16r2="http://schemas.microsoft.com/office/drawing/2015/06/chart">
            <c:ext xmlns:c16="http://schemas.microsoft.com/office/drawing/2014/chart" uri="{C3380CC4-5D6E-409C-BE32-E72D297353CC}">
              <c16:uniqueId val="{00000004-9469-4933-A3B2-598A3D85CD4E}"/>
            </c:ext>
          </c:extLst>
        </c:ser>
        <c:ser>
          <c:idx val="1"/>
          <c:order val="1"/>
          <c:tx>
            <c:strRef>
              <c:f>'служители спрямо магистрати'!$A$5</c:f>
              <c:strCache>
                <c:ptCount val="1"/>
                <c:pt idx="0">
                  <c:v>Съотношение на брой служители спрямо магистрати, в т. ч. държавни съдебни изпълнители и съдии по вписванията</c:v>
                </c:pt>
              </c:strCache>
            </c:strRef>
          </c:tx>
          <c:spPr>
            <a:gradFill flip="none" rotWithShape="1">
              <a:gsLst>
                <a:gs pos="30000">
                  <a:srgbClr val="000082"/>
                </a:gs>
                <a:gs pos="49000">
                  <a:srgbClr val="0047FF"/>
                </a:gs>
                <a:gs pos="63000">
                  <a:srgbClr val="0047FF"/>
                </a:gs>
                <a:gs pos="74000">
                  <a:srgbClr val="000082"/>
                </a:gs>
              </a:gsLst>
              <a:lin ang="13500000" scaled="1"/>
              <a:tileRect/>
            </a:gradFill>
          </c:spPr>
          <c:invertIfNegative val="0"/>
          <c:dLbls>
            <c:dLbl>
              <c:idx val="0"/>
              <c:layout/>
              <c:tx>
                <c:rich>
                  <a:bodyPr/>
                  <a:lstStyle/>
                  <a:p>
                    <a:r>
                      <a:rPr lang="en-US"/>
                      <a:t>1.99</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69-4933-A3B2-598A3D85CD4E}"/>
                </c:ext>
              </c:extLst>
            </c:dLbl>
            <c:dLbl>
              <c:idx val="1"/>
              <c:layout/>
              <c:tx>
                <c:rich>
                  <a:bodyPr/>
                  <a:lstStyle/>
                  <a:p>
                    <a:r>
                      <a:rPr lang="en-US" sz="1050" b="1" dirty="0" smtClean="0"/>
                      <a:t>1.99</a:t>
                    </a:r>
                    <a:endParaRPr lang="en-US" dirty="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469-4933-A3B2-598A3D85CD4E}"/>
                </c:ext>
              </c:extLst>
            </c:dLbl>
            <c:dLbl>
              <c:idx val="2"/>
              <c:layout/>
              <c:tx>
                <c:rich>
                  <a:bodyPr/>
                  <a:lstStyle/>
                  <a:p>
                    <a:r>
                      <a:rPr lang="en-US" sz="1050" b="1" dirty="0" smtClean="0"/>
                      <a:t>2.06</a:t>
                    </a:r>
                    <a:endParaRPr lang="en-US" dirty="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469-4933-A3B2-598A3D85CD4E}"/>
                </c:ext>
              </c:extLst>
            </c:dLbl>
            <c:dLbl>
              <c:idx val="3"/>
              <c:layout/>
              <c:tx>
                <c:rich>
                  <a:bodyPr/>
                  <a:lstStyle/>
                  <a:p>
                    <a:r>
                      <a:rPr lang="en-US" sz="1050" b="1" dirty="0" smtClean="0"/>
                      <a:t>2.02</a:t>
                    </a:r>
                    <a:endParaRPr lang="en-US" dirty="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469-4933-A3B2-598A3D85CD4E}"/>
                </c:ext>
              </c:extLst>
            </c:dLbl>
            <c:spPr>
              <a:noFill/>
              <a:ln>
                <a:noFill/>
              </a:ln>
              <a:effectLst/>
            </c:spPr>
            <c:txPr>
              <a:bodyPr/>
              <a:lstStyle/>
              <a:p>
                <a:pPr>
                  <a:defRPr sz="105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'служители спрямо магистрати'!$B$3:$E$3</c:f>
              <c:numCache>
                <c:formatCode>General</c:formatCode>
                <c:ptCount val="4"/>
                <c:pt idx="0">
                  <c:v>2019</c:v>
                </c:pt>
                <c:pt idx="1">
                  <c:v>2020</c:v>
                </c:pt>
                <c:pt idx="2">
                  <c:v>2021</c:v>
                </c:pt>
                <c:pt idx="3">
                  <c:v>2022</c:v>
                </c:pt>
              </c:numCache>
            </c:numRef>
          </c:cat>
          <c:val>
            <c:numRef>
              <c:f>'служители спрямо магистрати'!$B$5:$E$5</c:f>
              <c:numCache>
                <c:formatCode>General</c:formatCode>
                <c:ptCount val="4"/>
                <c:pt idx="0">
                  <c:v>1.99</c:v>
                </c:pt>
                <c:pt idx="1">
                  <c:v>1.99</c:v>
                </c:pt>
                <c:pt idx="2">
                  <c:v>2.06</c:v>
                </c:pt>
                <c:pt idx="3">
                  <c:v>2.02</c:v>
                </c:pt>
              </c:numCache>
            </c:numRef>
          </c:val>
          <c:extLst xmlns:c16r2="http://schemas.microsoft.com/office/drawing/2015/06/chart">
            <c:ext xmlns:c16="http://schemas.microsoft.com/office/drawing/2014/chart" uri="{C3380CC4-5D6E-409C-BE32-E72D297353CC}">
              <c16:uniqueId val="{00000009-9469-4933-A3B2-598A3D85CD4E}"/>
            </c:ext>
          </c:extLst>
        </c:ser>
        <c:dLbls>
          <c:showLegendKey val="0"/>
          <c:showVal val="0"/>
          <c:showCatName val="0"/>
          <c:showSerName val="0"/>
          <c:showPercent val="0"/>
          <c:showBubbleSize val="0"/>
        </c:dLbls>
        <c:gapWidth val="75"/>
        <c:axId val="135938048"/>
        <c:axId val="135939584"/>
      </c:barChart>
      <c:catAx>
        <c:axId val="135938048"/>
        <c:scaling>
          <c:orientation val="minMax"/>
        </c:scaling>
        <c:delete val="0"/>
        <c:axPos val="l"/>
        <c:numFmt formatCode="General" sourceLinked="1"/>
        <c:majorTickMark val="none"/>
        <c:minorTickMark val="none"/>
        <c:tickLblPos val="nextTo"/>
        <c:txPr>
          <a:bodyPr/>
          <a:lstStyle/>
          <a:p>
            <a:pPr>
              <a:defRPr sz="1050" b="1"/>
            </a:pPr>
            <a:endParaRPr lang="en-US"/>
          </a:p>
        </c:txPr>
        <c:crossAx val="135939584"/>
        <c:crosses val="autoZero"/>
        <c:auto val="1"/>
        <c:lblAlgn val="ctr"/>
        <c:lblOffset val="100"/>
        <c:noMultiLvlLbl val="0"/>
      </c:catAx>
      <c:valAx>
        <c:axId val="135939584"/>
        <c:scaling>
          <c:orientation val="minMax"/>
        </c:scaling>
        <c:delete val="0"/>
        <c:axPos val="b"/>
        <c:numFmt formatCode="General" sourceLinked="1"/>
        <c:majorTickMark val="none"/>
        <c:minorTickMark val="none"/>
        <c:tickLblPos val="nextTo"/>
        <c:txPr>
          <a:bodyPr/>
          <a:lstStyle/>
          <a:p>
            <a:pPr>
              <a:defRPr sz="1050" b="1"/>
            </a:pPr>
            <a:endParaRPr lang="en-US"/>
          </a:p>
        </c:txPr>
        <c:crossAx val="135938048"/>
        <c:crossesAt val="1"/>
        <c:crossBetween val="between"/>
      </c:valAx>
      <c:spPr>
        <a:ln>
          <a:noFill/>
        </a:ln>
      </c:spPr>
    </c:plotArea>
    <c:legend>
      <c:legendPos val="b"/>
      <c:legendEntry>
        <c:idx val="0"/>
        <c:txPr>
          <a:bodyPr/>
          <a:lstStyle/>
          <a:p>
            <a:pPr>
              <a:defRPr sz="1000"/>
            </a:pPr>
            <a:endParaRPr lang="en-US"/>
          </a:p>
        </c:txPr>
      </c:legendEntry>
      <c:legendEntry>
        <c:idx val="1"/>
        <c:txPr>
          <a:bodyPr/>
          <a:lstStyle/>
          <a:p>
            <a:pPr>
              <a:defRPr sz="1000"/>
            </a:pPr>
            <a:endParaRPr lang="en-US"/>
          </a:p>
        </c:txPr>
      </c:legendEntry>
      <c:layout>
        <c:manualLayout>
          <c:xMode val="edge"/>
          <c:yMode val="edge"/>
          <c:x val="6.5291449876185972E-2"/>
          <c:y val="0.83942734430923405"/>
          <c:w val="0.82158890032738841"/>
          <c:h val="0.15167571967942506"/>
        </c:manualLayout>
      </c:layout>
      <c:overlay val="0"/>
      <c:txPr>
        <a:bodyPr/>
        <a:lstStyle/>
        <a:p>
          <a:pPr>
            <a:defRPr sz="1000"/>
          </a:pPr>
          <a:endParaRPr lang="en-US"/>
        </a:p>
      </c:txPr>
    </c:legend>
    <c:plotVisOnly val="1"/>
    <c:dispBlanksAs val="gap"/>
    <c:showDLblsOverMax val="0"/>
  </c:chart>
  <c:spPr>
    <a:ln>
      <a:noFill/>
    </a:ln>
  </c:spPr>
  <c:txPr>
    <a:bodyPr/>
    <a:lstStyle/>
    <a:p>
      <a:pPr>
        <a:defRPr sz="18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50BCE-A724-45CF-B1C2-F7C573259AE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75CE6A7C-91B1-4D33-9CCB-C8590FBD24A9}">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vert="vert"/>
        <a:lstStyle/>
        <a:p>
          <a:pPr algn="ctr"/>
          <a:r>
            <a:rPr lang="bg-BG" sz="1200" b="1" dirty="0" smtClean="0"/>
            <a:t>ОБЩО</a:t>
          </a:r>
          <a:endParaRPr lang="en-US" sz="1200" b="1" dirty="0" smtClean="0"/>
        </a:p>
        <a:p>
          <a:pPr algn="ctr"/>
          <a:r>
            <a:rPr lang="bg-BG" sz="1200" b="1" dirty="0" smtClean="0"/>
            <a:t> </a:t>
          </a:r>
        </a:p>
        <a:p>
          <a:pPr algn="ctr"/>
          <a:r>
            <a:rPr lang="en-US" sz="1200" b="1" dirty="0" smtClean="0"/>
            <a:t>248</a:t>
          </a:r>
          <a:endParaRPr lang="bg-BG" sz="1200" b="1" dirty="0" smtClean="0"/>
        </a:p>
        <a:p>
          <a:pPr algn="ctr"/>
          <a:r>
            <a:rPr lang="bg-BG" sz="1200" b="1" dirty="0" smtClean="0"/>
            <a:t>щата</a:t>
          </a:r>
          <a:endParaRPr lang="en-US" sz="1200" b="1" dirty="0">
            <a:latin typeface="Bauhaus 93" panose="04030905020B02020C02" pitchFamily="82" charset="0"/>
          </a:endParaRPr>
        </a:p>
      </dgm:t>
    </dgm:pt>
    <dgm:pt modelId="{5AC3C994-20C3-4F42-B954-FD8AA88DF058}" type="parTrans" cxnId="{CDBA4D7C-2778-48B9-8783-247FEF4C281A}">
      <dgm:prSet/>
      <dgm:spPr/>
      <dgm:t>
        <a:bodyPr/>
        <a:lstStyle/>
        <a:p>
          <a:endParaRPr lang="en-US"/>
        </a:p>
      </dgm:t>
    </dgm:pt>
    <dgm:pt modelId="{177120A2-9FB4-467C-9A63-9DF5659607FE}" type="sibTrans" cxnId="{CDBA4D7C-2778-48B9-8783-247FEF4C281A}">
      <dgm:prSet/>
      <dgm:spPr/>
      <dgm:t>
        <a:bodyPr/>
        <a:lstStyle/>
        <a:p>
          <a:endParaRPr lang="en-US"/>
        </a:p>
      </dgm:t>
    </dgm:pt>
    <dgm:pt modelId="{F03CB484-A86B-4858-A2F2-18290C0C58D9}">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a:lstStyle/>
        <a:p>
          <a:pPr algn="ctr"/>
          <a:r>
            <a:rPr lang="bg-BG" sz="1200" b="1" dirty="0" smtClean="0"/>
            <a:t>   </a:t>
          </a:r>
          <a:r>
            <a:rPr lang="en-US" sz="1200" b="1" dirty="0" smtClean="0"/>
            <a:t>62</a:t>
          </a:r>
          <a:r>
            <a:rPr lang="bg-BG" sz="1200" b="1" dirty="0" smtClean="0"/>
            <a:t> съдии</a:t>
          </a:r>
          <a:endParaRPr lang="en-US" sz="1200" b="1" dirty="0"/>
        </a:p>
      </dgm:t>
    </dgm:pt>
    <dgm:pt modelId="{2385A310-1040-4380-B85B-B0EAC1BB1415}" type="parTrans" cxnId="{029B170B-4C74-4E07-B723-536A76D12791}">
      <dgm:prSet/>
      <dgm:spPr/>
      <dgm:t>
        <a:bodyPr/>
        <a:lstStyle/>
        <a:p>
          <a:endParaRPr lang="en-US"/>
        </a:p>
      </dgm:t>
    </dgm:pt>
    <dgm:pt modelId="{31E80285-863F-4600-9A2A-1A5A246A4B67}" type="sibTrans" cxnId="{029B170B-4C74-4E07-B723-536A76D12791}">
      <dgm:prSet/>
      <dgm:spPr/>
      <dgm:t>
        <a:bodyPr/>
        <a:lstStyle/>
        <a:p>
          <a:endParaRPr lang="en-US"/>
        </a:p>
      </dgm:t>
    </dgm:pt>
    <dgm:pt modelId="{CAF62F55-7AA5-483A-84E4-C50BB8F505C8}">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a:lstStyle/>
        <a:p>
          <a:pPr algn="ctr"/>
          <a:r>
            <a:rPr lang="bg-BG" sz="1200" b="1" dirty="0" smtClean="0"/>
            <a:t>   </a:t>
          </a:r>
          <a:r>
            <a:rPr lang="en-US" sz="1200" b="1" dirty="0" smtClean="0"/>
            <a:t>8</a:t>
          </a:r>
          <a:r>
            <a:rPr lang="bg-BG" sz="1200" b="1" dirty="0" smtClean="0"/>
            <a:t> държавни съдебни изпълнители</a:t>
          </a:r>
          <a:endParaRPr lang="en-US" sz="1200" b="1" dirty="0"/>
        </a:p>
      </dgm:t>
    </dgm:pt>
    <dgm:pt modelId="{73B70A30-66F5-4E8C-879F-F1C5C3A73058}" type="parTrans" cxnId="{C97D1CCB-4D5B-4C16-9CF9-EB8DCCD96C04}">
      <dgm:prSet/>
      <dgm:spPr/>
      <dgm:t>
        <a:bodyPr/>
        <a:lstStyle/>
        <a:p>
          <a:endParaRPr lang="en-US"/>
        </a:p>
      </dgm:t>
    </dgm:pt>
    <dgm:pt modelId="{24CFAB49-1241-4FE4-AFEF-8E749E81339B}" type="sibTrans" cxnId="{C97D1CCB-4D5B-4C16-9CF9-EB8DCCD96C04}">
      <dgm:prSet/>
      <dgm:spPr/>
      <dgm:t>
        <a:bodyPr/>
        <a:lstStyle/>
        <a:p>
          <a:endParaRPr lang="en-US"/>
        </a:p>
      </dgm:t>
    </dgm:pt>
    <dgm:pt modelId="{FDF455CE-3462-4500-B887-C2EAD224BE2C}">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a:lstStyle/>
        <a:p>
          <a:pPr algn="ctr"/>
          <a:r>
            <a:rPr lang="bg-BG" sz="1200" b="1" dirty="0" smtClean="0"/>
            <a:t>   1</a:t>
          </a:r>
          <a:r>
            <a:rPr lang="en-US" sz="1200" b="1" dirty="0" smtClean="0"/>
            <a:t>2</a:t>
          </a:r>
          <a:r>
            <a:rPr lang="bg-BG" sz="1200" b="1" dirty="0" smtClean="0"/>
            <a:t> съдии по вписванията</a:t>
          </a:r>
          <a:endParaRPr lang="en-US" sz="1200" b="1" dirty="0"/>
        </a:p>
      </dgm:t>
    </dgm:pt>
    <dgm:pt modelId="{31EA01D9-1F31-4B7C-9CBD-03FEC3945CE8}" type="parTrans" cxnId="{F95C1351-F063-442A-9602-DF63594269AC}">
      <dgm:prSet/>
      <dgm:spPr/>
      <dgm:t>
        <a:bodyPr/>
        <a:lstStyle/>
        <a:p>
          <a:endParaRPr lang="en-US"/>
        </a:p>
      </dgm:t>
    </dgm:pt>
    <dgm:pt modelId="{145BDF86-AEC0-4245-84D7-337B1FB24504}" type="sibTrans" cxnId="{F95C1351-F063-442A-9602-DF63594269AC}">
      <dgm:prSet/>
      <dgm:spPr/>
      <dgm:t>
        <a:bodyPr/>
        <a:lstStyle/>
        <a:p>
          <a:endParaRPr lang="en-US"/>
        </a:p>
      </dgm:t>
    </dgm:pt>
    <dgm:pt modelId="{EE6656E4-68ED-4A8F-ACBF-E7EA341484B4}">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a:lstStyle/>
        <a:p>
          <a:pPr algn="ctr"/>
          <a:r>
            <a:rPr lang="bg-BG" sz="1200" b="1" dirty="0" smtClean="0"/>
            <a:t>   1</a:t>
          </a:r>
          <a:r>
            <a:rPr lang="en-US" sz="1200" b="1" dirty="0" smtClean="0"/>
            <a:t>66</a:t>
          </a:r>
          <a:r>
            <a:rPr lang="bg-BG" sz="1200" b="1" dirty="0" smtClean="0"/>
            <a:t> служители</a:t>
          </a:r>
          <a:endParaRPr lang="en-US" sz="1200" b="1" dirty="0"/>
        </a:p>
      </dgm:t>
    </dgm:pt>
    <dgm:pt modelId="{47489912-8B71-453B-A699-D49334797A07}" type="parTrans" cxnId="{CEC5E58A-3CE1-40AC-99B7-75AD623385AB}">
      <dgm:prSet/>
      <dgm:spPr/>
      <dgm:t>
        <a:bodyPr/>
        <a:lstStyle/>
        <a:p>
          <a:endParaRPr lang="en-US"/>
        </a:p>
      </dgm:t>
    </dgm:pt>
    <dgm:pt modelId="{D5438812-DD31-4312-8D73-8DF911A478F8}" type="sibTrans" cxnId="{CEC5E58A-3CE1-40AC-99B7-75AD623385AB}">
      <dgm:prSet/>
      <dgm:spPr/>
      <dgm:t>
        <a:bodyPr/>
        <a:lstStyle/>
        <a:p>
          <a:endParaRPr lang="en-US"/>
        </a:p>
      </dgm:t>
    </dgm:pt>
    <dgm:pt modelId="{C501A758-349B-4FDA-8AE2-284F5B62E622}" type="pres">
      <dgm:prSet presAssocID="{B8650BCE-A724-45CF-B1C2-F7C573259AE6}" presName="Name0" presStyleCnt="0">
        <dgm:presLayoutVars>
          <dgm:chPref val="1"/>
          <dgm:dir/>
          <dgm:animOne val="branch"/>
          <dgm:animLvl val="lvl"/>
          <dgm:resizeHandles val="exact"/>
        </dgm:presLayoutVars>
      </dgm:prSet>
      <dgm:spPr/>
      <dgm:t>
        <a:bodyPr/>
        <a:lstStyle/>
        <a:p>
          <a:endParaRPr lang="en-US"/>
        </a:p>
      </dgm:t>
    </dgm:pt>
    <dgm:pt modelId="{F8C2B889-05B2-46D2-BDA2-9438762B843A}" type="pres">
      <dgm:prSet presAssocID="{75CE6A7C-91B1-4D33-9CCB-C8590FBD24A9}" presName="root1" presStyleCnt="0"/>
      <dgm:spPr/>
    </dgm:pt>
    <dgm:pt modelId="{3187D58B-68D7-4247-B340-776FAF78B84D}" type="pres">
      <dgm:prSet presAssocID="{75CE6A7C-91B1-4D33-9CCB-C8590FBD24A9}" presName="LevelOneTextNode" presStyleLbl="node0" presStyleIdx="0" presStyleCnt="1" custScaleX="156409" custScaleY="121217" custLinFactNeighborX="-12041" custLinFactNeighborY="-722">
        <dgm:presLayoutVars>
          <dgm:chPref val="3"/>
        </dgm:presLayoutVars>
      </dgm:prSet>
      <dgm:spPr/>
      <dgm:t>
        <a:bodyPr/>
        <a:lstStyle/>
        <a:p>
          <a:endParaRPr lang="en-US"/>
        </a:p>
      </dgm:t>
    </dgm:pt>
    <dgm:pt modelId="{12234E96-60D9-47FE-9BBB-999D82444820}" type="pres">
      <dgm:prSet presAssocID="{75CE6A7C-91B1-4D33-9CCB-C8590FBD24A9}" presName="level2hierChild" presStyleCnt="0"/>
      <dgm:spPr/>
    </dgm:pt>
    <dgm:pt modelId="{76FFD783-F97F-498E-8EEA-4ECF855A0CF0}" type="pres">
      <dgm:prSet presAssocID="{2385A310-1040-4380-B85B-B0EAC1BB1415}" presName="conn2-1" presStyleLbl="parChTrans1D2" presStyleIdx="0" presStyleCnt="4"/>
      <dgm:spPr/>
      <dgm:t>
        <a:bodyPr/>
        <a:lstStyle/>
        <a:p>
          <a:endParaRPr lang="en-US"/>
        </a:p>
      </dgm:t>
    </dgm:pt>
    <dgm:pt modelId="{B4F39841-2987-4634-BCA3-F99C3579A81A}" type="pres">
      <dgm:prSet presAssocID="{2385A310-1040-4380-B85B-B0EAC1BB1415}" presName="connTx" presStyleLbl="parChTrans1D2" presStyleIdx="0" presStyleCnt="4"/>
      <dgm:spPr/>
      <dgm:t>
        <a:bodyPr/>
        <a:lstStyle/>
        <a:p>
          <a:endParaRPr lang="en-US"/>
        </a:p>
      </dgm:t>
    </dgm:pt>
    <dgm:pt modelId="{D9B00A2F-96EC-4AF4-B196-E9B966F7756C}" type="pres">
      <dgm:prSet presAssocID="{F03CB484-A86B-4858-A2F2-18290C0C58D9}" presName="root2" presStyleCnt="0"/>
      <dgm:spPr/>
    </dgm:pt>
    <dgm:pt modelId="{A4B7E7EE-AF8D-44DA-BCEA-1EE0012551CF}" type="pres">
      <dgm:prSet presAssocID="{F03CB484-A86B-4858-A2F2-18290C0C58D9}" presName="LevelTwoTextNode" presStyleLbl="node2" presStyleIdx="0" presStyleCnt="4" custScaleX="245646" custScaleY="140515" custLinFactNeighborX="9881" custLinFactNeighborY="-1064">
        <dgm:presLayoutVars>
          <dgm:chPref val="3"/>
        </dgm:presLayoutVars>
      </dgm:prSet>
      <dgm:spPr/>
      <dgm:t>
        <a:bodyPr/>
        <a:lstStyle/>
        <a:p>
          <a:endParaRPr lang="en-US"/>
        </a:p>
      </dgm:t>
    </dgm:pt>
    <dgm:pt modelId="{D26772D7-A818-4A35-9847-5678326F06FE}" type="pres">
      <dgm:prSet presAssocID="{F03CB484-A86B-4858-A2F2-18290C0C58D9}" presName="level3hierChild" presStyleCnt="0"/>
      <dgm:spPr/>
    </dgm:pt>
    <dgm:pt modelId="{A84E46B6-0CEA-47D4-9D62-19860A738F8A}" type="pres">
      <dgm:prSet presAssocID="{73B70A30-66F5-4E8C-879F-F1C5C3A73058}" presName="conn2-1" presStyleLbl="parChTrans1D2" presStyleIdx="1" presStyleCnt="4"/>
      <dgm:spPr/>
      <dgm:t>
        <a:bodyPr/>
        <a:lstStyle/>
        <a:p>
          <a:endParaRPr lang="en-US"/>
        </a:p>
      </dgm:t>
    </dgm:pt>
    <dgm:pt modelId="{702AED5A-C9F1-467B-B33F-358C1700E916}" type="pres">
      <dgm:prSet presAssocID="{73B70A30-66F5-4E8C-879F-F1C5C3A73058}" presName="connTx" presStyleLbl="parChTrans1D2" presStyleIdx="1" presStyleCnt="4"/>
      <dgm:spPr/>
      <dgm:t>
        <a:bodyPr/>
        <a:lstStyle/>
        <a:p>
          <a:endParaRPr lang="en-US"/>
        </a:p>
      </dgm:t>
    </dgm:pt>
    <dgm:pt modelId="{B863838C-BA2B-4EB0-BF1D-6D5AA9A7C9A8}" type="pres">
      <dgm:prSet presAssocID="{CAF62F55-7AA5-483A-84E4-C50BB8F505C8}" presName="root2" presStyleCnt="0"/>
      <dgm:spPr/>
    </dgm:pt>
    <dgm:pt modelId="{6464E7BE-A358-4970-87F5-CFF7A24490C0}" type="pres">
      <dgm:prSet presAssocID="{CAF62F55-7AA5-483A-84E4-C50BB8F505C8}" presName="LevelTwoTextNode" presStyleLbl="node2" presStyleIdx="1" presStyleCnt="4" custScaleX="245646" custScaleY="140515" custLinFactNeighborX="9802" custLinFactNeighborY="3582">
        <dgm:presLayoutVars>
          <dgm:chPref val="3"/>
        </dgm:presLayoutVars>
      </dgm:prSet>
      <dgm:spPr/>
      <dgm:t>
        <a:bodyPr/>
        <a:lstStyle/>
        <a:p>
          <a:endParaRPr lang="en-US"/>
        </a:p>
      </dgm:t>
    </dgm:pt>
    <dgm:pt modelId="{99CA01B0-5743-4E0B-A3EC-CD98656AFCA8}" type="pres">
      <dgm:prSet presAssocID="{CAF62F55-7AA5-483A-84E4-C50BB8F505C8}" presName="level3hierChild" presStyleCnt="0"/>
      <dgm:spPr/>
    </dgm:pt>
    <dgm:pt modelId="{89898EFE-5AA7-4487-AE24-2E43450785F4}" type="pres">
      <dgm:prSet presAssocID="{31EA01D9-1F31-4B7C-9CBD-03FEC3945CE8}" presName="conn2-1" presStyleLbl="parChTrans1D2" presStyleIdx="2" presStyleCnt="4"/>
      <dgm:spPr/>
      <dgm:t>
        <a:bodyPr/>
        <a:lstStyle/>
        <a:p>
          <a:endParaRPr lang="en-US"/>
        </a:p>
      </dgm:t>
    </dgm:pt>
    <dgm:pt modelId="{3F669930-C99A-4DF9-A1AB-8379C38B485D}" type="pres">
      <dgm:prSet presAssocID="{31EA01D9-1F31-4B7C-9CBD-03FEC3945CE8}" presName="connTx" presStyleLbl="parChTrans1D2" presStyleIdx="2" presStyleCnt="4"/>
      <dgm:spPr/>
      <dgm:t>
        <a:bodyPr/>
        <a:lstStyle/>
        <a:p>
          <a:endParaRPr lang="en-US"/>
        </a:p>
      </dgm:t>
    </dgm:pt>
    <dgm:pt modelId="{2CFBAF41-57A9-4D5D-9AD0-DEBCF7DC09F6}" type="pres">
      <dgm:prSet presAssocID="{FDF455CE-3462-4500-B887-C2EAD224BE2C}" presName="root2" presStyleCnt="0"/>
      <dgm:spPr/>
    </dgm:pt>
    <dgm:pt modelId="{46F88397-5361-419C-9C5B-C0ED6EBF3C29}" type="pres">
      <dgm:prSet presAssocID="{FDF455CE-3462-4500-B887-C2EAD224BE2C}" presName="LevelTwoTextNode" presStyleLbl="node2" presStyleIdx="2" presStyleCnt="4" custScaleX="245646" custScaleY="140515" custLinFactNeighborX="9802" custLinFactNeighborY="3582">
        <dgm:presLayoutVars>
          <dgm:chPref val="3"/>
        </dgm:presLayoutVars>
      </dgm:prSet>
      <dgm:spPr/>
      <dgm:t>
        <a:bodyPr/>
        <a:lstStyle/>
        <a:p>
          <a:endParaRPr lang="en-US"/>
        </a:p>
      </dgm:t>
    </dgm:pt>
    <dgm:pt modelId="{71B0212C-17F1-4EB5-9FE5-333640D9701B}" type="pres">
      <dgm:prSet presAssocID="{FDF455CE-3462-4500-B887-C2EAD224BE2C}" presName="level3hierChild" presStyleCnt="0"/>
      <dgm:spPr/>
    </dgm:pt>
    <dgm:pt modelId="{74C0BF56-6CB7-4357-8DBC-A556109552F5}" type="pres">
      <dgm:prSet presAssocID="{47489912-8B71-453B-A699-D49334797A07}" presName="conn2-1" presStyleLbl="parChTrans1D2" presStyleIdx="3" presStyleCnt="4"/>
      <dgm:spPr/>
      <dgm:t>
        <a:bodyPr/>
        <a:lstStyle/>
        <a:p>
          <a:endParaRPr lang="en-US"/>
        </a:p>
      </dgm:t>
    </dgm:pt>
    <dgm:pt modelId="{13113D9E-42BF-48E9-9AC5-15EA0DA38FA5}" type="pres">
      <dgm:prSet presAssocID="{47489912-8B71-453B-A699-D49334797A07}" presName="connTx" presStyleLbl="parChTrans1D2" presStyleIdx="3" presStyleCnt="4"/>
      <dgm:spPr/>
      <dgm:t>
        <a:bodyPr/>
        <a:lstStyle/>
        <a:p>
          <a:endParaRPr lang="en-US"/>
        </a:p>
      </dgm:t>
    </dgm:pt>
    <dgm:pt modelId="{6DDD23A4-F51E-4E03-A5EC-2898CDD30DCC}" type="pres">
      <dgm:prSet presAssocID="{EE6656E4-68ED-4A8F-ACBF-E7EA341484B4}" presName="root2" presStyleCnt="0"/>
      <dgm:spPr/>
    </dgm:pt>
    <dgm:pt modelId="{55CB88BB-C973-4C0A-B1D8-6B9A9870E1EB}" type="pres">
      <dgm:prSet presAssocID="{EE6656E4-68ED-4A8F-ACBF-E7EA341484B4}" presName="LevelTwoTextNode" presStyleLbl="node2" presStyleIdx="3" presStyleCnt="4" custScaleX="245646" custScaleY="140515" custLinFactNeighborX="9802" custLinFactNeighborY="2125">
        <dgm:presLayoutVars>
          <dgm:chPref val="3"/>
        </dgm:presLayoutVars>
      </dgm:prSet>
      <dgm:spPr/>
      <dgm:t>
        <a:bodyPr/>
        <a:lstStyle/>
        <a:p>
          <a:endParaRPr lang="en-US"/>
        </a:p>
      </dgm:t>
    </dgm:pt>
    <dgm:pt modelId="{A897E802-7467-4F25-BA75-F9F8DE2F6FF5}" type="pres">
      <dgm:prSet presAssocID="{EE6656E4-68ED-4A8F-ACBF-E7EA341484B4}" presName="level3hierChild" presStyleCnt="0"/>
      <dgm:spPr/>
    </dgm:pt>
  </dgm:ptLst>
  <dgm:cxnLst>
    <dgm:cxn modelId="{86A4B459-B53E-472A-A20A-C7775A06C51D}" type="presOf" srcId="{75CE6A7C-91B1-4D33-9CCB-C8590FBD24A9}" destId="{3187D58B-68D7-4247-B340-776FAF78B84D}" srcOrd="0" destOrd="0" presId="urn:microsoft.com/office/officeart/2008/layout/HorizontalMultiLevelHierarchy"/>
    <dgm:cxn modelId="{3E09D6A0-C060-4A56-A5B5-5C21DD0AA684}" type="presOf" srcId="{EE6656E4-68ED-4A8F-ACBF-E7EA341484B4}" destId="{55CB88BB-C973-4C0A-B1D8-6B9A9870E1EB}" srcOrd="0" destOrd="0" presId="urn:microsoft.com/office/officeart/2008/layout/HorizontalMultiLevelHierarchy"/>
    <dgm:cxn modelId="{351ACF87-ED3A-4610-97EA-8A4F14A6D0AD}" type="presOf" srcId="{F03CB484-A86B-4858-A2F2-18290C0C58D9}" destId="{A4B7E7EE-AF8D-44DA-BCEA-1EE0012551CF}" srcOrd="0" destOrd="0" presId="urn:microsoft.com/office/officeart/2008/layout/HorizontalMultiLevelHierarchy"/>
    <dgm:cxn modelId="{63D8EFED-6765-4065-BAFE-D005423C76E6}" type="presOf" srcId="{FDF455CE-3462-4500-B887-C2EAD224BE2C}" destId="{46F88397-5361-419C-9C5B-C0ED6EBF3C29}" srcOrd="0" destOrd="0" presId="urn:microsoft.com/office/officeart/2008/layout/HorizontalMultiLevelHierarchy"/>
    <dgm:cxn modelId="{404FB530-0858-4B87-8DAD-0DAED78F01ED}" type="presOf" srcId="{B8650BCE-A724-45CF-B1C2-F7C573259AE6}" destId="{C501A758-349B-4FDA-8AE2-284F5B62E622}" srcOrd="0" destOrd="0" presId="urn:microsoft.com/office/officeart/2008/layout/HorizontalMultiLevelHierarchy"/>
    <dgm:cxn modelId="{F23B54C7-2C57-4B0F-A38D-9664E53C3E5C}" type="presOf" srcId="{2385A310-1040-4380-B85B-B0EAC1BB1415}" destId="{B4F39841-2987-4634-BCA3-F99C3579A81A}" srcOrd="1" destOrd="0" presId="urn:microsoft.com/office/officeart/2008/layout/HorizontalMultiLevelHierarchy"/>
    <dgm:cxn modelId="{029B170B-4C74-4E07-B723-536A76D12791}" srcId="{75CE6A7C-91B1-4D33-9CCB-C8590FBD24A9}" destId="{F03CB484-A86B-4858-A2F2-18290C0C58D9}" srcOrd="0" destOrd="0" parTransId="{2385A310-1040-4380-B85B-B0EAC1BB1415}" sibTransId="{31E80285-863F-4600-9A2A-1A5A246A4B67}"/>
    <dgm:cxn modelId="{F95C1351-F063-442A-9602-DF63594269AC}" srcId="{75CE6A7C-91B1-4D33-9CCB-C8590FBD24A9}" destId="{FDF455CE-3462-4500-B887-C2EAD224BE2C}" srcOrd="2" destOrd="0" parTransId="{31EA01D9-1F31-4B7C-9CBD-03FEC3945CE8}" sibTransId="{145BDF86-AEC0-4245-84D7-337B1FB24504}"/>
    <dgm:cxn modelId="{8FF4A4A4-5517-46D6-A7B6-BAA5DA05E427}" type="presOf" srcId="{47489912-8B71-453B-A699-D49334797A07}" destId="{74C0BF56-6CB7-4357-8DBC-A556109552F5}" srcOrd="0" destOrd="0" presId="urn:microsoft.com/office/officeart/2008/layout/HorizontalMultiLevelHierarchy"/>
    <dgm:cxn modelId="{8F702A15-1802-4D56-BAFE-844AEABF1CD9}" type="presOf" srcId="{2385A310-1040-4380-B85B-B0EAC1BB1415}" destId="{76FFD783-F97F-498E-8EEA-4ECF855A0CF0}" srcOrd="0" destOrd="0" presId="urn:microsoft.com/office/officeart/2008/layout/HorizontalMultiLevelHierarchy"/>
    <dgm:cxn modelId="{AE3AF246-5133-4D1F-9EC1-B16FE7801FF3}" type="presOf" srcId="{CAF62F55-7AA5-483A-84E4-C50BB8F505C8}" destId="{6464E7BE-A358-4970-87F5-CFF7A24490C0}" srcOrd="0" destOrd="0" presId="urn:microsoft.com/office/officeart/2008/layout/HorizontalMultiLevelHierarchy"/>
    <dgm:cxn modelId="{F47E0FA2-A0FE-4225-8333-076031978E1C}" type="presOf" srcId="{31EA01D9-1F31-4B7C-9CBD-03FEC3945CE8}" destId="{3F669930-C99A-4DF9-A1AB-8379C38B485D}" srcOrd="1" destOrd="0" presId="urn:microsoft.com/office/officeart/2008/layout/HorizontalMultiLevelHierarchy"/>
    <dgm:cxn modelId="{CDBA4D7C-2778-48B9-8783-247FEF4C281A}" srcId="{B8650BCE-A724-45CF-B1C2-F7C573259AE6}" destId="{75CE6A7C-91B1-4D33-9CCB-C8590FBD24A9}" srcOrd="0" destOrd="0" parTransId="{5AC3C994-20C3-4F42-B954-FD8AA88DF058}" sibTransId="{177120A2-9FB4-467C-9A63-9DF5659607FE}"/>
    <dgm:cxn modelId="{CEC5E58A-3CE1-40AC-99B7-75AD623385AB}" srcId="{75CE6A7C-91B1-4D33-9CCB-C8590FBD24A9}" destId="{EE6656E4-68ED-4A8F-ACBF-E7EA341484B4}" srcOrd="3" destOrd="0" parTransId="{47489912-8B71-453B-A699-D49334797A07}" sibTransId="{D5438812-DD31-4312-8D73-8DF911A478F8}"/>
    <dgm:cxn modelId="{C97D1CCB-4D5B-4C16-9CF9-EB8DCCD96C04}" srcId="{75CE6A7C-91B1-4D33-9CCB-C8590FBD24A9}" destId="{CAF62F55-7AA5-483A-84E4-C50BB8F505C8}" srcOrd="1" destOrd="0" parTransId="{73B70A30-66F5-4E8C-879F-F1C5C3A73058}" sibTransId="{24CFAB49-1241-4FE4-AFEF-8E749E81339B}"/>
    <dgm:cxn modelId="{5B054698-5154-400B-8CF1-2D4436844BD7}" type="presOf" srcId="{73B70A30-66F5-4E8C-879F-F1C5C3A73058}" destId="{702AED5A-C9F1-467B-B33F-358C1700E916}" srcOrd="1" destOrd="0" presId="urn:microsoft.com/office/officeart/2008/layout/HorizontalMultiLevelHierarchy"/>
    <dgm:cxn modelId="{7687F571-08B4-440F-B7F4-EED11CD13B51}" type="presOf" srcId="{47489912-8B71-453B-A699-D49334797A07}" destId="{13113D9E-42BF-48E9-9AC5-15EA0DA38FA5}" srcOrd="1" destOrd="0" presId="urn:microsoft.com/office/officeart/2008/layout/HorizontalMultiLevelHierarchy"/>
    <dgm:cxn modelId="{231D18A3-07A9-49BE-BCB9-5D67F25A6E19}" type="presOf" srcId="{31EA01D9-1F31-4B7C-9CBD-03FEC3945CE8}" destId="{89898EFE-5AA7-4487-AE24-2E43450785F4}" srcOrd="0" destOrd="0" presId="urn:microsoft.com/office/officeart/2008/layout/HorizontalMultiLevelHierarchy"/>
    <dgm:cxn modelId="{B6AD24E7-F725-49AC-B655-3E03219AC7C2}" type="presOf" srcId="{73B70A30-66F5-4E8C-879F-F1C5C3A73058}" destId="{A84E46B6-0CEA-47D4-9D62-19860A738F8A}" srcOrd="0" destOrd="0" presId="urn:microsoft.com/office/officeart/2008/layout/HorizontalMultiLevelHierarchy"/>
    <dgm:cxn modelId="{DCB23349-4CAB-47D1-ACBB-5C8513103682}" type="presParOf" srcId="{C501A758-349B-4FDA-8AE2-284F5B62E622}" destId="{F8C2B889-05B2-46D2-BDA2-9438762B843A}" srcOrd="0" destOrd="0" presId="urn:microsoft.com/office/officeart/2008/layout/HorizontalMultiLevelHierarchy"/>
    <dgm:cxn modelId="{FA2566EA-519B-48DA-B4E9-374DF6A022EB}" type="presParOf" srcId="{F8C2B889-05B2-46D2-BDA2-9438762B843A}" destId="{3187D58B-68D7-4247-B340-776FAF78B84D}" srcOrd="0" destOrd="0" presId="urn:microsoft.com/office/officeart/2008/layout/HorizontalMultiLevelHierarchy"/>
    <dgm:cxn modelId="{5BF66674-196F-44E7-B0FE-390B29090172}" type="presParOf" srcId="{F8C2B889-05B2-46D2-BDA2-9438762B843A}" destId="{12234E96-60D9-47FE-9BBB-999D82444820}" srcOrd="1" destOrd="0" presId="urn:microsoft.com/office/officeart/2008/layout/HorizontalMultiLevelHierarchy"/>
    <dgm:cxn modelId="{5F8E3699-53A7-4029-967F-77F65A4E17BB}" type="presParOf" srcId="{12234E96-60D9-47FE-9BBB-999D82444820}" destId="{76FFD783-F97F-498E-8EEA-4ECF855A0CF0}" srcOrd="0" destOrd="0" presId="urn:microsoft.com/office/officeart/2008/layout/HorizontalMultiLevelHierarchy"/>
    <dgm:cxn modelId="{E0BE8C4E-548E-4391-89CD-44F47E826807}" type="presParOf" srcId="{76FFD783-F97F-498E-8EEA-4ECF855A0CF0}" destId="{B4F39841-2987-4634-BCA3-F99C3579A81A}" srcOrd="0" destOrd="0" presId="urn:microsoft.com/office/officeart/2008/layout/HorizontalMultiLevelHierarchy"/>
    <dgm:cxn modelId="{EA61F411-6EDE-4F9F-B8FD-FE2BC472DBD7}" type="presParOf" srcId="{12234E96-60D9-47FE-9BBB-999D82444820}" destId="{D9B00A2F-96EC-4AF4-B196-E9B966F7756C}" srcOrd="1" destOrd="0" presId="urn:microsoft.com/office/officeart/2008/layout/HorizontalMultiLevelHierarchy"/>
    <dgm:cxn modelId="{BE6FF7F4-8A77-4A49-A6AA-26255CDAF8FB}" type="presParOf" srcId="{D9B00A2F-96EC-4AF4-B196-E9B966F7756C}" destId="{A4B7E7EE-AF8D-44DA-BCEA-1EE0012551CF}" srcOrd="0" destOrd="0" presId="urn:microsoft.com/office/officeart/2008/layout/HorizontalMultiLevelHierarchy"/>
    <dgm:cxn modelId="{6DDA439D-03CC-4CE3-BCDC-A528142E531F}" type="presParOf" srcId="{D9B00A2F-96EC-4AF4-B196-E9B966F7756C}" destId="{D26772D7-A818-4A35-9847-5678326F06FE}" srcOrd="1" destOrd="0" presId="urn:microsoft.com/office/officeart/2008/layout/HorizontalMultiLevelHierarchy"/>
    <dgm:cxn modelId="{D49E60E3-86EE-4EC8-97BD-38D04792FABC}" type="presParOf" srcId="{12234E96-60D9-47FE-9BBB-999D82444820}" destId="{A84E46B6-0CEA-47D4-9D62-19860A738F8A}" srcOrd="2" destOrd="0" presId="urn:microsoft.com/office/officeart/2008/layout/HorizontalMultiLevelHierarchy"/>
    <dgm:cxn modelId="{0D681DA2-B215-4027-B30F-FD38E7D4555F}" type="presParOf" srcId="{A84E46B6-0CEA-47D4-9D62-19860A738F8A}" destId="{702AED5A-C9F1-467B-B33F-358C1700E916}" srcOrd="0" destOrd="0" presId="urn:microsoft.com/office/officeart/2008/layout/HorizontalMultiLevelHierarchy"/>
    <dgm:cxn modelId="{A9C8C66C-E26B-4FA9-834A-7EAE476D9AEC}" type="presParOf" srcId="{12234E96-60D9-47FE-9BBB-999D82444820}" destId="{B863838C-BA2B-4EB0-BF1D-6D5AA9A7C9A8}" srcOrd="3" destOrd="0" presId="urn:microsoft.com/office/officeart/2008/layout/HorizontalMultiLevelHierarchy"/>
    <dgm:cxn modelId="{38DA52DA-5ABF-42AE-B6AE-8C1DFA06D1A8}" type="presParOf" srcId="{B863838C-BA2B-4EB0-BF1D-6D5AA9A7C9A8}" destId="{6464E7BE-A358-4970-87F5-CFF7A24490C0}" srcOrd="0" destOrd="0" presId="urn:microsoft.com/office/officeart/2008/layout/HorizontalMultiLevelHierarchy"/>
    <dgm:cxn modelId="{E5CD15B9-D16E-4F08-9214-E35761C26DBF}" type="presParOf" srcId="{B863838C-BA2B-4EB0-BF1D-6D5AA9A7C9A8}" destId="{99CA01B0-5743-4E0B-A3EC-CD98656AFCA8}" srcOrd="1" destOrd="0" presId="urn:microsoft.com/office/officeart/2008/layout/HorizontalMultiLevelHierarchy"/>
    <dgm:cxn modelId="{36B9E2D8-A529-42F8-9A42-7C6EC56869F0}" type="presParOf" srcId="{12234E96-60D9-47FE-9BBB-999D82444820}" destId="{89898EFE-5AA7-4487-AE24-2E43450785F4}" srcOrd="4" destOrd="0" presId="urn:microsoft.com/office/officeart/2008/layout/HorizontalMultiLevelHierarchy"/>
    <dgm:cxn modelId="{1BD7ACA2-617B-4901-A2EA-AC08D848D81F}" type="presParOf" srcId="{89898EFE-5AA7-4487-AE24-2E43450785F4}" destId="{3F669930-C99A-4DF9-A1AB-8379C38B485D}" srcOrd="0" destOrd="0" presId="urn:microsoft.com/office/officeart/2008/layout/HorizontalMultiLevelHierarchy"/>
    <dgm:cxn modelId="{B0DC8731-6162-4FC6-81D3-CEAD8EF611AA}" type="presParOf" srcId="{12234E96-60D9-47FE-9BBB-999D82444820}" destId="{2CFBAF41-57A9-4D5D-9AD0-DEBCF7DC09F6}" srcOrd="5" destOrd="0" presId="urn:microsoft.com/office/officeart/2008/layout/HorizontalMultiLevelHierarchy"/>
    <dgm:cxn modelId="{094AF67E-EE5E-471C-AFF6-26DC2394EEAB}" type="presParOf" srcId="{2CFBAF41-57A9-4D5D-9AD0-DEBCF7DC09F6}" destId="{46F88397-5361-419C-9C5B-C0ED6EBF3C29}" srcOrd="0" destOrd="0" presId="urn:microsoft.com/office/officeart/2008/layout/HorizontalMultiLevelHierarchy"/>
    <dgm:cxn modelId="{4371A90E-52B7-42C8-8155-B5EB0FB74AE5}" type="presParOf" srcId="{2CFBAF41-57A9-4D5D-9AD0-DEBCF7DC09F6}" destId="{71B0212C-17F1-4EB5-9FE5-333640D9701B}" srcOrd="1" destOrd="0" presId="urn:microsoft.com/office/officeart/2008/layout/HorizontalMultiLevelHierarchy"/>
    <dgm:cxn modelId="{B1FC5C1A-4617-4B0A-8828-8F6147419640}" type="presParOf" srcId="{12234E96-60D9-47FE-9BBB-999D82444820}" destId="{74C0BF56-6CB7-4357-8DBC-A556109552F5}" srcOrd="6" destOrd="0" presId="urn:microsoft.com/office/officeart/2008/layout/HorizontalMultiLevelHierarchy"/>
    <dgm:cxn modelId="{58C3DAA0-16DA-46B8-816C-DBD82E54A8AF}" type="presParOf" srcId="{74C0BF56-6CB7-4357-8DBC-A556109552F5}" destId="{13113D9E-42BF-48E9-9AC5-15EA0DA38FA5}" srcOrd="0" destOrd="0" presId="urn:microsoft.com/office/officeart/2008/layout/HorizontalMultiLevelHierarchy"/>
    <dgm:cxn modelId="{544AD1DD-ED3B-46B9-9BFF-4F205C5B715D}" type="presParOf" srcId="{12234E96-60D9-47FE-9BBB-999D82444820}" destId="{6DDD23A4-F51E-4E03-A5EC-2898CDD30DCC}" srcOrd="7" destOrd="0" presId="urn:microsoft.com/office/officeart/2008/layout/HorizontalMultiLevelHierarchy"/>
    <dgm:cxn modelId="{DCE38649-518F-40F0-BEEA-8AAE0E2E1B97}" type="presParOf" srcId="{6DDD23A4-F51E-4E03-A5EC-2898CDD30DCC}" destId="{55CB88BB-C973-4C0A-B1D8-6B9A9870E1EB}" srcOrd="0" destOrd="0" presId="urn:microsoft.com/office/officeart/2008/layout/HorizontalMultiLevelHierarchy"/>
    <dgm:cxn modelId="{EA28DD0A-2D46-4DE5-B9B1-FF8C2E2CDE2E}" type="presParOf" srcId="{6DDD23A4-F51E-4E03-A5EC-2898CDD30DCC}" destId="{A897E802-7467-4F25-BA75-F9F8DE2F6FF5}"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7D0EB0-F6A9-4039-8BEE-6D0C65390193}"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492FF7DB-EC98-44DC-882A-7AC14E3DD2BC}">
      <dgm:prSet phldrT="[Text]" custT="1"/>
      <dgm:spPr>
        <a:xfrm>
          <a:off x="1368152" y="0"/>
          <a:ext cx="3535992" cy="2736304"/>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ГРАЖДАНСКО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98209C79-0711-4384-A61D-7723A5F07474}" type="parTrans" cxnId="{011FFC9E-42D9-42DF-840E-D8449EAC7A6A}">
      <dgm:prSet/>
      <dgm:spPr/>
      <dgm:t>
        <a:bodyPr/>
        <a:lstStyle/>
        <a:p>
          <a:endParaRPr lang="en-US"/>
        </a:p>
      </dgm:t>
    </dgm:pt>
    <dgm:pt modelId="{CE24D3F1-2023-47B6-A616-728DE52C0E1F}" type="sibTrans" cxnId="{011FFC9E-42D9-42DF-840E-D8449EAC7A6A}">
      <dgm:prSet/>
      <dgm:spPr/>
      <dgm:t>
        <a:bodyPr/>
        <a:lstStyle/>
        <a:p>
          <a:endParaRPr lang="en-US"/>
        </a:p>
      </dgm:t>
    </dgm:pt>
    <dgm:pt modelId="{2EBE5D0F-BF8E-4BEE-B8D8-EF7BC6275F32}">
      <dgm:prSet phldrT="[Text]" custT="1"/>
      <dgm:spPr>
        <a:xfrm>
          <a:off x="3136148" y="0"/>
          <a:ext cx="1767996" cy="437808"/>
        </a:xfrm>
        <a:noFill/>
        <a:ln w="15875" cap="flat" cmpd="sng" algn="ctr">
          <a:noFill/>
          <a:prstDash val="solid"/>
        </a:ln>
        <a:effectLst/>
        <a:sp3d/>
      </dgm:spPr>
      <dgm:t>
        <a:bodyPr/>
        <a:lstStyle/>
        <a:p>
          <a:pPr algn="l"/>
          <a:r>
            <a:rPr lang="en-US" sz="1100" dirty="0" smtClean="0">
              <a:solidFill>
                <a:sysClr val="windowText" lastClr="000000">
                  <a:hueOff val="0"/>
                  <a:satOff val="0"/>
                  <a:lumOff val="0"/>
                  <a:alphaOff val="0"/>
                </a:sysClr>
              </a:solidFill>
              <a:latin typeface="Trebuchet MS"/>
              <a:ea typeface="+mn-ea"/>
              <a:cs typeface="+mn-cs"/>
            </a:rPr>
            <a:t>30</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6092A285-0E22-43A7-8198-2F508D58FBF4}" type="parTrans" cxnId="{D2A05B74-097C-4D46-85A6-85E949E13B55}">
      <dgm:prSet/>
      <dgm:spPr/>
      <dgm:t>
        <a:bodyPr/>
        <a:lstStyle/>
        <a:p>
          <a:endParaRPr lang="en-US"/>
        </a:p>
      </dgm:t>
    </dgm:pt>
    <dgm:pt modelId="{4A0303FB-2FE2-46B7-B277-CF6F7965FDC8}" type="sibTrans" cxnId="{D2A05B74-097C-4D46-85A6-85E949E13B55}">
      <dgm:prSet/>
      <dgm:spPr/>
      <dgm:t>
        <a:bodyPr/>
        <a:lstStyle/>
        <a:p>
          <a:endParaRPr lang="en-US"/>
        </a:p>
      </dgm:t>
    </dgm:pt>
    <dgm:pt modelId="{241D160A-2008-471F-9263-C86B465A03A0}">
      <dgm:prSet phldrT="[Text]" custT="1"/>
      <dgm:spPr>
        <a:xfrm>
          <a:off x="1368152" y="466105"/>
          <a:ext cx="3535992" cy="2105087"/>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endParaRPr lang="en-US" sz="1100" dirty="0">
            <a:solidFill>
              <a:sysClr val="windowText" lastClr="000000">
                <a:hueOff val="0"/>
                <a:satOff val="0"/>
                <a:lumOff val="0"/>
                <a:alphaOff val="0"/>
              </a:sysClr>
            </a:solidFill>
            <a:latin typeface="Trebuchet MS"/>
            <a:ea typeface="+mn-ea"/>
            <a:cs typeface="+mn-cs"/>
          </a:endParaRPr>
        </a:p>
      </dgm:t>
    </dgm:pt>
    <dgm:pt modelId="{190BB8DE-9E26-484A-85BF-11D8E9A1005A}" type="parTrans" cxnId="{6589BB4E-878D-4AB8-AF36-BBBE6519D2F8}">
      <dgm:prSet/>
      <dgm:spPr/>
      <dgm:t>
        <a:bodyPr/>
        <a:lstStyle/>
        <a:p>
          <a:endParaRPr lang="en-US"/>
        </a:p>
      </dgm:t>
    </dgm:pt>
    <dgm:pt modelId="{A2D5B443-AD03-4786-AB8D-AB269F20655C}" type="sibTrans" cxnId="{6589BB4E-878D-4AB8-AF36-BBBE6519D2F8}">
      <dgm:prSet/>
      <dgm:spPr/>
      <dgm:t>
        <a:bodyPr/>
        <a:lstStyle/>
        <a:p>
          <a:endParaRPr lang="en-US"/>
        </a:p>
      </dgm:t>
    </dgm:pt>
    <dgm:pt modelId="{673DA94F-C04E-4138-8C18-0A4AB2DCE8EE}">
      <dgm:prSet phldrT="[Text]" custT="1"/>
      <dgm:spPr>
        <a:xfrm>
          <a:off x="1368152" y="875617"/>
          <a:ext cx="3535992" cy="1587056"/>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БРАЧНО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EC5850FE-F211-43FA-B890-BBAF087B0257}" type="parTrans" cxnId="{D2C1D60B-61EB-4693-933C-DF859B2FF37C}">
      <dgm:prSet/>
      <dgm:spPr/>
      <dgm:t>
        <a:bodyPr/>
        <a:lstStyle/>
        <a:p>
          <a:endParaRPr lang="en-US"/>
        </a:p>
      </dgm:t>
    </dgm:pt>
    <dgm:pt modelId="{C4192C1B-7CDC-4E64-9C69-8AAB4C6D32C6}" type="sibTrans" cxnId="{D2C1D60B-61EB-4693-933C-DF859B2FF37C}">
      <dgm:prSet/>
      <dgm:spPr/>
      <dgm:t>
        <a:bodyPr/>
        <a:lstStyle/>
        <a:p>
          <a:endParaRPr lang="en-US"/>
        </a:p>
      </dgm:t>
    </dgm:pt>
    <dgm:pt modelId="{62904EE6-46BA-4955-B489-2F5FF5C7698F}">
      <dgm:prSet phldrT="[Text]" custT="1"/>
      <dgm:spPr>
        <a:xfrm>
          <a:off x="3136148" y="875617"/>
          <a:ext cx="1767996" cy="437808"/>
        </a:xfrm>
        <a:noFill/>
        <a:ln w="15875" cap="flat" cmpd="sng" algn="ctr">
          <a:noFill/>
          <a:prstDash val="solid"/>
        </a:ln>
        <a:effectLst/>
        <a:sp3d/>
      </dgm:spPr>
      <dgm:t>
        <a:bodyPr/>
        <a:lstStyle/>
        <a:p>
          <a:pPr algn="l"/>
          <a:r>
            <a:rPr lang="en-US" sz="1100" dirty="0" smtClean="0">
              <a:solidFill>
                <a:sysClr val="windowText" lastClr="000000">
                  <a:hueOff val="0"/>
                  <a:satOff val="0"/>
                  <a:lumOff val="0"/>
                  <a:alphaOff val="0"/>
                </a:sysClr>
              </a:solidFill>
              <a:latin typeface="Trebuchet MS"/>
              <a:ea typeface="+mn-ea"/>
              <a:cs typeface="+mn-cs"/>
            </a:rPr>
            <a:t>6</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126F871B-99DD-4ACD-8238-CB55E58C9BD3}" type="parTrans" cxnId="{A710F1E8-D2A4-4B15-A1E8-0FBC6B96EC9E}">
      <dgm:prSet/>
      <dgm:spPr/>
      <dgm:t>
        <a:bodyPr/>
        <a:lstStyle/>
        <a:p>
          <a:endParaRPr lang="en-US"/>
        </a:p>
      </dgm:t>
    </dgm:pt>
    <dgm:pt modelId="{69051092-4D2D-45E8-A153-9A22DE85337B}" type="sibTrans" cxnId="{A710F1E8-D2A4-4B15-A1E8-0FBC6B96EC9E}">
      <dgm:prSet/>
      <dgm:spPr/>
      <dgm:t>
        <a:bodyPr/>
        <a:lstStyle/>
        <a:p>
          <a:endParaRPr lang="en-US"/>
        </a:p>
      </dgm:t>
    </dgm:pt>
    <dgm:pt modelId="{5E24D0A8-1AA1-4F0D-95F4-1E035BEF4E97}">
      <dgm:prSet phldrT="[Text]" custT="1"/>
      <dgm:spPr>
        <a:xfrm>
          <a:off x="1368152" y="1313425"/>
          <a:ext cx="3535992" cy="1012432"/>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endParaRPr lang="en-US" sz="1100" dirty="0">
            <a:solidFill>
              <a:sysClr val="windowText" lastClr="000000">
                <a:hueOff val="0"/>
                <a:satOff val="0"/>
                <a:lumOff val="0"/>
                <a:alphaOff val="0"/>
              </a:sysClr>
            </a:solidFill>
            <a:latin typeface="Trebuchet MS"/>
            <a:ea typeface="+mn-ea"/>
            <a:cs typeface="+mn-cs"/>
          </a:endParaRPr>
        </a:p>
      </dgm:t>
    </dgm:pt>
    <dgm:pt modelId="{EE4A5996-4E8F-4030-820B-5F249CB9ED0A}" type="parTrans" cxnId="{F8E2C6D1-D892-4F97-A01F-BEC5E237F078}">
      <dgm:prSet/>
      <dgm:spPr/>
      <dgm:t>
        <a:bodyPr/>
        <a:lstStyle/>
        <a:p>
          <a:endParaRPr lang="en-US"/>
        </a:p>
      </dgm:t>
    </dgm:pt>
    <dgm:pt modelId="{D0C746AF-14F9-47AE-8FD6-3C5CB7D13D0B}" type="sibTrans" cxnId="{F8E2C6D1-D892-4F97-A01F-BEC5E237F078}">
      <dgm:prSet/>
      <dgm:spPr/>
      <dgm:t>
        <a:bodyPr/>
        <a:lstStyle/>
        <a:p>
          <a:endParaRPr lang="en-US"/>
        </a:p>
      </dgm:t>
    </dgm:pt>
    <dgm:pt modelId="{1783129F-2495-4763-9553-D2BE3C3944D5}">
      <dgm:prSet phldrT="[Text]" custT="1"/>
      <dgm:spPr>
        <a:xfrm>
          <a:off x="1368152" y="1751234"/>
          <a:ext cx="3535992" cy="437808"/>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НАКАЗАТЕЛНО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AD4A349E-FF26-4094-A7E2-20D1C35CF30B}" type="parTrans" cxnId="{81BDBD6C-5997-4136-A6B6-B9B3B86D4377}">
      <dgm:prSet/>
      <dgm:spPr/>
      <dgm:t>
        <a:bodyPr/>
        <a:lstStyle/>
        <a:p>
          <a:endParaRPr lang="en-US"/>
        </a:p>
      </dgm:t>
    </dgm:pt>
    <dgm:pt modelId="{032628FA-178A-43EC-A527-8154493144CF}" type="sibTrans" cxnId="{81BDBD6C-5997-4136-A6B6-B9B3B86D4377}">
      <dgm:prSet/>
      <dgm:spPr/>
      <dgm:t>
        <a:bodyPr/>
        <a:lstStyle/>
        <a:p>
          <a:endParaRPr lang="en-US"/>
        </a:p>
      </dgm:t>
    </dgm:pt>
    <dgm:pt modelId="{8B74056F-B020-4D24-B339-48D2386BF453}">
      <dgm:prSet phldrT="[Text]" custT="1"/>
      <dgm:spPr>
        <a:xfrm>
          <a:off x="3136148" y="1751234"/>
          <a:ext cx="1767996" cy="437808"/>
        </a:xfrm>
        <a:noFill/>
        <a:ln w="15875" cap="flat" cmpd="sng" algn="ctr">
          <a:noFill/>
          <a:prstDash val="solid"/>
        </a:ln>
        <a:effectLst/>
        <a:sp3d/>
      </dgm:spPr>
      <dgm:t>
        <a:bodyPr/>
        <a:lstStyle/>
        <a:p>
          <a:r>
            <a:rPr lang="bg-BG" sz="1100" dirty="0" smtClean="0">
              <a:solidFill>
                <a:sysClr val="windowText" lastClr="000000">
                  <a:hueOff val="0"/>
                  <a:satOff val="0"/>
                  <a:lumOff val="0"/>
                  <a:alphaOff val="0"/>
                </a:sysClr>
              </a:solidFill>
              <a:latin typeface="Trebuchet MS"/>
              <a:ea typeface="+mn-ea"/>
              <a:cs typeface="+mn-cs"/>
            </a:rPr>
            <a:t>2</a:t>
          </a:r>
          <a:r>
            <a:rPr lang="en-US" sz="1100" dirty="0" smtClean="0">
              <a:solidFill>
                <a:sysClr val="windowText" lastClr="000000">
                  <a:hueOff val="0"/>
                  <a:satOff val="0"/>
                  <a:lumOff val="0"/>
                  <a:alphaOff val="0"/>
                </a:sysClr>
              </a:solidFill>
              <a:latin typeface="Trebuchet MS"/>
              <a:ea typeface="+mn-ea"/>
              <a:cs typeface="+mn-cs"/>
            </a:rPr>
            <a:t>6</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4CF89E25-C9D5-4C34-A428-1DC0454B3CC4}" type="parTrans" cxnId="{41104BAB-3898-46C6-8406-F64E3F649C2E}">
      <dgm:prSet/>
      <dgm:spPr/>
      <dgm:t>
        <a:bodyPr/>
        <a:lstStyle/>
        <a:p>
          <a:endParaRPr lang="en-US"/>
        </a:p>
      </dgm:t>
    </dgm:pt>
    <dgm:pt modelId="{92C0EAB7-9F35-45EA-AC77-ABACE97CD7F3}" type="sibTrans" cxnId="{41104BAB-3898-46C6-8406-F64E3F649C2E}">
      <dgm:prSet/>
      <dgm:spPr/>
      <dgm:t>
        <a:bodyPr/>
        <a:lstStyle/>
        <a:p>
          <a:endParaRPr lang="en-US"/>
        </a:p>
      </dgm:t>
    </dgm:pt>
    <dgm:pt modelId="{C56B054B-CB67-4205-A101-8BB7CAC6C446}" type="pres">
      <dgm:prSet presAssocID="{8F7D0EB0-F6A9-4039-8BEE-6D0C65390193}" presName="Name0" presStyleCnt="0">
        <dgm:presLayoutVars>
          <dgm:chMax val="7"/>
          <dgm:dir/>
          <dgm:animLvl val="lvl"/>
          <dgm:resizeHandles val="exact"/>
        </dgm:presLayoutVars>
      </dgm:prSet>
      <dgm:spPr/>
      <dgm:t>
        <a:bodyPr/>
        <a:lstStyle/>
        <a:p>
          <a:endParaRPr lang="en-US"/>
        </a:p>
      </dgm:t>
    </dgm:pt>
    <dgm:pt modelId="{4539709A-11F7-4CDD-A3DF-C1C8A39D30B9}" type="pres">
      <dgm:prSet presAssocID="{492FF7DB-EC98-44DC-882A-7AC14E3DD2BC}" presName="circle1" presStyleLbl="node1" presStyleIdx="0" presStyleCnt="5"/>
      <dgm:spPr>
        <a:xfrm>
          <a:off x="0" y="0"/>
          <a:ext cx="2736304" cy="2736304"/>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284FC538-CF83-4F03-A229-5BD4AFF11FE7}" type="pres">
      <dgm:prSet presAssocID="{492FF7DB-EC98-44DC-882A-7AC14E3DD2BC}" presName="space" presStyleCnt="0"/>
      <dgm:spPr/>
    </dgm:pt>
    <dgm:pt modelId="{358799B6-A0B0-42ED-BA7F-2B66782846A7}" type="pres">
      <dgm:prSet presAssocID="{492FF7DB-EC98-44DC-882A-7AC14E3DD2BC}" presName="rect1" presStyleLbl="alignAcc1" presStyleIdx="0" presStyleCnt="5"/>
      <dgm:spPr>
        <a:prstGeom prst="rect">
          <a:avLst/>
        </a:prstGeom>
      </dgm:spPr>
      <dgm:t>
        <a:bodyPr/>
        <a:lstStyle/>
        <a:p>
          <a:endParaRPr lang="en-US"/>
        </a:p>
      </dgm:t>
    </dgm:pt>
    <dgm:pt modelId="{2E1DBFEF-AA2A-4059-9804-9D25F2122980}" type="pres">
      <dgm:prSet presAssocID="{241D160A-2008-471F-9263-C86B465A03A0}" presName="vertSpace2" presStyleLbl="node1" presStyleIdx="0" presStyleCnt="5"/>
      <dgm:spPr/>
    </dgm:pt>
    <dgm:pt modelId="{60D4A1CF-86D9-40D1-8719-B2EF703A953D}" type="pres">
      <dgm:prSet presAssocID="{241D160A-2008-471F-9263-C86B465A03A0}" presName="circle2" presStyleLbl="node1" presStyleIdx="1" presStyleCnt="5"/>
      <dgm:spPr>
        <a:xfrm>
          <a:off x="287311" y="437808"/>
          <a:ext cx="2161680" cy="2161680"/>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D11AFA5F-BDAE-488B-96AE-B01E0E54A6D5}" type="pres">
      <dgm:prSet presAssocID="{241D160A-2008-471F-9263-C86B465A03A0}" presName="rect2" presStyleLbl="alignAcc1" presStyleIdx="1" presStyleCnt="5" custScaleY="97382"/>
      <dgm:spPr>
        <a:prstGeom prst="rect">
          <a:avLst/>
        </a:prstGeom>
      </dgm:spPr>
      <dgm:t>
        <a:bodyPr/>
        <a:lstStyle/>
        <a:p>
          <a:endParaRPr lang="en-US"/>
        </a:p>
      </dgm:t>
    </dgm:pt>
    <dgm:pt modelId="{CE7DF343-3FF9-4208-8909-1A05732F1BA4}" type="pres">
      <dgm:prSet presAssocID="{673DA94F-C04E-4138-8C18-0A4AB2DCE8EE}" presName="vertSpace3" presStyleLbl="node1" presStyleIdx="1" presStyleCnt="5"/>
      <dgm:spPr/>
    </dgm:pt>
    <dgm:pt modelId="{094507BB-3E93-4256-B9C8-F5B32551E122}" type="pres">
      <dgm:prSet presAssocID="{673DA94F-C04E-4138-8C18-0A4AB2DCE8EE}" presName="circle3" presStyleLbl="node1" presStyleIdx="2" presStyleCnt="5"/>
      <dgm:spPr>
        <a:xfrm>
          <a:off x="574623" y="875617"/>
          <a:ext cx="1587056" cy="1587056"/>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C5CDDF16-59A7-4E2D-A5F0-47CF147005D4}" type="pres">
      <dgm:prSet presAssocID="{673DA94F-C04E-4138-8C18-0A4AB2DCE8EE}" presName="rect3" presStyleLbl="alignAcc1" presStyleIdx="2" presStyleCnt="5"/>
      <dgm:spPr>
        <a:prstGeom prst="rect">
          <a:avLst/>
        </a:prstGeom>
      </dgm:spPr>
      <dgm:t>
        <a:bodyPr/>
        <a:lstStyle/>
        <a:p>
          <a:endParaRPr lang="en-US"/>
        </a:p>
      </dgm:t>
    </dgm:pt>
    <dgm:pt modelId="{A76F73B1-A9A7-4166-8AE5-E91121968EED}" type="pres">
      <dgm:prSet presAssocID="{5E24D0A8-1AA1-4F0D-95F4-1E035BEF4E97}" presName="vertSpace4" presStyleLbl="node1" presStyleIdx="2" presStyleCnt="5"/>
      <dgm:spPr/>
    </dgm:pt>
    <dgm:pt modelId="{66E02EA1-9CF0-4D2A-BA6F-6C56F15C82E3}" type="pres">
      <dgm:prSet presAssocID="{5E24D0A8-1AA1-4F0D-95F4-1E035BEF4E97}" presName="circle4" presStyleLbl="node1" presStyleIdx="3" presStyleCnt="5"/>
      <dgm:spPr>
        <a:xfrm>
          <a:off x="861935" y="1313425"/>
          <a:ext cx="1012432" cy="1012432"/>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2BBA0A06-5BE5-44A4-B57B-79CCEE549D6C}" type="pres">
      <dgm:prSet presAssocID="{5E24D0A8-1AA1-4F0D-95F4-1E035BEF4E97}" presName="rect4" presStyleLbl="alignAcc1" presStyleIdx="3" presStyleCnt="5"/>
      <dgm:spPr>
        <a:prstGeom prst="rect">
          <a:avLst/>
        </a:prstGeom>
      </dgm:spPr>
      <dgm:t>
        <a:bodyPr/>
        <a:lstStyle/>
        <a:p>
          <a:endParaRPr lang="en-US"/>
        </a:p>
      </dgm:t>
    </dgm:pt>
    <dgm:pt modelId="{F5D963EA-27E8-412B-8BEC-B68BE18DC26C}" type="pres">
      <dgm:prSet presAssocID="{1783129F-2495-4763-9553-D2BE3C3944D5}" presName="vertSpace5" presStyleLbl="node1" presStyleIdx="3" presStyleCnt="5"/>
      <dgm:spPr/>
    </dgm:pt>
    <dgm:pt modelId="{CB7A0189-C3DA-4B8D-AFB1-205E658B8AB1}" type="pres">
      <dgm:prSet presAssocID="{1783129F-2495-4763-9553-D2BE3C3944D5}" presName="circle5" presStyleLbl="node1" presStyleIdx="4" presStyleCnt="5"/>
      <dgm:spPr>
        <a:xfrm>
          <a:off x="1149247" y="1751234"/>
          <a:ext cx="437808" cy="437808"/>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33777408-CF2C-467F-AF7A-ED60544017A8}" type="pres">
      <dgm:prSet presAssocID="{1783129F-2495-4763-9553-D2BE3C3944D5}" presName="rect5" presStyleLbl="alignAcc1" presStyleIdx="4" presStyleCnt="5"/>
      <dgm:spPr>
        <a:prstGeom prst="rect">
          <a:avLst/>
        </a:prstGeom>
      </dgm:spPr>
      <dgm:t>
        <a:bodyPr/>
        <a:lstStyle/>
        <a:p>
          <a:endParaRPr lang="en-US"/>
        </a:p>
      </dgm:t>
    </dgm:pt>
    <dgm:pt modelId="{FF2234E9-A578-40C4-B646-D7A372D02FB4}" type="pres">
      <dgm:prSet presAssocID="{492FF7DB-EC98-44DC-882A-7AC14E3DD2BC}" presName="rect1ParTx" presStyleLbl="alignAcc1" presStyleIdx="4" presStyleCnt="5">
        <dgm:presLayoutVars>
          <dgm:chMax val="1"/>
          <dgm:bulletEnabled val="1"/>
        </dgm:presLayoutVars>
      </dgm:prSet>
      <dgm:spPr/>
      <dgm:t>
        <a:bodyPr/>
        <a:lstStyle/>
        <a:p>
          <a:endParaRPr lang="en-US"/>
        </a:p>
      </dgm:t>
    </dgm:pt>
    <dgm:pt modelId="{1B614252-9045-4546-A669-CA72C12DE648}" type="pres">
      <dgm:prSet presAssocID="{492FF7DB-EC98-44DC-882A-7AC14E3DD2BC}" presName="rect1ChTx" presStyleLbl="alignAcc1" presStyleIdx="4" presStyleCnt="5">
        <dgm:presLayoutVars>
          <dgm:bulletEnabled val="1"/>
        </dgm:presLayoutVars>
      </dgm:prSet>
      <dgm:spPr>
        <a:prstGeom prst="rect">
          <a:avLst/>
        </a:prstGeom>
      </dgm:spPr>
      <dgm:t>
        <a:bodyPr/>
        <a:lstStyle/>
        <a:p>
          <a:endParaRPr lang="en-US"/>
        </a:p>
      </dgm:t>
    </dgm:pt>
    <dgm:pt modelId="{5C7420F3-9715-49B8-B763-7E2F2C5CF654}" type="pres">
      <dgm:prSet presAssocID="{241D160A-2008-471F-9263-C86B465A03A0}" presName="rect2ParTx" presStyleLbl="alignAcc1" presStyleIdx="4" presStyleCnt="5">
        <dgm:presLayoutVars>
          <dgm:chMax val="1"/>
          <dgm:bulletEnabled val="1"/>
        </dgm:presLayoutVars>
      </dgm:prSet>
      <dgm:spPr/>
      <dgm:t>
        <a:bodyPr/>
        <a:lstStyle/>
        <a:p>
          <a:endParaRPr lang="en-US"/>
        </a:p>
      </dgm:t>
    </dgm:pt>
    <dgm:pt modelId="{C3A542B4-CA85-44F8-9F25-09DAF61DB4AF}" type="pres">
      <dgm:prSet presAssocID="{241D160A-2008-471F-9263-C86B465A03A0}" presName="rect2ChTx" presStyleLbl="alignAcc1" presStyleIdx="4" presStyleCnt="5">
        <dgm:presLayoutVars>
          <dgm:bulletEnabled val="1"/>
        </dgm:presLayoutVars>
      </dgm:prSet>
      <dgm:spPr/>
    </dgm:pt>
    <dgm:pt modelId="{56930926-BBA1-41CD-AC35-4B286B7F0A26}" type="pres">
      <dgm:prSet presAssocID="{673DA94F-C04E-4138-8C18-0A4AB2DCE8EE}" presName="rect3ParTx" presStyleLbl="alignAcc1" presStyleIdx="4" presStyleCnt="5">
        <dgm:presLayoutVars>
          <dgm:chMax val="1"/>
          <dgm:bulletEnabled val="1"/>
        </dgm:presLayoutVars>
      </dgm:prSet>
      <dgm:spPr/>
      <dgm:t>
        <a:bodyPr/>
        <a:lstStyle/>
        <a:p>
          <a:endParaRPr lang="en-US"/>
        </a:p>
      </dgm:t>
    </dgm:pt>
    <dgm:pt modelId="{57F84ABD-7598-4449-99E3-2C353E6F9258}" type="pres">
      <dgm:prSet presAssocID="{673DA94F-C04E-4138-8C18-0A4AB2DCE8EE}" presName="rect3ChTx" presStyleLbl="alignAcc1" presStyleIdx="4" presStyleCnt="5">
        <dgm:presLayoutVars>
          <dgm:bulletEnabled val="1"/>
        </dgm:presLayoutVars>
      </dgm:prSet>
      <dgm:spPr>
        <a:prstGeom prst="rect">
          <a:avLst/>
        </a:prstGeom>
      </dgm:spPr>
      <dgm:t>
        <a:bodyPr/>
        <a:lstStyle/>
        <a:p>
          <a:endParaRPr lang="en-US"/>
        </a:p>
      </dgm:t>
    </dgm:pt>
    <dgm:pt modelId="{3E813BCE-234D-4E0D-931E-D7982775C96A}" type="pres">
      <dgm:prSet presAssocID="{5E24D0A8-1AA1-4F0D-95F4-1E035BEF4E97}" presName="rect4ParTx" presStyleLbl="alignAcc1" presStyleIdx="4" presStyleCnt="5">
        <dgm:presLayoutVars>
          <dgm:chMax val="1"/>
          <dgm:bulletEnabled val="1"/>
        </dgm:presLayoutVars>
      </dgm:prSet>
      <dgm:spPr/>
      <dgm:t>
        <a:bodyPr/>
        <a:lstStyle/>
        <a:p>
          <a:endParaRPr lang="en-US"/>
        </a:p>
      </dgm:t>
    </dgm:pt>
    <dgm:pt modelId="{49BC0705-3255-4FCA-8FAB-FA7E2D3AAB21}" type="pres">
      <dgm:prSet presAssocID="{5E24D0A8-1AA1-4F0D-95F4-1E035BEF4E97}" presName="rect4ChTx" presStyleLbl="alignAcc1" presStyleIdx="4" presStyleCnt="5">
        <dgm:presLayoutVars>
          <dgm:bulletEnabled val="1"/>
        </dgm:presLayoutVars>
      </dgm:prSet>
      <dgm:spPr/>
    </dgm:pt>
    <dgm:pt modelId="{1B04FF1C-4E4F-44EF-A0DA-F7A1DAD1F10A}" type="pres">
      <dgm:prSet presAssocID="{1783129F-2495-4763-9553-D2BE3C3944D5}" presName="rect5ParTx" presStyleLbl="alignAcc1" presStyleIdx="4" presStyleCnt="5">
        <dgm:presLayoutVars>
          <dgm:chMax val="1"/>
          <dgm:bulletEnabled val="1"/>
        </dgm:presLayoutVars>
      </dgm:prSet>
      <dgm:spPr/>
      <dgm:t>
        <a:bodyPr/>
        <a:lstStyle/>
        <a:p>
          <a:endParaRPr lang="en-US"/>
        </a:p>
      </dgm:t>
    </dgm:pt>
    <dgm:pt modelId="{CDF074C0-62A1-41BC-83E1-D7CE1CC9E787}" type="pres">
      <dgm:prSet presAssocID="{1783129F-2495-4763-9553-D2BE3C3944D5}" presName="rect5ChTx" presStyleLbl="alignAcc1" presStyleIdx="4" presStyleCnt="5">
        <dgm:presLayoutVars>
          <dgm:bulletEnabled val="1"/>
        </dgm:presLayoutVars>
      </dgm:prSet>
      <dgm:spPr>
        <a:prstGeom prst="rect">
          <a:avLst/>
        </a:prstGeom>
      </dgm:spPr>
      <dgm:t>
        <a:bodyPr/>
        <a:lstStyle/>
        <a:p>
          <a:endParaRPr lang="en-US"/>
        </a:p>
      </dgm:t>
    </dgm:pt>
  </dgm:ptLst>
  <dgm:cxnLst>
    <dgm:cxn modelId="{F8E2C6D1-D892-4F97-A01F-BEC5E237F078}" srcId="{8F7D0EB0-F6A9-4039-8BEE-6D0C65390193}" destId="{5E24D0A8-1AA1-4F0D-95F4-1E035BEF4E97}" srcOrd="3" destOrd="0" parTransId="{EE4A5996-4E8F-4030-820B-5F249CB9ED0A}" sibTransId="{D0C746AF-14F9-47AE-8FD6-3C5CB7D13D0B}"/>
    <dgm:cxn modelId="{D2A05B74-097C-4D46-85A6-85E949E13B55}" srcId="{492FF7DB-EC98-44DC-882A-7AC14E3DD2BC}" destId="{2EBE5D0F-BF8E-4BEE-B8D8-EF7BC6275F32}" srcOrd="0" destOrd="0" parTransId="{6092A285-0E22-43A7-8198-2F508D58FBF4}" sibTransId="{4A0303FB-2FE2-46B7-B277-CF6F7965FDC8}"/>
    <dgm:cxn modelId="{5A6098AD-D0C2-4725-8ED7-124FDA09075F}" type="presOf" srcId="{5E24D0A8-1AA1-4F0D-95F4-1E035BEF4E97}" destId="{2BBA0A06-5BE5-44A4-B57B-79CCEE549D6C}" srcOrd="0" destOrd="0" presId="urn:microsoft.com/office/officeart/2005/8/layout/target3"/>
    <dgm:cxn modelId="{3E66E259-64C9-4B3F-AD2D-5B84A3CBB562}" type="presOf" srcId="{5E24D0A8-1AA1-4F0D-95F4-1E035BEF4E97}" destId="{3E813BCE-234D-4E0D-931E-D7982775C96A}" srcOrd="1" destOrd="0" presId="urn:microsoft.com/office/officeart/2005/8/layout/target3"/>
    <dgm:cxn modelId="{F940CE15-E846-4E5A-84C8-978BBC336CE0}" type="presOf" srcId="{2EBE5D0F-BF8E-4BEE-B8D8-EF7BC6275F32}" destId="{1B614252-9045-4546-A669-CA72C12DE648}" srcOrd="0" destOrd="0" presId="urn:microsoft.com/office/officeart/2005/8/layout/target3"/>
    <dgm:cxn modelId="{F80FDB5E-6EA8-4BC6-9F68-E1648ACD2890}" type="presOf" srcId="{241D160A-2008-471F-9263-C86B465A03A0}" destId="{D11AFA5F-BDAE-488B-96AE-B01E0E54A6D5}" srcOrd="0" destOrd="0" presId="urn:microsoft.com/office/officeart/2005/8/layout/target3"/>
    <dgm:cxn modelId="{9AD9EA29-A99B-430C-A9F3-F131AC32DEC4}" type="presOf" srcId="{241D160A-2008-471F-9263-C86B465A03A0}" destId="{5C7420F3-9715-49B8-B763-7E2F2C5CF654}" srcOrd="1" destOrd="0" presId="urn:microsoft.com/office/officeart/2005/8/layout/target3"/>
    <dgm:cxn modelId="{7EBA51F4-DD87-4B62-AE30-26C28E5CD05E}" type="presOf" srcId="{673DA94F-C04E-4138-8C18-0A4AB2DCE8EE}" destId="{C5CDDF16-59A7-4E2D-A5F0-47CF147005D4}" srcOrd="0" destOrd="0" presId="urn:microsoft.com/office/officeart/2005/8/layout/target3"/>
    <dgm:cxn modelId="{A168662C-625C-4D06-8DEB-07BFAE61FA1A}" type="presOf" srcId="{8F7D0EB0-F6A9-4039-8BEE-6D0C65390193}" destId="{C56B054B-CB67-4205-A101-8BB7CAC6C446}" srcOrd="0" destOrd="0" presId="urn:microsoft.com/office/officeart/2005/8/layout/target3"/>
    <dgm:cxn modelId="{A710F1E8-D2A4-4B15-A1E8-0FBC6B96EC9E}" srcId="{673DA94F-C04E-4138-8C18-0A4AB2DCE8EE}" destId="{62904EE6-46BA-4955-B489-2F5FF5C7698F}" srcOrd="0" destOrd="0" parTransId="{126F871B-99DD-4ACD-8238-CB55E58C9BD3}" sibTransId="{69051092-4D2D-45E8-A153-9A22DE85337B}"/>
    <dgm:cxn modelId="{81BDBD6C-5997-4136-A6B6-B9B3B86D4377}" srcId="{8F7D0EB0-F6A9-4039-8BEE-6D0C65390193}" destId="{1783129F-2495-4763-9553-D2BE3C3944D5}" srcOrd="4" destOrd="0" parTransId="{AD4A349E-FF26-4094-A7E2-20D1C35CF30B}" sibTransId="{032628FA-178A-43EC-A527-8154493144CF}"/>
    <dgm:cxn modelId="{65F1052F-AA3A-4F6E-9CB5-F09C197B5A99}" type="presOf" srcId="{62904EE6-46BA-4955-B489-2F5FF5C7698F}" destId="{57F84ABD-7598-4449-99E3-2C353E6F9258}" srcOrd="0" destOrd="0" presId="urn:microsoft.com/office/officeart/2005/8/layout/target3"/>
    <dgm:cxn modelId="{52B9C5A2-87A7-4FB8-9E01-05EA765E45F8}" type="presOf" srcId="{1783129F-2495-4763-9553-D2BE3C3944D5}" destId="{33777408-CF2C-467F-AF7A-ED60544017A8}" srcOrd="0" destOrd="0" presId="urn:microsoft.com/office/officeart/2005/8/layout/target3"/>
    <dgm:cxn modelId="{93A4126C-33B2-49DF-9A3D-06BC12AC410B}" type="presOf" srcId="{492FF7DB-EC98-44DC-882A-7AC14E3DD2BC}" destId="{358799B6-A0B0-42ED-BA7F-2B66782846A7}" srcOrd="0" destOrd="0" presId="urn:microsoft.com/office/officeart/2005/8/layout/target3"/>
    <dgm:cxn modelId="{F59B5EC9-2D6F-4AED-8CC9-81AA96EBB13A}" type="presOf" srcId="{492FF7DB-EC98-44DC-882A-7AC14E3DD2BC}" destId="{FF2234E9-A578-40C4-B646-D7A372D02FB4}" srcOrd="1" destOrd="0" presId="urn:microsoft.com/office/officeart/2005/8/layout/target3"/>
    <dgm:cxn modelId="{D2C1D60B-61EB-4693-933C-DF859B2FF37C}" srcId="{8F7D0EB0-F6A9-4039-8BEE-6D0C65390193}" destId="{673DA94F-C04E-4138-8C18-0A4AB2DCE8EE}" srcOrd="2" destOrd="0" parTransId="{EC5850FE-F211-43FA-B890-BBAF087B0257}" sibTransId="{C4192C1B-7CDC-4E64-9C69-8AAB4C6D32C6}"/>
    <dgm:cxn modelId="{41104BAB-3898-46C6-8406-F64E3F649C2E}" srcId="{1783129F-2495-4763-9553-D2BE3C3944D5}" destId="{8B74056F-B020-4D24-B339-48D2386BF453}" srcOrd="0" destOrd="0" parTransId="{4CF89E25-C9D5-4C34-A428-1DC0454B3CC4}" sibTransId="{92C0EAB7-9F35-45EA-AC77-ABACE97CD7F3}"/>
    <dgm:cxn modelId="{6589BB4E-878D-4AB8-AF36-BBBE6519D2F8}" srcId="{8F7D0EB0-F6A9-4039-8BEE-6D0C65390193}" destId="{241D160A-2008-471F-9263-C86B465A03A0}" srcOrd="1" destOrd="0" parTransId="{190BB8DE-9E26-484A-85BF-11D8E9A1005A}" sibTransId="{A2D5B443-AD03-4786-AB8D-AB269F20655C}"/>
    <dgm:cxn modelId="{A4EC3AB9-5B81-4F1A-A105-9640061B7B54}" type="presOf" srcId="{8B74056F-B020-4D24-B339-48D2386BF453}" destId="{CDF074C0-62A1-41BC-83E1-D7CE1CC9E787}" srcOrd="0" destOrd="0" presId="urn:microsoft.com/office/officeart/2005/8/layout/target3"/>
    <dgm:cxn modelId="{8B151CAA-0556-4F7F-AE3E-68B4F88D0367}" type="presOf" srcId="{673DA94F-C04E-4138-8C18-0A4AB2DCE8EE}" destId="{56930926-BBA1-41CD-AC35-4B286B7F0A26}" srcOrd="1" destOrd="0" presId="urn:microsoft.com/office/officeart/2005/8/layout/target3"/>
    <dgm:cxn modelId="{AD60329E-278F-4EA0-B313-A1EFF3725B0C}" type="presOf" srcId="{1783129F-2495-4763-9553-D2BE3C3944D5}" destId="{1B04FF1C-4E4F-44EF-A0DA-F7A1DAD1F10A}" srcOrd="1" destOrd="0" presId="urn:microsoft.com/office/officeart/2005/8/layout/target3"/>
    <dgm:cxn modelId="{011FFC9E-42D9-42DF-840E-D8449EAC7A6A}" srcId="{8F7D0EB0-F6A9-4039-8BEE-6D0C65390193}" destId="{492FF7DB-EC98-44DC-882A-7AC14E3DD2BC}" srcOrd="0" destOrd="0" parTransId="{98209C79-0711-4384-A61D-7723A5F07474}" sibTransId="{CE24D3F1-2023-47B6-A616-728DE52C0E1F}"/>
    <dgm:cxn modelId="{E670F82E-20FA-4E84-8326-77FD1C376983}" type="presParOf" srcId="{C56B054B-CB67-4205-A101-8BB7CAC6C446}" destId="{4539709A-11F7-4CDD-A3DF-C1C8A39D30B9}" srcOrd="0" destOrd="0" presId="urn:microsoft.com/office/officeart/2005/8/layout/target3"/>
    <dgm:cxn modelId="{5E01992E-510D-427B-BA6D-AFAA6E463E70}" type="presParOf" srcId="{C56B054B-CB67-4205-A101-8BB7CAC6C446}" destId="{284FC538-CF83-4F03-A229-5BD4AFF11FE7}" srcOrd="1" destOrd="0" presId="urn:microsoft.com/office/officeart/2005/8/layout/target3"/>
    <dgm:cxn modelId="{98A546A6-0175-4FB9-9E57-369751CAE59C}" type="presParOf" srcId="{C56B054B-CB67-4205-A101-8BB7CAC6C446}" destId="{358799B6-A0B0-42ED-BA7F-2B66782846A7}" srcOrd="2" destOrd="0" presId="urn:microsoft.com/office/officeart/2005/8/layout/target3"/>
    <dgm:cxn modelId="{30503767-46D0-418C-A40F-BBE77AECDDEF}" type="presParOf" srcId="{C56B054B-CB67-4205-A101-8BB7CAC6C446}" destId="{2E1DBFEF-AA2A-4059-9804-9D25F2122980}" srcOrd="3" destOrd="0" presId="urn:microsoft.com/office/officeart/2005/8/layout/target3"/>
    <dgm:cxn modelId="{0B8FE5B5-C470-4301-809B-003DEED37DE3}" type="presParOf" srcId="{C56B054B-CB67-4205-A101-8BB7CAC6C446}" destId="{60D4A1CF-86D9-40D1-8719-B2EF703A953D}" srcOrd="4" destOrd="0" presId="urn:microsoft.com/office/officeart/2005/8/layout/target3"/>
    <dgm:cxn modelId="{B636C0A8-558F-43F8-A57E-9D841E71AC1F}" type="presParOf" srcId="{C56B054B-CB67-4205-A101-8BB7CAC6C446}" destId="{D11AFA5F-BDAE-488B-96AE-B01E0E54A6D5}" srcOrd="5" destOrd="0" presId="urn:microsoft.com/office/officeart/2005/8/layout/target3"/>
    <dgm:cxn modelId="{72535E2E-80CB-4F14-90A6-CFC1D9E0C27E}" type="presParOf" srcId="{C56B054B-CB67-4205-A101-8BB7CAC6C446}" destId="{CE7DF343-3FF9-4208-8909-1A05732F1BA4}" srcOrd="6" destOrd="0" presId="urn:microsoft.com/office/officeart/2005/8/layout/target3"/>
    <dgm:cxn modelId="{3614607C-7908-4124-8A3D-FEB2D3A80D0C}" type="presParOf" srcId="{C56B054B-CB67-4205-A101-8BB7CAC6C446}" destId="{094507BB-3E93-4256-B9C8-F5B32551E122}" srcOrd="7" destOrd="0" presId="urn:microsoft.com/office/officeart/2005/8/layout/target3"/>
    <dgm:cxn modelId="{74A9F182-83BB-4CAB-A305-CC7394348A93}" type="presParOf" srcId="{C56B054B-CB67-4205-A101-8BB7CAC6C446}" destId="{C5CDDF16-59A7-4E2D-A5F0-47CF147005D4}" srcOrd="8" destOrd="0" presId="urn:microsoft.com/office/officeart/2005/8/layout/target3"/>
    <dgm:cxn modelId="{1810C586-2D97-4879-A3A5-9D2D7F6E2E51}" type="presParOf" srcId="{C56B054B-CB67-4205-A101-8BB7CAC6C446}" destId="{A76F73B1-A9A7-4166-8AE5-E91121968EED}" srcOrd="9" destOrd="0" presId="urn:microsoft.com/office/officeart/2005/8/layout/target3"/>
    <dgm:cxn modelId="{C3CBE580-4D55-4185-8BDC-FFDE4276C88D}" type="presParOf" srcId="{C56B054B-CB67-4205-A101-8BB7CAC6C446}" destId="{66E02EA1-9CF0-4D2A-BA6F-6C56F15C82E3}" srcOrd="10" destOrd="0" presId="urn:microsoft.com/office/officeart/2005/8/layout/target3"/>
    <dgm:cxn modelId="{A2F7D7D0-31E3-4984-9E9A-250B22AA7534}" type="presParOf" srcId="{C56B054B-CB67-4205-A101-8BB7CAC6C446}" destId="{2BBA0A06-5BE5-44A4-B57B-79CCEE549D6C}" srcOrd="11" destOrd="0" presId="urn:microsoft.com/office/officeart/2005/8/layout/target3"/>
    <dgm:cxn modelId="{323C4E73-949B-4C45-868C-671393271130}" type="presParOf" srcId="{C56B054B-CB67-4205-A101-8BB7CAC6C446}" destId="{F5D963EA-27E8-412B-8BEC-B68BE18DC26C}" srcOrd="12" destOrd="0" presId="urn:microsoft.com/office/officeart/2005/8/layout/target3"/>
    <dgm:cxn modelId="{16E0A395-D584-47A8-B33B-F5B1D3260FBC}" type="presParOf" srcId="{C56B054B-CB67-4205-A101-8BB7CAC6C446}" destId="{CB7A0189-C3DA-4B8D-AFB1-205E658B8AB1}" srcOrd="13" destOrd="0" presId="urn:microsoft.com/office/officeart/2005/8/layout/target3"/>
    <dgm:cxn modelId="{757388DD-D6F5-484C-8F74-08C2CB96241C}" type="presParOf" srcId="{C56B054B-CB67-4205-A101-8BB7CAC6C446}" destId="{33777408-CF2C-467F-AF7A-ED60544017A8}" srcOrd="14" destOrd="0" presId="urn:microsoft.com/office/officeart/2005/8/layout/target3"/>
    <dgm:cxn modelId="{C3269A81-9460-4DB0-A1B7-18A205E31D70}" type="presParOf" srcId="{C56B054B-CB67-4205-A101-8BB7CAC6C446}" destId="{FF2234E9-A578-40C4-B646-D7A372D02FB4}" srcOrd="15" destOrd="0" presId="urn:microsoft.com/office/officeart/2005/8/layout/target3"/>
    <dgm:cxn modelId="{F659E0A9-E367-4073-8A60-BF7126949938}" type="presParOf" srcId="{C56B054B-CB67-4205-A101-8BB7CAC6C446}" destId="{1B614252-9045-4546-A669-CA72C12DE648}" srcOrd="16" destOrd="0" presId="urn:microsoft.com/office/officeart/2005/8/layout/target3"/>
    <dgm:cxn modelId="{7C75E900-F113-47F5-91EB-F0538B39C867}" type="presParOf" srcId="{C56B054B-CB67-4205-A101-8BB7CAC6C446}" destId="{5C7420F3-9715-49B8-B763-7E2F2C5CF654}" srcOrd="17" destOrd="0" presId="urn:microsoft.com/office/officeart/2005/8/layout/target3"/>
    <dgm:cxn modelId="{EE75981D-3447-4EF2-BCC8-F578C8B9731E}" type="presParOf" srcId="{C56B054B-CB67-4205-A101-8BB7CAC6C446}" destId="{C3A542B4-CA85-44F8-9F25-09DAF61DB4AF}" srcOrd="18" destOrd="0" presId="urn:microsoft.com/office/officeart/2005/8/layout/target3"/>
    <dgm:cxn modelId="{B68AD7E1-0047-454A-ACB2-F4FB9305BB12}" type="presParOf" srcId="{C56B054B-CB67-4205-A101-8BB7CAC6C446}" destId="{56930926-BBA1-41CD-AC35-4B286B7F0A26}" srcOrd="19" destOrd="0" presId="urn:microsoft.com/office/officeart/2005/8/layout/target3"/>
    <dgm:cxn modelId="{2E68C64A-71E5-4781-B05A-144802C97116}" type="presParOf" srcId="{C56B054B-CB67-4205-A101-8BB7CAC6C446}" destId="{57F84ABD-7598-4449-99E3-2C353E6F9258}" srcOrd="20" destOrd="0" presId="urn:microsoft.com/office/officeart/2005/8/layout/target3"/>
    <dgm:cxn modelId="{958B1578-4D5A-498D-B197-FA9431B39AAA}" type="presParOf" srcId="{C56B054B-CB67-4205-A101-8BB7CAC6C446}" destId="{3E813BCE-234D-4E0D-931E-D7982775C96A}" srcOrd="21" destOrd="0" presId="urn:microsoft.com/office/officeart/2005/8/layout/target3"/>
    <dgm:cxn modelId="{6019FB98-765F-45E0-8080-A0795D3BAA57}" type="presParOf" srcId="{C56B054B-CB67-4205-A101-8BB7CAC6C446}" destId="{49BC0705-3255-4FCA-8FAB-FA7E2D3AAB21}" srcOrd="22" destOrd="0" presId="urn:microsoft.com/office/officeart/2005/8/layout/target3"/>
    <dgm:cxn modelId="{370B20CE-C365-400B-8375-FF0AE0C540B9}" type="presParOf" srcId="{C56B054B-CB67-4205-A101-8BB7CAC6C446}" destId="{1B04FF1C-4E4F-44EF-A0DA-F7A1DAD1F10A}" srcOrd="23" destOrd="0" presId="urn:microsoft.com/office/officeart/2005/8/layout/target3"/>
    <dgm:cxn modelId="{6EFCCC64-F7A1-4A0C-B52F-5F2D60E886A9}" type="presParOf" srcId="{C56B054B-CB67-4205-A101-8BB7CAC6C446}" destId="{CDF074C0-62A1-41BC-83E1-D7CE1CC9E787}" srcOrd="24" destOrd="0" presId="urn:microsoft.com/office/officeart/2005/8/layout/target3"/>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7D0EB0-F6A9-4039-8BEE-6D0C65390193}"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492FF7DB-EC98-44DC-882A-7AC14E3DD2BC}">
      <dgm:prSet phldrT="[Text]" custT="1"/>
      <dgm:spPr>
        <a:xfrm>
          <a:off x="1404156" y="0"/>
          <a:ext cx="3492388" cy="2808312"/>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ГРАЖДАНСКО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98209C79-0711-4384-A61D-7723A5F07474}" type="parTrans" cxnId="{011FFC9E-42D9-42DF-840E-D8449EAC7A6A}">
      <dgm:prSet/>
      <dgm:spPr/>
      <dgm:t>
        <a:bodyPr/>
        <a:lstStyle/>
        <a:p>
          <a:pPr algn="l"/>
          <a:endParaRPr lang="en-US"/>
        </a:p>
      </dgm:t>
    </dgm:pt>
    <dgm:pt modelId="{CE24D3F1-2023-47B6-A616-728DE52C0E1F}" type="sibTrans" cxnId="{011FFC9E-42D9-42DF-840E-D8449EAC7A6A}">
      <dgm:prSet/>
      <dgm:spPr/>
      <dgm:t>
        <a:bodyPr/>
        <a:lstStyle/>
        <a:p>
          <a:pPr algn="l"/>
          <a:endParaRPr lang="en-US"/>
        </a:p>
      </dgm:t>
    </dgm:pt>
    <dgm:pt modelId="{2EBE5D0F-BF8E-4BEE-B8D8-EF7BC6275F32}">
      <dgm:prSet phldrT="[Text]" custT="1"/>
      <dgm:spPr>
        <a:xfrm>
          <a:off x="3150350" y="0"/>
          <a:ext cx="1746194" cy="449329"/>
        </a:xfrm>
        <a:noFill/>
        <a:ln w="15875" cap="flat" cmpd="sng" algn="ctr">
          <a:noFill/>
          <a:prstDash val="solid"/>
        </a:ln>
        <a:effectLst/>
        <a:sp3d/>
      </dgm:spPr>
      <dgm:t>
        <a:bodyPr/>
        <a:lstStyle/>
        <a:p>
          <a:pPr algn="l"/>
          <a:r>
            <a:rPr lang="en-US" sz="1100" dirty="0" smtClean="0">
              <a:solidFill>
                <a:sysClr val="windowText" lastClr="000000">
                  <a:hueOff val="0"/>
                  <a:satOff val="0"/>
                  <a:lumOff val="0"/>
                  <a:alphaOff val="0"/>
                </a:sysClr>
              </a:solidFill>
              <a:latin typeface="Trebuchet MS"/>
              <a:ea typeface="+mn-ea"/>
              <a:cs typeface="+mn-cs"/>
            </a:rPr>
            <a:t>24</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6092A285-0E22-43A7-8198-2F508D58FBF4}" type="parTrans" cxnId="{D2A05B74-097C-4D46-85A6-85E949E13B55}">
      <dgm:prSet/>
      <dgm:spPr/>
      <dgm:t>
        <a:bodyPr/>
        <a:lstStyle/>
        <a:p>
          <a:pPr algn="l"/>
          <a:endParaRPr lang="en-US"/>
        </a:p>
      </dgm:t>
    </dgm:pt>
    <dgm:pt modelId="{4A0303FB-2FE2-46B7-B277-CF6F7965FDC8}" type="sibTrans" cxnId="{D2A05B74-097C-4D46-85A6-85E949E13B55}">
      <dgm:prSet/>
      <dgm:spPr/>
      <dgm:t>
        <a:bodyPr/>
        <a:lstStyle/>
        <a:p>
          <a:pPr algn="l"/>
          <a:endParaRPr lang="en-US"/>
        </a:p>
      </dgm:t>
    </dgm:pt>
    <dgm:pt modelId="{241D160A-2008-471F-9263-C86B465A03A0}">
      <dgm:prSet phldrT="[Text]" custT="1"/>
      <dgm:spPr>
        <a:xfrm>
          <a:off x="1404156" y="449329"/>
          <a:ext cx="3492388" cy="2218566"/>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endParaRPr lang="en-US" sz="1100" dirty="0">
            <a:solidFill>
              <a:sysClr val="windowText" lastClr="000000">
                <a:hueOff val="0"/>
                <a:satOff val="0"/>
                <a:lumOff val="0"/>
                <a:alphaOff val="0"/>
              </a:sysClr>
            </a:solidFill>
            <a:latin typeface="Trebuchet MS"/>
            <a:ea typeface="+mn-ea"/>
            <a:cs typeface="+mn-cs"/>
          </a:endParaRPr>
        </a:p>
      </dgm:t>
    </dgm:pt>
    <dgm:pt modelId="{190BB8DE-9E26-484A-85BF-11D8E9A1005A}" type="parTrans" cxnId="{6589BB4E-878D-4AB8-AF36-BBBE6519D2F8}">
      <dgm:prSet/>
      <dgm:spPr/>
      <dgm:t>
        <a:bodyPr/>
        <a:lstStyle/>
        <a:p>
          <a:pPr algn="l"/>
          <a:endParaRPr lang="en-US"/>
        </a:p>
      </dgm:t>
    </dgm:pt>
    <dgm:pt modelId="{A2D5B443-AD03-4786-AB8D-AB269F20655C}" type="sibTrans" cxnId="{6589BB4E-878D-4AB8-AF36-BBBE6519D2F8}">
      <dgm:prSet/>
      <dgm:spPr/>
      <dgm:t>
        <a:bodyPr/>
        <a:lstStyle/>
        <a:p>
          <a:pPr algn="l"/>
          <a:endParaRPr lang="en-US"/>
        </a:p>
      </dgm:t>
    </dgm:pt>
    <dgm:pt modelId="{673DA94F-C04E-4138-8C18-0A4AB2DCE8EE}">
      <dgm:prSet phldrT="[Text]" custT="1"/>
      <dgm:spPr>
        <a:xfrm>
          <a:off x="1404156" y="898659"/>
          <a:ext cx="3492388" cy="1628820"/>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БРАЧНО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EC5850FE-F211-43FA-B890-BBAF087B0257}" type="parTrans" cxnId="{D2C1D60B-61EB-4693-933C-DF859B2FF37C}">
      <dgm:prSet/>
      <dgm:spPr/>
      <dgm:t>
        <a:bodyPr/>
        <a:lstStyle/>
        <a:p>
          <a:pPr algn="l"/>
          <a:endParaRPr lang="en-US"/>
        </a:p>
      </dgm:t>
    </dgm:pt>
    <dgm:pt modelId="{C4192C1B-7CDC-4E64-9C69-8AAB4C6D32C6}" type="sibTrans" cxnId="{D2C1D60B-61EB-4693-933C-DF859B2FF37C}">
      <dgm:prSet/>
      <dgm:spPr/>
      <dgm:t>
        <a:bodyPr/>
        <a:lstStyle/>
        <a:p>
          <a:pPr algn="l"/>
          <a:endParaRPr lang="en-US"/>
        </a:p>
      </dgm:t>
    </dgm:pt>
    <dgm:pt modelId="{62904EE6-46BA-4955-B489-2F5FF5C7698F}">
      <dgm:prSet phldrT="[Text]" custT="1"/>
      <dgm:spPr>
        <a:xfrm>
          <a:off x="3150350" y="898659"/>
          <a:ext cx="1746194" cy="449329"/>
        </a:xfrm>
        <a:noFill/>
        <a:ln w="15875" cap="flat" cmpd="sng" algn="ctr">
          <a:noFill/>
          <a:prstDash val="solid"/>
        </a:ln>
        <a:effectLst/>
        <a:sp3d/>
      </dgm:spPr>
      <dgm:t>
        <a:bodyPr/>
        <a:lstStyle/>
        <a:p>
          <a:pPr algn="l"/>
          <a:r>
            <a:rPr lang="en-US" sz="1100" dirty="0" smtClean="0">
              <a:solidFill>
                <a:sysClr val="windowText" lastClr="000000">
                  <a:hueOff val="0"/>
                  <a:satOff val="0"/>
                  <a:lumOff val="0"/>
                  <a:alphaOff val="0"/>
                </a:sysClr>
              </a:solidFill>
              <a:latin typeface="Trebuchet MS"/>
              <a:ea typeface="+mn-ea"/>
              <a:cs typeface="+mn-cs"/>
            </a:rPr>
            <a:t>5</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126F871B-99DD-4ACD-8238-CB55E58C9BD3}" type="parTrans" cxnId="{A710F1E8-D2A4-4B15-A1E8-0FBC6B96EC9E}">
      <dgm:prSet/>
      <dgm:spPr/>
      <dgm:t>
        <a:bodyPr/>
        <a:lstStyle/>
        <a:p>
          <a:pPr algn="l"/>
          <a:endParaRPr lang="en-US"/>
        </a:p>
      </dgm:t>
    </dgm:pt>
    <dgm:pt modelId="{69051092-4D2D-45E8-A153-9A22DE85337B}" type="sibTrans" cxnId="{A710F1E8-D2A4-4B15-A1E8-0FBC6B96EC9E}">
      <dgm:prSet/>
      <dgm:spPr/>
      <dgm:t>
        <a:bodyPr/>
        <a:lstStyle/>
        <a:p>
          <a:pPr algn="l"/>
          <a:endParaRPr lang="en-US"/>
        </a:p>
      </dgm:t>
    </dgm:pt>
    <dgm:pt modelId="{5E24D0A8-1AA1-4F0D-95F4-1E035BEF4E97}">
      <dgm:prSet phldrT="[Text]" custT="1"/>
      <dgm:spPr>
        <a:xfrm>
          <a:off x="1404156" y="1347989"/>
          <a:ext cx="3492388" cy="1039075"/>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endParaRPr lang="en-US" sz="1100" dirty="0">
            <a:solidFill>
              <a:sysClr val="windowText" lastClr="000000">
                <a:hueOff val="0"/>
                <a:satOff val="0"/>
                <a:lumOff val="0"/>
                <a:alphaOff val="0"/>
              </a:sysClr>
            </a:solidFill>
            <a:latin typeface="Trebuchet MS"/>
            <a:ea typeface="+mn-ea"/>
            <a:cs typeface="+mn-cs"/>
          </a:endParaRPr>
        </a:p>
      </dgm:t>
    </dgm:pt>
    <dgm:pt modelId="{EE4A5996-4E8F-4030-820B-5F249CB9ED0A}" type="parTrans" cxnId="{F8E2C6D1-D892-4F97-A01F-BEC5E237F078}">
      <dgm:prSet/>
      <dgm:spPr/>
      <dgm:t>
        <a:bodyPr/>
        <a:lstStyle/>
        <a:p>
          <a:pPr algn="l"/>
          <a:endParaRPr lang="en-US"/>
        </a:p>
      </dgm:t>
    </dgm:pt>
    <dgm:pt modelId="{D0C746AF-14F9-47AE-8FD6-3C5CB7D13D0B}" type="sibTrans" cxnId="{F8E2C6D1-D892-4F97-A01F-BEC5E237F078}">
      <dgm:prSet/>
      <dgm:spPr/>
      <dgm:t>
        <a:bodyPr/>
        <a:lstStyle/>
        <a:p>
          <a:pPr algn="l"/>
          <a:endParaRPr lang="en-US"/>
        </a:p>
      </dgm:t>
    </dgm:pt>
    <dgm:pt modelId="{1783129F-2495-4763-9553-D2BE3C3944D5}">
      <dgm:prSet phldrT="[Text]" custT="1"/>
      <dgm:spPr>
        <a:xfrm>
          <a:off x="1404156" y="1797319"/>
          <a:ext cx="3492388" cy="449329"/>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НАКАЗАТЕЛНО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AD4A349E-FF26-4094-A7E2-20D1C35CF30B}" type="parTrans" cxnId="{81BDBD6C-5997-4136-A6B6-B9B3B86D4377}">
      <dgm:prSet/>
      <dgm:spPr/>
      <dgm:t>
        <a:bodyPr/>
        <a:lstStyle/>
        <a:p>
          <a:pPr algn="l"/>
          <a:endParaRPr lang="en-US"/>
        </a:p>
      </dgm:t>
    </dgm:pt>
    <dgm:pt modelId="{032628FA-178A-43EC-A527-8154493144CF}" type="sibTrans" cxnId="{81BDBD6C-5997-4136-A6B6-B9B3B86D4377}">
      <dgm:prSet/>
      <dgm:spPr/>
      <dgm:t>
        <a:bodyPr/>
        <a:lstStyle/>
        <a:p>
          <a:pPr algn="l"/>
          <a:endParaRPr lang="en-US"/>
        </a:p>
      </dgm:t>
    </dgm:pt>
    <dgm:pt modelId="{8B74056F-B020-4D24-B339-48D2386BF453}">
      <dgm:prSet phldrT="[Text]" custT="1"/>
      <dgm:spPr>
        <a:xfrm>
          <a:off x="3150350" y="1797319"/>
          <a:ext cx="1746194" cy="449329"/>
        </a:xfrm>
        <a:noFill/>
        <a:ln w="15875" cap="flat" cmpd="sng" algn="ctr">
          <a:noFill/>
          <a:prstDash val="solid"/>
        </a:ln>
        <a:effectLst/>
        <a:sp3d/>
      </dgm:spPr>
      <dgm:t>
        <a:bodyPr/>
        <a:lstStyle/>
        <a:p>
          <a:pPr algn="l"/>
          <a:r>
            <a:rPr lang="bg-BG" sz="1100" dirty="0" smtClean="0">
              <a:solidFill>
                <a:sysClr val="windowText" lastClr="000000">
                  <a:hueOff val="0"/>
                  <a:satOff val="0"/>
                  <a:lumOff val="0"/>
                  <a:alphaOff val="0"/>
                </a:sysClr>
              </a:solidFill>
              <a:latin typeface="Trebuchet MS"/>
              <a:ea typeface="+mn-ea"/>
              <a:cs typeface="+mn-cs"/>
            </a:rPr>
            <a:t>2</a:t>
          </a:r>
          <a:r>
            <a:rPr lang="en-US" sz="1100" dirty="0" smtClean="0">
              <a:solidFill>
                <a:sysClr val="windowText" lastClr="000000">
                  <a:hueOff val="0"/>
                  <a:satOff val="0"/>
                  <a:lumOff val="0"/>
                  <a:alphaOff val="0"/>
                </a:sysClr>
              </a:solidFill>
              <a:latin typeface="Trebuchet MS"/>
              <a:ea typeface="+mn-ea"/>
              <a:cs typeface="+mn-cs"/>
            </a:rPr>
            <a:t>1</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4CF89E25-C9D5-4C34-A428-1DC0454B3CC4}" type="parTrans" cxnId="{41104BAB-3898-46C6-8406-F64E3F649C2E}">
      <dgm:prSet/>
      <dgm:spPr/>
      <dgm:t>
        <a:bodyPr/>
        <a:lstStyle/>
        <a:p>
          <a:pPr algn="l"/>
          <a:endParaRPr lang="en-US"/>
        </a:p>
      </dgm:t>
    </dgm:pt>
    <dgm:pt modelId="{92C0EAB7-9F35-45EA-AC77-ABACE97CD7F3}" type="sibTrans" cxnId="{41104BAB-3898-46C6-8406-F64E3F649C2E}">
      <dgm:prSet/>
      <dgm:spPr/>
      <dgm:t>
        <a:bodyPr/>
        <a:lstStyle/>
        <a:p>
          <a:pPr algn="l"/>
          <a:endParaRPr lang="en-US"/>
        </a:p>
      </dgm:t>
    </dgm:pt>
    <dgm:pt modelId="{C56B054B-CB67-4205-A101-8BB7CAC6C446}" type="pres">
      <dgm:prSet presAssocID="{8F7D0EB0-F6A9-4039-8BEE-6D0C65390193}" presName="Name0" presStyleCnt="0">
        <dgm:presLayoutVars>
          <dgm:chMax val="7"/>
          <dgm:dir/>
          <dgm:animLvl val="lvl"/>
          <dgm:resizeHandles val="exact"/>
        </dgm:presLayoutVars>
      </dgm:prSet>
      <dgm:spPr/>
      <dgm:t>
        <a:bodyPr/>
        <a:lstStyle/>
        <a:p>
          <a:endParaRPr lang="en-US"/>
        </a:p>
      </dgm:t>
    </dgm:pt>
    <dgm:pt modelId="{4539709A-11F7-4CDD-A3DF-C1C8A39D30B9}" type="pres">
      <dgm:prSet presAssocID="{492FF7DB-EC98-44DC-882A-7AC14E3DD2BC}" presName="circle1" presStyleLbl="node1" presStyleIdx="0" presStyleCnt="5"/>
      <dgm:spPr>
        <a:xfrm>
          <a:off x="0" y="0"/>
          <a:ext cx="2808312" cy="2808312"/>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284FC538-CF83-4F03-A229-5BD4AFF11FE7}" type="pres">
      <dgm:prSet presAssocID="{492FF7DB-EC98-44DC-882A-7AC14E3DD2BC}" presName="space" presStyleCnt="0"/>
      <dgm:spPr/>
    </dgm:pt>
    <dgm:pt modelId="{358799B6-A0B0-42ED-BA7F-2B66782846A7}" type="pres">
      <dgm:prSet presAssocID="{492FF7DB-EC98-44DC-882A-7AC14E3DD2BC}" presName="rect1" presStyleLbl="alignAcc1" presStyleIdx="0" presStyleCnt="5"/>
      <dgm:spPr>
        <a:prstGeom prst="rect">
          <a:avLst/>
        </a:prstGeom>
      </dgm:spPr>
      <dgm:t>
        <a:bodyPr/>
        <a:lstStyle/>
        <a:p>
          <a:endParaRPr lang="en-US"/>
        </a:p>
      </dgm:t>
    </dgm:pt>
    <dgm:pt modelId="{2E1DBFEF-AA2A-4059-9804-9D25F2122980}" type="pres">
      <dgm:prSet presAssocID="{241D160A-2008-471F-9263-C86B465A03A0}" presName="vertSpace2" presStyleLbl="node1" presStyleIdx="0" presStyleCnt="5"/>
      <dgm:spPr/>
    </dgm:pt>
    <dgm:pt modelId="{60D4A1CF-86D9-40D1-8719-B2EF703A953D}" type="pres">
      <dgm:prSet presAssocID="{241D160A-2008-471F-9263-C86B465A03A0}" presName="circle2" presStyleLbl="node1" presStyleIdx="1" presStyleCnt="5"/>
      <dgm:spPr>
        <a:xfrm>
          <a:off x="294872" y="449329"/>
          <a:ext cx="2218566" cy="2218566"/>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D11AFA5F-BDAE-488B-96AE-B01E0E54A6D5}" type="pres">
      <dgm:prSet presAssocID="{241D160A-2008-471F-9263-C86B465A03A0}" presName="rect2" presStyleLbl="alignAcc1" presStyleIdx="1" presStyleCnt="5"/>
      <dgm:spPr>
        <a:prstGeom prst="rect">
          <a:avLst/>
        </a:prstGeom>
      </dgm:spPr>
      <dgm:t>
        <a:bodyPr/>
        <a:lstStyle/>
        <a:p>
          <a:endParaRPr lang="en-US"/>
        </a:p>
      </dgm:t>
    </dgm:pt>
    <dgm:pt modelId="{CE7DF343-3FF9-4208-8909-1A05732F1BA4}" type="pres">
      <dgm:prSet presAssocID="{673DA94F-C04E-4138-8C18-0A4AB2DCE8EE}" presName="vertSpace3" presStyleLbl="node1" presStyleIdx="1" presStyleCnt="5"/>
      <dgm:spPr/>
    </dgm:pt>
    <dgm:pt modelId="{094507BB-3E93-4256-B9C8-F5B32551E122}" type="pres">
      <dgm:prSet presAssocID="{673DA94F-C04E-4138-8C18-0A4AB2DCE8EE}" presName="circle3" presStyleLbl="node1" presStyleIdx="2" presStyleCnt="5"/>
      <dgm:spPr>
        <a:xfrm>
          <a:off x="589745" y="898659"/>
          <a:ext cx="1628820" cy="1628820"/>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C5CDDF16-59A7-4E2D-A5F0-47CF147005D4}" type="pres">
      <dgm:prSet presAssocID="{673DA94F-C04E-4138-8C18-0A4AB2DCE8EE}" presName="rect3" presStyleLbl="alignAcc1" presStyleIdx="2" presStyleCnt="5"/>
      <dgm:spPr>
        <a:prstGeom prst="rect">
          <a:avLst/>
        </a:prstGeom>
      </dgm:spPr>
      <dgm:t>
        <a:bodyPr/>
        <a:lstStyle/>
        <a:p>
          <a:endParaRPr lang="en-US"/>
        </a:p>
      </dgm:t>
    </dgm:pt>
    <dgm:pt modelId="{A76F73B1-A9A7-4166-8AE5-E91121968EED}" type="pres">
      <dgm:prSet presAssocID="{5E24D0A8-1AA1-4F0D-95F4-1E035BEF4E97}" presName="vertSpace4" presStyleLbl="node1" presStyleIdx="2" presStyleCnt="5"/>
      <dgm:spPr/>
    </dgm:pt>
    <dgm:pt modelId="{66E02EA1-9CF0-4D2A-BA6F-6C56F15C82E3}" type="pres">
      <dgm:prSet presAssocID="{5E24D0A8-1AA1-4F0D-95F4-1E035BEF4E97}" presName="circle4" presStyleLbl="node1" presStyleIdx="3" presStyleCnt="5"/>
      <dgm:spPr>
        <a:xfrm>
          <a:off x="884618" y="1347989"/>
          <a:ext cx="1039075" cy="1039075"/>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2BBA0A06-5BE5-44A4-B57B-79CCEE549D6C}" type="pres">
      <dgm:prSet presAssocID="{5E24D0A8-1AA1-4F0D-95F4-1E035BEF4E97}" presName="rect4" presStyleLbl="alignAcc1" presStyleIdx="3" presStyleCnt="5"/>
      <dgm:spPr>
        <a:prstGeom prst="rect">
          <a:avLst/>
        </a:prstGeom>
      </dgm:spPr>
      <dgm:t>
        <a:bodyPr/>
        <a:lstStyle/>
        <a:p>
          <a:endParaRPr lang="en-US"/>
        </a:p>
      </dgm:t>
    </dgm:pt>
    <dgm:pt modelId="{F5D963EA-27E8-412B-8BEC-B68BE18DC26C}" type="pres">
      <dgm:prSet presAssocID="{1783129F-2495-4763-9553-D2BE3C3944D5}" presName="vertSpace5" presStyleLbl="node1" presStyleIdx="3" presStyleCnt="5"/>
      <dgm:spPr/>
    </dgm:pt>
    <dgm:pt modelId="{CB7A0189-C3DA-4B8D-AFB1-205E658B8AB1}" type="pres">
      <dgm:prSet presAssocID="{1783129F-2495-4763-9553-D2BE3C3944D5}" presName="circle5" presStyleLbl="node1" presStyleIdx="4" presStyleCnt="5"/>
      <dgm:spPr>
        <a:xfrm>
          <a:off x="1179491" y="1797319"/>
          <a:ext cx="449329" cy="449329"/>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33777408-CF2C-467F-AF7A-ED60544017A8}" type="pres">
      <dgm:prSet presAssocID="{1783129F-2495-4763-9553-D2BE3C3944D5}" presName="rect5" presStyleLbl="alignAcc1" presStyleIdx="4" presStyleCnt="5"/>
      <dgm:spPr>
        <a:prstGeom prst="rect">
          <a:avLst/>
        </a:prstGeom>
      </dgm:spPr>
      <dgm:t>
        <a:bodyPr/>
        <a:lstStyle/>
        <a:p>
          <a:endParaRPr lang="en-US"/>
        </a:p>
      </dgm:t>
    </dgm:pt>
    <dgm:pt modelId="{FF2234E9-A578-40C4-B646-D7A372D02FB4}" type="pres">
      <dgm:prSet presAssocID="{492FF7DB-EC98-44DC-882A-7AC14E3DD2BC}" presName="rect1ParTx" presStyleLbl="alignAcc1" presStyleIdx="4" presStyleCnt="5">
        <dgm:presLayoutVars>
          <dgm:chMax val="1"/>
          <dgm:bulletEnabled val="1"/>
        </dgm:presLayoutVars>
      </dgm:prSet>
      <dgm:spPr/>
      <dgm:t>
        <a:bodyPr/>
        <a:lstStyle/>
        <a:p>
          <a:endParaRPr lang="en-US"/>
        </a:p>
      </dgm:t>
    </dgm:pt>
    <dgm:pt modelId="{1B614252-9045-4546-A669-CA72C12DE648}" type="pres">
      <dgm:prSet presAssocID="{492FF7DB-EC98-44DC-882A-7AC14E3DD2BC}" presName="rect1ChTx" presStyleLbl="alignAcc1" presStyleIdx="4" presStyleCnt="5">
        <dgm:presLayoutVars>
          <dgm:bulletEnabled val="1"/>
        </dgm:presLayoutVars>
      </dgm:prSet>
      <dgm:spPr>
        <a:prstGeom prst="rect">
          <a:avLst/>
        </a:prstGeom>
      </dgm:spPr>
      <dgm:t>
        <a:bodyPr/>
        <a:lstStyle/>
        <a:p>
          <a:endParaRPr lang="en-US"/>
        </a:p>
      </dgm:t>
    </dgm:pt>
    <dgm:pt modelId="{5C7420F3-9715-49B8-B763-7E2F2C5CF654}" type="pres">
      <dgm:prSet presAssocID="{241D160A-2008-471F-9263-C86B465A03A0}" presName="rect2ParTx" presStyleLbl="alignAcc1" presStyleIdx="4" presStyleCnt="5">
        <dgm:presLayoutVars>
          <dgm:chMax val="1"/>
          <dgm:bulletEnabled val="1"/>
        </dgm:presLayoutVars>
      </dgm:prSet>
      <dgm:spPr/>
      <dgm:t>
        <a:bodyPr/>
        <a:lstStyle/>
        <a:p>
          <a:endParaRPr lang="en-US"/>
        </a:p>
      </dgm:t>
    </dgm:pt>
    <dgm:pt modelId="{C3A542B4-CA85-44F8-9F25-09DAF61DB4AF}" type="pres">
      <dgm:prSet presAssocID="{241D160A-2008-471F-9263-C86B465A03A0}" presName="rect2ChTx" presStyleLbl="alignAcc1" presStyleIdx="4" presStyleCnt="5">
        <dgm:presLayoutVars>
          <dgm:bulletEnabled val="1"/>
        </dgm:presLayoutVars>
      </dgm:prSet>
      <dgm:spPr/>
    </dgm:pt>
    <dgm:pt modelId="{56930926-BBA1-41CD-AC35-4B286B7F0A26}" type="pres">
      <dgm:prSet presAssocID="{673DA94F-C04E-4138-8C18-0A4AB2DCE8EE}" presName="rect3ParTx" presStyleLbl="alignAcc1" presStyleIdx="4" presStyleCnt="5">
        <dgm:presLayoutVars>
          <dgm:chMax val="1"/>
          <dgm:bulletEnabled val="1"/>
        </dgm:presLayoutVars>
      </dgm:prSet>
      <dgm:spPr/>
      <dgm:t>
        <a:bodyPr/>
        <a:lstStyle/>
        <a:p>
          <a:endParaRPr lang="en-US"/>
        </a:p>
      </dgm:t>
    </dgm:pt>
    <dgm:pt modelId="{57F84ABD-7598-4449-99E3-2C353E6F9258}" type="pres">
      <dgm:prSet presAssocID="{673DA94F-C04E-4138-8C18-0A4AB2DCE8EE}" presName="rect3ChTx" presStyleLbl="alignAcc1" presStyleIdx="4" presStyleCnt="5">
        <dgm:presLayoutVars>
          <dgm:bulletEnabled val="1"/>
        </dgm:presLayoutVars>
      </dgm:prSet>
      <dgm:spPr>
        <a:prstGeom prst="rect">
          <a:avLst/>
        </a:prstGeom>
      </dgm:spPr>
      <dgm:t>
        <a:bodyPr/>
        <a:lstStyle/>
        <a:p>
          <a:endParaRPr lang="en-US"/>
        </a:p>
      </dgm:t>
    </dgm:pt>
    <dgm:pt modelId="{3E813BCE-234D-4E0D-931E-D7982775C96A}" type="pres">
      <dgm:prSet presAssocID="{5E24D0A8-1AA1-4F0D-95F4-1E035BEF4E97}" presName="rect4ParTx" presStyleLbl="alignAcc1" presStyleIdx="4" presStyleCnt="5">
        <dgm:presLayoutVars>
          <dgm:chMax val="1"/>
          <dgm:bulletEnabled val="1"/>
        </dgm:presLayoutVars>
      </dgm:prSet>
      <dgm:spPr/>
      <dgm:t>
        <a:bodyPr/>
        <a:lstStyle/>
        <a:p>
          <a:endParaRPr lang="en-US"/>
        </a:p>
      </dgm:t>
    </dgm:pt>
    <dgm:pt modelId="{49BC0705-3255-4FCA-8FAB-FA7E2D3AAB21}" type="pres">
      <dgm:prSet presAssocID="{5E24D0A8-1AA1-4F0D-95F4-1E035BEF4E97}" presName="rect4ChTx" presStyleLbl="alignAcc1" presStyleIdx="4" presStyleCnt="5">
        <dgm:presLayoutVars>
          <dgm:bulletEnabled val="1"/>
        </dgm:presLayoutVars>
      </dgm:prSet>
      <dgm:spPr/>
    </dgm:pt>
    <dgm:pt modelId="{1B04FF1C-4E4F-44EF-A0DA-F7A1DAD1F10A}" type="pres">
      <dgm:prSet presAssocID="{1783129F-2495-4763-9553-D2BE3C3944D5}" presName="rect5ParTx" presStyleLbl="alignAcc1" presStyleIdx="4" presStyleCnt="5">
        <dgm:presLayoutVars>
          <dgm:chMax val="1"/>
          <dgm:bulletEnabled val="1"/>
        </dgm:presLayoutVars>
      </dgm:prSet>
      <dgm:spPr/>
      <dgm:t>
        <a:bodyPr/>
        <a:lstStyle/>
        <a:p>
          <a:endParaRPr lang="en-US"/>
        </a:p>
      </dgm:t>
    </dgm:pt>
    <dgm:pt modelId="{CDF074C0-62A1-41BC-83E1-D7CE1CC9E787}" type="pres">
      <dgm:prSet presAssocID="{1783129F-2495-4763-9553-D2BE3C3944D5}" presName="rect5ChTx" presStyleLbl="alignAcc1" presStyleIdx="4" presStyleCnt="5">
        <dgm:presLayoutVars>
          <dgm:bulletEnabled val="1"/>
        </dgm:presLayoutVars>
      </dgm:prSet>
      <dgm:spPr>
        <a:prstGeom prst="rect">
          <a:avLst/>
        </a:prstGeom>
      </dgm:spPr>
      <dgm:t>
        <a:bodyPr/>
        <a:lstStyle/>
        <a:p>
          <a:endParaRPr lang="en-US"/>
        </a:p>
      </dgm:t>
    </dgm:pt>
  </dgm:ptLst>
  <dgm:cxnLst>
    <dgm:cxn modelId="{F8E2C6D1-D892-4F97-A01F-BEC5E237F078}" srcId="{8F7D0EB0-F6A9-4039-8BEE-6D0C65390193}" destId="{5E24D0A8-1AA1-4F0D-95F4-1E035BEF4E97}" srcOrd="3" destOrd="0" parTransId="{EE4A5996-4E8F-4030-820B-5F249CB9ED0A}" sibTransId="{D0C746AF-14F9-47AE-8FD6-3C5CB7D13D0B}"/>
    <dgm:cxn modelId="{D2A05B74-097C-4D46-85A6-85E949E13B55}" srcId="{492FF7DB-EC98-44DC-882A-7AC14E3DD2BC}" destId="{2EBE5D0F-BF8E-4BEE-B8D8-EF7BC6275F32}" srcOrd="0" destOrd="0" parTransId="{6092A285-0E22-43A7-8198-2F508D58FBF4}" sibTransId="{4A0303FB-2FE2-46B7-B277-CF6F7965FDC8}"/>
    <dgm:cxn modelId="{DA70F5CE-F291-423A-95A0-016E9F96405F}" type="presOf" srcId="{1783129F-2495-4763-9553-D2BE3C3944D5}" destId="{33777408-CF2C-467F-AF7A-ED60544017A8}" srcOrd="0" destOrd="0" presId="urn:microsoft.com/office/officeart/2005/8/layout/target3"/>
    <dgm:cxn modelId="{C5643468-2D2E-4CB2-9E54-92E3293BED8A}" type="presOf" srcId="{62904EE6-46BA-4955-B489-2F5FF5C7698F}" destId="{57F84ABD-7598-4449-99E3-2C353E6F9258}" srcOrd="0" destOrd="0" presId="urn:microsoft.com/office/officeart/2005/8/layout/target3"/>
    <dgm:cxn modelId="{A80C51F0-F680-4BDD-A02A-06F4AE024A22}" type="presOf" srcId="{2EBE5D0F-BF8E-4BEE-B8D8-EF7BC6275F32}" destId="{1B614252-9045-4546-A669-CA72C12DE648}" srcOrd="0" destOrd="0" presId="urn:microsoft.com/office/officeart/2005/8/layout/target3"/>
    <dgm:cxn modelId="{537EFE5D-9DAF-43AC-BF7B-1D7A73B7903A}" type="presOf" srcId="{241D160A-2008-471F-9263-C86B465A03A0}" destId="{5C7420F3-9715-49B8-B763-7E2F2C5CF654}" srcOrd="1" destOrd="0" presId="urn:microsoft.com/office/officeart/2005/8/layout/target3"/>
    <dgm:cxn modelId="{A710F1E8-D2A4-4B15-A1E8-0FBC6B96EC9E}" srcId="{673DA94F-C04E-4138-8C18-0A4AB2DCE8EE}" destId="{62904EE6-46BA-4955-B489-2F5FF5C7698F}" srcOrd="0" destOrd="0" parTransId="{126F871B-99DD-4ACD-8238-CB55E58C9BD3}" sibTransId="{69051092-4D2D-45E8-A153-9A22DE85337B}"/>
    <dgm:cxn modelId="{81BDBD6C-5997-4136-A6B6-B9B3B86D4377}" srcId="{8F7D0EB0-F6A9-4039-8BEE-6D0C65390193}" destId="{1783129F-2495-4763-9553-D2BE3C3944D5}" srcOrd="4" destOrd="0" parTransId="{AD4A349E-FF26-4094-A7E2-20D1C35CF30B}" sibTransId="{032628FA-178A-43EC-A527-8154493144CF}"/>
    <dgm:cxn modelId="{B5658E9E-4ACF-4410-A1EB-EDE7EB38FECC}" type="presOf" srcId="{8B74056F-B020-4D24-B339-48D2386BF453}" destId="{CDF074C0-62A1-41BC-83E1-D7CE1CC9E787}" srcOrd="0" destOrd="0" presId="urn:microsoft.com/office/officeart/2005/8/layout/target3"/>
    <dgm:cxn modelId="{A37F43E9-2A8C-496E-81FB-2467AB6153BF}" type="presOf" srcId="{241D160A-2008-471F-9263-C86B465A03A0}" destId="{D11AFA5F-BDAE-488B-96AE-B01E0E54A6D5}" srcOrd="0" destOrd="0" presId="urn:microsoft.com/office/officeart/2005/8/layout/target3"/>
    <dgm:cxn modelId="{DBAB5302-BFB8-4BF0-8F30-4A915BC93688}" type="presOf" srcId="{8F7D0EB0-F6A9-4039-8BEE-6D0C65390193}" destId="{C56B054B-CB67-4205-A101-8BB7CAC6C446}" srcOrd="0" destOrd="0" presId="urn:microsoft.com/office/officeart/2005/8/layout/target3"/>
    <dgm:cxn modelId="{D2C1D60B-61EB-4693-933C-DF859B2FF37C}" srcId="{8F7D0EB0-F6A9-4039-8BEE-6D0C65390193}" destId="{673DA94F-C04E-4138-8C18-0A4AB2DCE8EE}" srcOrd="2" destOrd="0" parTransId="{EC5850FE-F211-43FA-B890-BBAF087B0257}" sibTransId="{C4192C1B-7CDC-4E64-9C69-8AAB4C6D32C6}"/>
    <dgm:cxn modelId="{D2D097C5-2658-4F5C-9436-3E854BCD2BBB}" type="presOf" srcId="{1783129F-2495-4763-9553-D2BE3C3944D5}" destId="{1B04FF1C-4E4F-44EF-A0DA-F7A1DAD1F10A}" srcOrd="1" destOrd="0" presId="urn:microsoft.com/office/officeart/2005/8/layout/target3"/>
    <dgm:cxn modelId="{7EAB5F40-B099-48E2-94FF-68A68E517331}" type="presOf" srcId="{5E24D0A8-1AA1-4F0D-95F4-1E035BEF4E97}" destId="{3E813BCE-234D-4E0D-931E-D7982775C96A}" srcOrd="1" destOrd="0" presId="urn:microsoft.com/office/officeart/2005/8/layout/target3"/>
    <dgm:cxn modelId="{41104BAB-3898-46C6-8406-F64E3F649C2E}" srcId="{1783129F-2495-4763-9553-D2BE3C3944D5}" destId="{8B74056F-B020-4D24-B339-48D2386BF453}" srcOrd="0" destOrd="0" parTransId="{4CF89E25-C9D5-4C34-A428-1DC0454B3CC4}" sibTransId="{92C0EAB7-9F35-45EA-AC77-ABACE97CD7F3}"/>
    <dgm:cxn modelId="{78AC2809-A72E-4D9C-B183-242432B5FC76}" type="presOf" srcId="{673DA94F-C04E-4138-8C18-0A4AB2DCE8EE}" destId="{56930926-BBA1-41CD-AC35-4B286B7F0A26}" srcOrd="1" destOrd="0" presId="urn:microsoft.com/office/officeart/2005/8/layout/target3"/>
    <dgm:cxn modelId="{6589BB4E-878D-4AB8-AF36-BBBE6519D2F8}" srcId="{8F7D0EB0-F6A9-4039-8BEE-6D0C65390193}" destId="{241D160A-2008-471F-9263-C86B465A03A0}" srcOrd="1" destOrd="0" parTransId="{190BB8DE-9E26-484A-85BF-11D8E9A1005A}" sibTransId="{A2D5B443-AD03-4786-AB8D-AB269F20655C}"/>
    <dgm:cxn modelId="{A6184AA2-6BA6-4142-82F3-87D671FFF17D}" type="presOf" srcId="{673DA94F-C04E-4138-8C18-0A4AB2DCE8EE}" destId="{C5CDDF16-59A7-4E2D-A5F0-47CF147005D4}" srcOrd="0" destOrd="0" presId="urn:microsoft.com/office/officeart/2005/8/layout/target3"/>
    <dgm:cxn modelId="{22E55C28-38CB-4E26-B151-D29C564B3AB6}" type="presOf" srcId="{492FF7DB-EC98-44DC-882A-7AC14E3DD2BC}" destId="{FF2234E9-A578-40C4-B646-D7A372D02FB4}" srcOrd="1" destOrd="0" presId="urn:microsoft.com/office/officeart/2005/8/layout/target3"/>
    <dgm:cxn modelId="{B7EB6678-48A4-43D4-8F9E-87EBCC0AB325}" type="presOf" srcId="{5E24D0A8-1AA1-4F0D-95F4-1E035BEF4E97}" destId="{2BBA0A06-5BE5-44A4-B57B-79CCEE549D6C}" srcOrd="0" destOrd="0" presId="urn:microsoft.com/office/officeart/2005/8/layout/target3"/>
    <dgm:cxn modelId="{CB3EAE07-4FDC-4792-A2A2-D62A79EA0F0D}" type="presOf" srcId="{492FF7DB-EC98-44DC-882A-7AC14E3DD2BC}" destId="{358799B6-A0B0-42ED-BA7F-2B66782846A7}" srcOrd="0" destOrd="0" presId="urn:microsoft.com/office/officeart/2005/8/layout/target3"/>
    <dgm:cxn modelId="{011FFC9E-42D9-42DF-840E-D8449EAC7A6A}" srcId="{8F7D0EB0-F6A9-4039-8BEE-6D0C65390193}" destId="{492FF7DB-EC98-44DC-882A-7AC14E3DD2BC}" srcOrd="0" destOrd="0" parTransId="{98209C79-0711-4384-A61D-7723A5F07474}" sibTransId="{CE24D3F1-2023-47B6-A616-728DE52C0E1F}"/>
    <dgm:cxn modelId="{3D18E2AD-6A0C-4691-85AF-79EAC2C95B4F}" type="presParOf" srcId="{C56B054B-CB67-4205-A101-8BB7CAC6C446}" destId="{4539709A-11F7-4CDD-A3DF-C1C8A39D30B9}" srcOrd="0" destOrd="0" presId="urn:microsoft.com/office/officeart/2005/8/layout/target3"/>
    <dgm:cxn modelId="{D32424CF-1E17-465D-BB9D-314A9E0C910A}" type="presParOf" srcId="{C56B054B-CB67-4205-A101-8BB7CAC6C446}" destId="{284FC538-CF83-4F03-A229-5BD4AFF11FE7}" srcOrd="1" destOrd="0" presId="urn:microsoft.com/office/officeart/2005/8/layout/target3"/>
    <dgm:cxn modelId="{A10AF927-7A05-4316-B5F9-6248ED95D12C}" type="presParOf" srcId="{C56B054B-CB67-4205-A101-8BB7CAC6C446}" destId="{358799B6-A0B0-42ED-BA7F-2B66782846A7}" srcOrd="2" destOrd="0" presId="urn:microsoft.com/office/officeart/2005/8/layout/target3"/>
    <dgm:cxn modelId="{B6F4AF0D-CB86-42CC-A27B-81E40A6D19F9}" type="presParOf" srcId="{C56B054B-CB67-4205-A101-8BB7CAC6C446}" destId="{2E1DBFEF-AA2A-4059-9804-9D25F2122980}" srcOrd="3" destOrd="0" presId="urn:microsoft.com/office/officeart/2005/8/layout/target3"/>
    <dgm:cxn modelId="{7FDE5E8E-758B-45E4-9CC5-6FA2A630EBE1}" type="presParOf" srcId="{C56B054B-CB67-4205-A101-8BB7CAC6C446}" destId="{60D4A1CF-86D9-40D1-8719-B2EF703A953D}" srcOrd="4" destOrd="0" presId="urn:microsoft.com/office/officeart/2005/8/layout/target3"/>
    <dgm:cxn modelId="{EC9F3B9A-CC94-446D-8BA2-0A51B06F4ED9}" type="presParOf" srcId="{C56B054B-CB67-4205-A101-8BB7CAC6C446}" destId="{D11AFA5F-BDAE-488B-96AE-B01E0E54A6D5}" srcOrd="5" destOrd="0" presId="urn:microsoft.com/office/officeart/2005/8/layout/target3"/>
    <dgm:cxn modelId="{4B052F75-7AC9-448B-9161-F8E2AA2BF4AF}" type="presParOf" srcId="{C56B054B-CB67-4205-A101-8BB7CAC6C446}" destId="{CE7DF343-3FF9-4208-8909-1A05732F1BA4}" srcOrd="6" destOrd="0" presId="urn:microsoft.com/office/officeart/2005/8/layout/target3"/>
    <dgm:cxn modelId="{432D2D1F-EBA4-4B8F-B96F-B8EE85CC08EF}" type="presParOf" srcId="{C56B054B-CB67-4205-A101-8BB7CAC6C446}" destId="{094507BB-3E93-4256-B9C8-F5B32551E122}" srcOrd="7" destOrd="0" presId="urn:microsoft.com/office/officeart/2005/8/layout/target3"/>
    <dgm:cxn modelId="{FDA0739F-E524-41EF-A3E3-9F4C268D514E}" type="presParOf" srcId="{C56B054B-CB67-4205-A101-8BB7CAC6C446}" destId="{C5CDDF16-59A7-4E2D-A5F0-47CF147005D4}" srcOrd="8" destOrd="0" presId="urn:microsoft.com/office/officeart/2005/8/layout/target3"/>
    <dgm:cxn modelId="{8D9BFA9E-4F36-4B32-81BB-9ED8CE480AE4}" type="presParOf" srcId="{C56B054B-CB67-4205-A101-8BB7CAC6C446}" destId="{A76F73B1-A9A7-4166-8AE5-E91121968EED}" srcOrd="9" destOrd="0" presId="urn:microsoft.com/office/officeart/2005/8/layout/target3"/>
    <dgm:cxn modelId="{A605D9E5-6F6B-4AB9-B203-D8AF3B5CB865}" type="presParOf" srcId="{C56B054B-CB67-4205-A101-8BB7CAC6C446}" destId="{66E02EA1-9CF0-4D2A-BA6F-6C56F15C82E3}" srcOrd="10" destOrd="0" presId="urn:microsoft.com/office/officeart/2005/8/layout/target3"/>
    <dgm:cxn modelId="{5E8CF61D-85D6-4F68-9C9F-48F21C5A8E87}" type="presParOf" srcId="{C56B054B-CB67-4205-A101-8BB7CAC6C446}" destId="{2BBA0A06-5BE5-44A4-B57B-79CCEE549D6C}" srcOrd="11" destOrd="0" presId="urn:microsoft.com/office/officeart/2005/8/layout/target3"/>
    <dgm:cxn modelId="{613719EA-83DE-4D0C-B556-E261FEEDA86A}" type="presParOf" srcId="{C56B054B-CB67-4205-A101-8BB7CAC6C446}" destId="{F5D963EA-27E8-412B-8BEC-B68BE18DC26C}" srcOrd="12" destOrd="0" presId="urn:microsoft.com/office/officeart/2005/8/layout/target3"/>
    <dgm:cxn modelId="{172120E7-2541-4719-A1D9-47016DB74A09}" type="presParOf" srcId="{C56B054B-CB67-4205-A101-8BB7CAC6C446}" destId="{CB7A0189-C3DA-4B8D-AFB1-205E658B8AB1}" srcOrd="13" destOrd="0" presId="urn:microsoft.com/office/officeart/2005/8/layout/target3"/>
    <dgm:cxn modelId="{857B551B-89DE-43FA-BAA2-7475E12AA590}" type="presParOf" srcId="{C56B054B-CB67-4205-A101-8BB7CAC6C446}" destId="{33777408-CF2C-467F-AF7A-ED60544017A8}" srcOrd="14" destOrd="0" presId="urn:microsoft.com/office/officeart/2005/8/layout/target3"/>
    <dgm:cxn modelId="{5ABC80B8-3AA7-426A-A8E2-22366B170185}" type="presParOf" srcId="{C56B054B-CB67-4205-A101-8BB7CAC6C446}" destId="{FF2234E9-A578-40C4-B646-D7A372D02FB4}" srcOrd="15" destOrd="0" presId="urn:microsoft.com/office/officeart/2005/8/layout/target3"/>
    <dgm:cxn modelId="{E44A0B9D-7D55-4181-A1CA-43ED98E43B97}" type="presParOf" srcId="{C56B054B-CB67-4205-A101-8BB7CAC6C446}" destId="{1B614252-9045-4546-A669-CA72C12DE648}" srcOrd="16" destOrd="0" presId="urn:microsoft.com/office/officeart/2005/8/layout/target3"/>
    <dgm:cxn modelId="{5F58EC50-8F16-4333-9195-4A8426CA4169}" type="presParOf" srcId="{C56B054B-CB67-4205-A101-8BB7CAC6C446}" destId="{5C7420F3-9715-49B8-B763-7E2F2C5CF654}" srcOrd="17" destOrd="0" presId="urn:microsoft.com/office/officeart/2005/8/layout/target3"/>
    <dgm:cxn modelId="{A9CD9385-0056-43C7-8537-94D3E7E98836}" type="presParOf" srcId="{C56B054B-CB67-4205-A101-8BB7CAC6C446}" destId="{C3A542B4-CA85-44F8-9F25-09DAF61DB4AF}" srcOrd="18" destOrd="0" presId="urn:microsoft.com/office/officeart/2005/8/layout/target3"/>
    <dgm:cxn modelId="{AC4BEC2A-316A-432D-AADA-A57A7D0F81D0}" type="presParOf" srcId="{C56B054B-CB67-4205-A101-8BB7CAC6C446}" destId="{56930926-BBA1-41CD-AC35-4B286B7F0A26}" srcOrd="19" destOrd="0" presId="urn:microsoft.com/office/officeart/2005/8/layout/target3"/>
    <dgm:cxn modelId="{A458DFE3-8FEF-4E2C-BA18-96CC16A6CB02}" type="presParOf" srcId="{C56B054B-CB67-4205-A101-8BB7CAC6C446}" destId="{57F84ABD-7598-4449-99E3-2C353E6F9258}" srcOrd="20" destOrd="0" presId="urn:microsoft.com/office/officeart/2005/8/layout/target3"/>
    <dgm:cxn modelId="{1B66CC92-F05F-46CC-9638-210C8FBA6142}" type="presParOf" srcId="{C56B054B-CB67-4205-A101-8BB7CAC6C446}" destId="{3E813BCE-234D-4E0D-931E-D7982775C96A}" srcOrd="21" destOrd="0" presId="urn:microsoft.com/office/officeart/2005/8/layout/target3"/>
    <dgm:cxn modelId="{3339CD90-E1BE-444E-B9F3-1B565D920840}" type="presParOf" srcId="{C56B054B-CB67-4205-A101-8BB7CAC6C446}" destId="{49BC0705-3255-4FCA-8FAB-FA7E2D3AAB21}" srcOrd="22" destOrd="0" presId="urn:microsoft.com/office/officeart/2005/8/layout/target3"/>
    <dgm:cxn modelId="{F4E4A24B-7841-43DF-8B80-15026AD73A4C}" type="presParOf" srcId="{C56B054B-CB67-4205-A101-8BB7CAC6C446}" destId="{1B04FF1C-4E4F-44EF-A0DA-F7A1DAD1F10A}" srcOrd="23" destOrd="0" presId="urn:microsoft.com/office/officeart/2005/8/layout/target3"/>
    <dgm:cxn modelId="{72BDA11D-8303-4F90-B59C-FFE36DB5C78A}" type="presParOf" srcId="{C56B054B-CB67-4205-A101-8BB7CAC6C446}" destId="{CDF074C0-62A1-41BC-83E1-D7CE1CC9E787}" srcOrd="24" destOrd="0" presId="urn:microsoft.com/office/officeart/2005/8/layout/targe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0EDDA2C-5152-4AC9-B8A9-7ABC2DA5B22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2FA14EB2-40B2-42CB-8DC8-B6052363782A}">
      <dgm:prSet phldrT="[Text]" custT="1"/>
      <dgm:spPr>
        <a:xfrm>
          <a:off x="1927338" y="617209"/>
          <a:ext cx="2190565" cy="353920"/>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1200" b="1" dirty="0" smtClean="0">
              <a:solidFill>
                <a:sysClr val="windowText" lastClr="000000">
                  <a:hueOff val="0"/>
                  <a:satOff val="0"/>
                  <a:lumOff val="0"/>
                  <a:alphaOff val="0"/>
                </a:sysClr>
              </a:solidFill>
              <a:latin typeface="Trebuchet MS"/>
              <a:ea typeface="+mn-ea"/>
              <a:cs typeface="+mn-cs"/>
            </a:rPr>
            <a:t>Общо  166 бр.</a:t>
          </a:r>
          <a:endParaRPr lang="bg-BG" sz="1200" dirty="0">
            <a:solidFill>
              <a:sysClr val="windowText" lastClr="000000">
                <a:hueOff val="0"/>
                <a:satOff val="0"/>
                <a:lumOff val="0"/>
                <a:alphaOff val="0"/>
              </a:sysClr>
            </a:solidFill>
            <a:latin typeface="Trebuchet MS"/>
            <a:ea typeface="+mn-ea"/>
            <a:cs typeface="+mn-cs"/>
          </a:endParaRPr>
        </a:p>
      </dgm:t>
    </dgm:pt>
    <dgm:pt modelId="{EF68995C-2927-4EDC-B0A8-5D97BA3DEF6E}" type="parTrans" cxnId="{E8A9D8D1-0E5B-4B68-BC15-C8D2895DE566}">
      <dgm:prSet/>
      <dgm:spPr/>
      <dgm:t>
        <a:bodyPr/>
        <a:lstStyle/>
        <a:p>
          <a:endParaRPr lang="bg-BG"/>
        </a:p>
      </dgm:t>
    </dgm:pt>
    <dgm:pt modelId="{A966D5D8-51E5-4A9C-8415-7A4C05D19687}" type="sibTrans" cxnId="{E8A9D8D1-0E5B-4B68-BC15-C8D2895DE566}">
      <dgm:prSet/>
      <dgm:spPr/>
      <dgm:t>
        <a:bodyPr/>
        <a:lstStyle/>
        <a:p>
          <a:endParaRPr lang="bg-BG"/>
        </a:p>
      </dgm:t>
    </dgm:pt>
    <dgm:pt modelId="{E35C7DEB-5A2A-40C7-97F1-7E845157A5EF}">
      <dgm:prSet phldrT="[Text]" custT="1"/>
      <dgm:spPr>
        <a:xfrm>
          <a:off x="84293" y="11504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ръководни длъжности  </a:t>
          </a:r>
        </a:p>
        <a:p>
          <a:r>
            <a:rPr lang="bg-BG" sz="800" b="1" dirty="0" smtClean="0">
              <a:solidFill>
                <a:sysClr val="windowText" lastClr="000000">
                  <a:hueOff val="0"/>
                  <a:satOff val="0"/>
                  <a:lumOff val="0"/>
                  <a:alphaOff val="0"/>
                </a:sysClr>
              </a:solidFill>
              <a:latin typeface="Trebuchet MS"/>
              <a:ea typeface="+mn-ea"/>
              <a:cs typeface="+mn-cs"/>
            </a:rPr>
            <a:t>3 бр.</a:t>
          </a:r>
          <a:r>
            <a:rPr lang="bg-BG" sz="1200" b="1" dirty="0" smtClean="0">
              <a:solidFill>
                <a:sysClr val="windowText" lastClr="000000">
                  <a:hueOff val="0"/>
                  <a:satOff val="0"/>
                  <a:lumOff val="0"/>
                  <a:alphaOff val="0"/>
                </a:sysClr>
              </a:solidFill>
              <a:latin typeface="Trebuchet MS"/>
              <a:ea typeface="+mn-ea"/>
              <a:cs typeface="+mn-cs"/>
            </a:rPr>
            <a:t>  </a:t>
          </a:r>
          <a:endParaRPr lang="bg-BG" sz="1200" dirty="0">
            <a:solidFill>
              <a:sysClr val="windowText" lastClr="000000">
                <a:hueOff val="0"/>
                <a:satOff val="0"/>
                <a:lumOff val="0"/>
                <a:alphaOff val="0"/>
              </a:sysClr>
            </a:solidFill>
            <a:latin typeface="Trebuchet MS"/>
            <a:ea typeface="+mn-ea"/>
            <a:cs typeface="+mn-cs"/>
          </a:endParaRPr>
        </a:p>
      </dgm:t>
    </dgm:pt>
    <dgm:pt modelId="{DE4FE823-5610-4C2E-9E8A-E22D338D7022}" type="parTrans" cxnId="{94DF5707-BD81-4BC6-B91B-791CE165D0C8}">
      <dgm:prSet/>
      <dgm:spPr>
        <a:xfrm>
          <a:off x="702341" y="905978"/>
          <a:ext cx="2251699" cy="179288"/>
        </a:xfrm>
        <a:noFill/>
        <a:ln w="15875" cap="flat" cmpd="sng" algn="ctr">
          <a:solidFill>
            <a:srgbClr val="4E67C8">
              <a:shade val="60000"/>
              <a:hueOff val="0"/>
              <a:satOff val="0"/>
              <a:lumOff val="0"/>
              <a:alphaOff val="0"/>
            </a:srgbClr>
          </a:solidFill>
          <a:prstDash val="solid"/>
        </a:ln>
        <a:effectLst/>
      </dgm:spPr>
      <dgm:t>
        <a:bodyPr/>
        <a:lstStyle/>
        <a:p>
          <a:endParaRPr lang="bg-BG"/>
        </a:p>
      </dgm:t>
    </dgm:pt>
    <dgm:pt modelId="{90E22923-83F7-4879-AF0E-9B3A636E9E5E}" type="sibTrans" cxnId="{94DF5707-BD81-4BC6-B91B-791CE165D0C8}">
      <dgm:prSet/>
      <dgm:spPr/>
      <dgm:t>
        <a:bodyPr/>
        <a:lstStyle/>
        <a:p>
          <a:endParaRPr lang="bg-BG"/>
        </a:p>
      </dgm:t>
    </dgm:pt>
    <dgm:pt modelId="{828532B0-566F-4CA1-BC9C-71BE3A2CAF58}">
      <dgm:prSet phldrT="[Text]" custT="1"/>
      <dgm:spPr>
        <a:xfrm>
          <a:off x="1594709" y="11504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обща администрация</a:t>
          </a:r>
        </a:p>
        <a:p>
          <a:r>
            <a:rPr lang="bg-BG" sz="800" b="1" dirty="0" smtClean="0">
              <a:solidFill>
                <a:sysClr val="windowText" lastClr="000000">
                  <a:hueOff val="0"/>
                  <a:satOff val="0"/>
                  <a:lumOff val="0"/>
                  <a:alphaOff val="0"/>
                </a:sysClr>
              </a:solidFill>
              <a:latin typeface="Trebuchet MS"/>
              <a:ea typeface="+mn-ea"/>
              <a:cs typeface="+mn-cs"/>
            </a:rPr>
            <a:t>12 бр. </a:t>
          </a:r>
          <a:endParaRPr lang="bg-BG" sz="800" dirty="0">
            <a:solidFill>
              <a:sysClr val="windowText" lastClr="000000">
                <a:hueOff val="0"/>
                <a:satOff val="0"/>
                <a:lumOff val="0"/>
                <a:alphaOff val="0"/>
              </a:sysClr>
            </a:solidFill>
            <a:latin typeface="Trebuchet MS"/>
            <a:ea typeface="+mn-ea"/>
            <a:cs typeface="+mn-cs"/>
          </a:endParaRPr>
        </a:p>
      </dgm:t>
    </dgm:pt>
    <dgm:pt modelId="{F5688550-861D-42A3-90FB-D3BCC638160E}" type="parTrans" cxnId="{C8E17710-6D63-4D1F-9205-0E6F3C3B73D6}">
      <dgm:prSet/>
      <dgm:spPr>
        <a:xfrm>
          <a:off x="2212757" y="905978"/>
          <a:ext cx="741283" cy="179288"/>
        </a:xfrm>
        <a:noFill/>
        <a:ln w="15875" cap="flat" cmpd="sng" algn="ctr">
          <a:solidFill>
            <a:srgbClr val="4E67C8">
              <a:shade val="60000"/>
              <a:hueOff val="0"/>
              <a:satOff val="0"/>
              <a:lumOff val="0"/>
              <a:alphaOff val="0"/>
            </a:srgbClr>
          </a:solidFill>
          <a:prstDash val="solid"/>
        </a:ln>
        <a:effectLst/>
      </dgm:spPr>
      <dgm:t>
        <a:bodyPr/>
        <a:lstStyle/>
        <a:p>
          <a:endParaRPr lang="bg-BG"/>
        </a:p>
      </dgm:t>
    </dgm:pt>
    <dgm:pt modelId="{F9151AAB-501F-4C8F-938D-906886397840}" type="sibTrans" cxnId="{C8E17710-6D63-4D1F-9205-0E6F3C3B73D6}">
      <dgm:prSet/>
      <dgm:spPr/>
      <dgm:t>
        <a:bodyPr/>
        <a:lstStyle/>
        <a:p>
          <a:endParaRPr lang="bg-BG"/>
        </a:p>
      </dgm:t>
    </dgm:pt>
    <dgm:pt modelId="{C09930BE-2B37-477D-9409-0B6DB2F6BD15}">
      <dgm:prSet phldrT="[Text]" custT="1"/>
      <dgm:spPr>
        <a:xfrm>
          <a:off x="825577" y="19732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експертни длъжности в обща администрация</a:t>
          </a:r>
        </a:p>
        <a:p>
          <a:r>
            <a:rPr lang="en-US" sz="800" b="1" dirty="0" smtClean="0">
              <a:solidFill>
                <a:sysClr val="windowText" lastClr="000000">
                  <a:hueOff val="0"/>
                  <a:satOff val="0"/>
                  <a:lumOff val="0"/>
                  <a:alphaOff val="0"/>
                </a:sysClr>
              </a:solidFill>
              <a:latin typeface="Trebuchet MS"/>
              <a:ea typeface="+mn-ea"/>
              <a:cs typeface="+mn-cs"/>
            </a:rPr>
            <a:t>5</a:t>
          </a:r>
          <a:r>
            <a:rPr lang="bg-BG" sz="800" b="1" dirty="0" smtClean="0">
              <a:solidFill>
                <a:sysClr val="windowText" lastClr="000000">
                  <a:hueOff val="0"/>
                  <a:satOff val="0"/>
                  <a:lumOff val="0"/>
                  <a:alphaOff val="0"/>
                </a:sysClr>
              </a:solidFill>
              <a:latin typeface="Trebuchet MS"/>
              <a:ea typeface="+mn-ea"/>
              <a:cs typeface="+mn-cs"/>
            </a:rPr>
            <a:t> бр.</a:t>
          </a:r>
          <a:endParaRPr lang="bg-BG" sz="800" dirty="0">
            <a:solidFill>
              <a:sysClr val="windowText" lastClr="000000">
                <a:hueOff val="0"/>
                <a:satOff val="0"/>
                <a:lumOff val="0"/>
                <a:alphaOff val="0"/>
              </a:sysClr>
            </a:solidFill>
            <a:latin typeface="Trebuchet MS"/>
            <a:ea typeface="+mn-ea"/>
            <a:cs typeface="+mn-cs"/>
          </a:endParaRPr>
        </a:p>
      </dgm:t>
    </dgm:pt>
    <dgm:pt modelId="{F8BE052A-09A5-47FB-98B0-E99BB78F21BB}" type="parTrans" cxnId="{1C2F62A3-BF60-4F03-917A-4A4983F36852}">
      <dgm:prSet/>
      <dgm:spPr>
        <a:xfrm>
          <a:off x="1443625" y="1728340"/>
          <a:ext cx="769132" cy="179727"/>
        </a:xfrm>
        <a:noFill/>
        <a:ln w="15875" cap="flat" cmpd="sng" algn="ctr">
          <a:solidFill>
            <a:srgbClr val="4E67C8">
              <a:shade val="80000"/>
              <a:hueOff val="0"/>
              <a:satOff val="0"/>
              <a:lumOff val="0"/>
              <a:alphaOff val="0"/>
            </a:srgbClr>
          </a:solidFill>
          <a:prstDash val="solid"/>
        </a:ln>
        <a:effectLst/>
      </dgm:spPr>
      <dgm:t>
        <a:bodyPr/>
        <a:lstStyle/>
        <a:p>
          <a:endParaRPr lang="bg-BG"/>
        </a:p>
      </dgm:t>
    </dgm:pt>
    <dgm:pt modelId="{63014497-1CDE-4151-88B7-57ABC56C48E5}" type="sibTrans" cxnId="{1C2F62A3-BF60-4F03-917A-4A4983F36852}">
      <dgm:prSet/>
      <dgm:spPr/>
      <dgm:t>
        <a:bodyPr/>
        <a:lstStyle/>
        <a:p>
          <a:endParaRPr lang="bg-BG"/>
        </a:p>
      </dgm:t>
    </dgm:pt>
    <dgm:pt modelId="{E0F4084D-72D9-4411-ADD8-BC9C025736DB}">
      <dgm:prSet custT="1"/>
      <dgm:spPr>
        <a:xfrm>
          <a:off x="3105125" y="11504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специализирана администрация</a:t>
          </a:r>
        </a:p>
        <a:p>
          <a:r>
            <a:rPr lang="bg-BG" sz="800" b="1" dirty="0" smtClean="0">
              <a:solidFill>
                <a:sysClr val="windowText" lastClr="000000">
                  <a:hueOff val="0"/>
                  <a:satOff val="0"/>
                  <a:lumOff val="0"/>
                  <a:alphaOff val="0"/>
                </a:sysClr>
              </a:solidFill>
              <a:latin typeface="Trebuchet MS"/>
              <a:ea typeface="+mn-ea"/>
              <a:cs typeface="+mn-cs"/>
            </a:rPr>
            <a:t>140 бр.   </a:t>
          </a:r>
          <a:endParaRPr lang="bg-BG" sz="800" dirty="0">
            <a:solidFill>
              <a:sysClr val="windowText" lastClr="000000">
                <a:hueOff val="0"/>
                <a:satOff val="0"/>
                <a:lumOff val="0"/>
                <a:alphaOff val="0"/>
              </a:sysClr>
            </a:solidFill>
            <a:latin typeface="Trebuchet MS"/>
            <a:ea typeface="+mn-ea"/>
            <a:cs typeface="+mn-cs"/>
          </a:endParaRPr>
        </a:p>
      </dgm:t>
    </dgm:pt>
    <dgm:pt modelId="{FD4AD3AE-1DEF-4038-9C37-3891CA290915}" type="parTrans" cxnId="{E3F9E1B4-7E3F-447D-98B3-61BEAEBEFA11}">
      <dgm:prSet/>
      <dgm:spPr>
        <a:xfrm>
          <a:off x="2954041" y="905978"/>
          <a:ext cx="769132" cy="179288"/>
        </a:xfrm>
        <a:noFill/>
        <a:ln w="15875" cap="flat" cmpd="sng" algn="ctr">
          <a:solidFill>
            <a:srgbClr val="4E67C8">
              <a:shade val="60000"/>
              <a:hueOff val="0"/>
              <a:satOff val="0"/>
              <a:lumOff val="0"/>
              <a:alphaOff val="0"/>
            </a:srgbClr>
          </a:solidFill>
          <a:prstDash val="solid"/>
        </a:ln>
        <a:effectLst/>
      </dgm:spPr>
      <dgm:t>
        <a:bodyPr/>
        <a:lstStyle/>
        <a:p>
          <a:endParaRPr lang="bg-BG"/>
        </a:p>
      </dgm:t>
    </dgm:pt>
    <dgm:pt modelId="{2BF24868-541E-4EC5-B475-A00358292846}" type="sibTrans" cxnId="{E3F9E1B4-7E3F-447D-98B3-61BEAEBEFA11}">
      <dgm:prSet/>
      <dgm:spPr/>
      <dgm:t>
        <a:bodyPr/>
        <a:lstStyle/>
        <a:p>
          <a:endParaRPr lang="bg-BG"/>
        </a:p>
      </dgm:t>
    </dgm:pt>
    <dgm:pt modelId="{DB62A5B4-17E9-42D4-A7D8-1E1CEE49BBA0}">
      <dgm:prSet custT="1"/>
      <dgm:spPr>
        <a:xfrm>
          <a:off x="4603406" y="11504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smtClean="0">
              <a:solidFill>
                <a:sysClr val="windowText" lastClr="000000">
                  <a:hueOff val="0"/>
                  <a:satOff val="0"/>
                  <a:lumOff val="0"/>
                  <a:alphaOff val="0"/>
                </a:sysClr>
              </a:solidFill>
              <a:latin typeface="Trebuchet MS"/>
              <a:ea typeface="+mn-ea"/>
              <a:cs typeface="+mn-cs"/>
            </a:rPr>
            <a:t>технически </a:t>
          </a:r>
          <a:r>
            <a:rPr lang="bg-BG" sz="800" b="1" dirty="0" smtClean="0">
              <a:solidFill>
                <a:sysClr val="windowText" lastClr="000000">
                  <a:hueOff val="0"/>
                  <a:satOff val="0"/>
                  <a:lumOff val="0"/>
                  <a:alphaOff val="0"/>
                </a:sysClr>
              </a:solidFill>
              <a:latin typeface="Trebuchet MS"/>
              <a:ea typeface="+mn-ea"/>
              <a:cs typeface="+mn-cs"/>
            </a:rPr>
            <a:t>длъжности </a:t>
          </a:r>
        </a:p>
        <a:p>
          <a:r>
            <a:rPr lang="bg-BG" sz="800" b="1" dirty="0" smtClean="0">
              <a:solidFill>
                <a:sysClr val="windowText" lastClr="000000">
                  <a:hueOff val="0"/>
                  <a:satOff val="0"/>
                  <a:lumOff val="0"/>
                  <a:alphaOff val="0"/>
                </a:sysClr>
              </a:solidFill>
              <a:latin typeface="Trebuchet MS"/>
              <a:ea typeface="+mn-ea"/>
              <a:cs typeface="+mn-cs"/>
            </a:rPr>
            <a:t>11 бр. </a:t>
          </a:r>
          <a:endParaRPr lang="bg-BG" sz="800" b="1" dirty="0">
            <a:solidFill>
              <a:sysClr val="windowText" lastClr="000000">
                <a:hueOff val="0"/>
                <a:satOff val="0"/>
                <a:lumOff val="0"/>
                <a:alphaOff val="0"/>
              </a:sysClr>
            </a:solidFill>
            <a:latin typeface="Trebuchet MS"/>
            <a:ea typeface="+mn-ea"/>
            <a:cs typeface="+mn-cs"/>
          </a:endParaRPr>
        </a:p>
      </dgm:t>
    </dgm:pt>
    <dgm:pt modelId="{B3823D33-3813-44D8-ABDF-C08502CDE935}" type="parTrans" cxnId="{98EC4BDF-29D2-474C-8226-85BF13FDDC13}">
      <dgm:prSet/>
      <dgm:spPr>
        <a:xfrm>
          <a:off x="2954041" y="905978"/>
          <a:ext cx="2267413" cy="179288"/>
        </a:xfrm>
        <a:noFill/>
        <a:ln w="15875" cap="flat" cmpd="sng" algn="ctr">
          <a:solidFill>
            <a:srgbClr val="4E67C8">
              <a:shade val="60000"/>
              <a:hueOff val="0"/>
              <a:satOff val="0"/>
              <a:lumOff val="0"/>
              <a:alphaOff val="0"/>
            </a:srgbClr>
          </a:solidFill>
          <a:prstDash val="solid"/>
        </a:ln>
        <a:effectLst/>
      </dgm:spPr>
      <dgm:t>
        <a:bodyPr/>
        <a:lstStyle/>
        <a:p>
          <a:endParaRPr lang="bg-BG"/>
        </a:p>
      </dgm:t>
    </dgm:pt>
    <dgm:pt modelId="{F7FAB255-9060-4B07-8A8C-2C915370E9ED}" type="sibTrans" cxnId="{98EC4BDF-29D2-474C-8226-85BF13FDDC13}">
      <dgm:prSet/>
      <dgm:spPr/>
      <dgm:t>
        <a:bodyPr/>
        <a:lstStyle/>
        <a:p>
          <a:endParaRPr lang="bg-BG"/>
        </a:p>
      </dgm:t>
    </dgm:pt>
    <dgm:pt modelId="{5988ED00-285A-4411-A586-FA91AF3F2E2B}">
      <dgm:prSet custT="1"/>
      <dgm:spPr>
        <a:xfrm>
          <a:off x="2349917" y="1972999"/>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обща администрация</a:t>
          </a:r>
        </a:p>
        <a:p>
          <a:r>
            <a:rPr lang="en-US" sz="800" b="1" dirty="0" smtClean="0">
              <a:solidFill>
                <a:sysClr val="windowText" lastClr="000000">
                  <a:hueOff val="0"/>
                  <a:satOff val="0"/>
                  <a:lumOff val="0"/>
                  <a:alphaOff val="0"/>
                </a:sysClr>
              </a:solidFill>
              <a:latin typeface="Trebuchet MS"/>
              <a:ea typeface="+mn-ea"/>
              <a:cs typeface="+mn-cs"/>
            </a:rPr>
            <a:t>7</a:t>
          </a:r>
          <a:r>
            <a:rPr lang="bg-BG" sz="800" b="1" dirty="0" smtClean="0">
              <a:solidFill>
                <a:sysClr val="windowText" lastClr="000000">
                  <a:hueOff val="0"/>
                  <a:satOff val="0"/>
                  <a:lumOff val="0"/>
                  <a:alphaOff val="0"/>
                </a:sysClr>
              </a:solidFill>
              <a:latin typeface="Trebuchet MS"/>
              <a:ea typeface="+mn-ea"/>
              <a:cs typeface="+mn-cs"/>
            </a:rPr>
            <a:t> бр.</a:t>
          </a:r>
          <a:endParaRPr lang="bg-BG" sz="800" dirty="0">
            <a:solidFill>
              <a:sysClr val="windowText" lastClr="000000">
                <a:hueOff val="0"/>
                <a:satOff val="0"/>
                <a:lumOff val="0"/>
                <a:alphaOff val="0"/>
              </a:sysClr>
            </a:solidFill>
            <a:latin typeface="Trebuchet MS"/>
            <a:ea typeface="+mn-ea"/>
            <a:cs typeface="+mn-cs"/>
          </a:endParaRPr>
        </a:p>
      </dgm:t>
    </dgm:pt>
    <dgm:pt modelId="{F8737C71-A21E-4E4C-9681-E7FB66D9F560}" type="parTrans" cxnId="{D5509A24-0D70-4140-9839-0CA7727B3E6B}">
      <dgm:prSet/>
      <dgm:spPr>
        <a:xfrm>
          <a:off x="2212757" y="1728340"/>
          <a:ext cx="755208" cy="179507"/>
        </a:xfrm>
        <a:noFill/>
        <a:ln w="15875" cap="flat" cmpd="sng" algn="ctr">
          <a:solidFill>
            <a:srgbClr val="4E67C8">
              <a:shade val="80000"/>
              <a:hueOff val="0"/>
              <a:satOff val="0"/>
              <a:lumOff val="0"/>
              <a:alphaOff val="0"/>
            </a:srgbClr>
          </a:solidFill>
          <a:prstDash val="solid"/>
        </a:ln>
        <a:effectLst/>
      </dgm:spPr>
      <dgm:t>
        <a:bodyPr/>
        <a:lstStyle/>
        <a:p>
          <a:endParaRPr lang="bg-BG"/>
        </a:p>
      </dgm:t>
    </dgm:pt>
    <dgm:pt modelId="{848425FB-50C0-4DFD-99A7-6507BA3ABB5D}" type="sibTrans" cxnId="{D5509A24-0D70-4140-9839-0CA7727B3E6B}">
      <dgm:prSet/>
      <dgm:spPr/>
      <dgm:t>
        <a:bodyPr/>
        <a:lstStyle/>
        <a:p>
          <a:endParaRPr lang="bg-BG"/>
        </a:p>
      </dgm:t>
    </dgm:pt>
    <dgm:pt modelId="{5AA2594B-34B1-4C35-8B71-FD192783D7F3}" type="pres">
      <dgm:prSet presAssocID="{30EDDA2C-5152-4AC9-B8A9-7ABC2DA5B221}" presName="hierChild1" presStyleCnt="0">
        <dgm:presLayoutVars>
          <dgm:chPref val="1"/>
          <dgm:dir/>
          <dgm:animOne val="branch"/>
          <dgm:animLvl val="lvl"/>
          <dgm:resizeHandles/>
        </dgm:presLayoutVars>
      </dgm:prSet>
      <dgm:spPr/>
      <dgm:t>
        <a:bodyPr/>
        <a:lstStyle/>
        <a:p>
          <a:endParaRPr lang="bg-BG"/>
        </a:p>
      </dgm:t>
    </dgm:pt>
    <dgm:pt modelId="{762DAAF2-3451-4200-AFE2-AF53672CDD33}" type="pres">
      <dgm:prSet presAssocID="{2FA14EB2-40B2-42CB-8DC8-B6052363782A}" presName="hierRoot1" presStyleCnt="0"/>
      <dgm:spPr/>
    </dgm:pt>
    <dgm:pt modelId="{CED80E0A-8B81-46C5-B686-34F0164BAB09}" type="pres">
      <dgm:prSet presAssocID="{2FA14EB2-40B2-42CB-8DC8-B6052363782A}" presName="composite" presStyleCnt="0"/>
      <dgm:spPr/>
    </dgm:pt>
    <dgm:pt modelId="{A84C80A2-6701-4A2C-8ABE-136E71FF8BF2}" type="pres">
      <dgm:prSet presAssocID="{2FA14EB2-40B2-42CB-8DC8-B6052363782A}" presName="background" presStyleLbl="node0" presStyleIdx="0" presStyleCnt="1"/>
      <dgm:spPr>
        <a:xfrm>
          <a:off x="1858758" y="552058"/>
          <a:ext cx="2190565" cy="35392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2F1AB5CB-7182-4A18-BC59-4F90D3B7B1A9}" type="pres">
      <dgm:prSet presAssocID="{2FA14EB2-40B2-42CB-8DC8-B6052363782A}" presName="text" presStyleLbl="fgAcc0" presStyleIdx="0" presStyleCnt="1" custScaleX="354909" custScaleY="90301">
        <dgm:presLayoutVars>
          <dgm:chPref val="3"/>
        </dgm:presLayoutVars>
      </dgm:prSet>
      <dgm:spPr>
        <a:prstGeom prst="roundRect">
          <a:avLst>
            <a:gd name="adj" fmla="val 10000"/>
          </a:avLst>
        </a:prstGeom>
      </dgm:spPr>
      <dgm:t>
        <a:bodyPr/>
        <a:lstStyle/>
        <a:p>
          <a:endParaRPr lang="bg-BG"/>
        </a:p>
      </dgm:t>
    </dgm:pt>
    <dgm:pt modelId="{BC159B33-5374-4676-A0CA-ADDDDD220431}" type="pres">
      <dgm:prSet presAssocID="{2FA14EB2-40B2-42CB-8DC8-B6052363782A}" presName="hierChild2" presStyleCnt="0"/>
      <dgm:spPr/>
    </dgm:pt>
    <dgm:pt modelId="{49542330-4B0B-4748-BB6A-0C345B35EFAD}" type="pres">
      <dgm:prSet presAssocID="{DE4FE823-5610-4C2E-9E8A-E22D338D7022}" presName="Name10" presStyleLbl="parChTrans1D2" presStyleIdx="0" presStyleCnt="4"/>
      <dgm:spPr>
        <a:custGeom>
          <a:avLst/>
          <a:gdLst/>
          <a:ahLst/>
          <a:cxnLst/>
          <a:rect l="0" t="0" r="0" b="0"/>
          <a:pathLst>
            <a:path>
              <a:moveTo>
                <a:pt x="2251699" y="0"/>
              </a:moveTo>
              <a:lnTo>
                <a:pt x="2251699" y="122109"/>
              </a:lnTo>
              <a:lnTo>
                <a:pt x="0" y="122109"/>
              </a:lnTo>
              <a:lnTo>
                <a:pt x="0" y="179288"/>
              </a:lnTo>
            </a:path>
          </a:pathLst>
        </a:custGeom>
      </dgm:spPr>
      <dgm:t>
        <a:bodyPr/>
        <a:lstStyle/>
        <a:p>
          <a:endParaRPr lang="bg-BG"/>
        </a:p>
      </dgm:t>
    </dgm:pt>
    <dgm:pt modelId="{1F258A2D-7715-46CE-9824-F4B59A1CEF0F}" type="pres">
      <dgm:prSet presAssocID="{E35C7DEB-5A2A-40C7-97F1-7E845157A5EF}" presName="hierRoot2" presStyleCnt="0"/>
      <dgm:spPr/>
    </dgm:pt>
    <dgm:pt modelId="{69FB1892-18AC-47F3-9404-D04DCB3039A5}" type="pres">
      <dgm:prSet presAssocID="{E35C7DEB-5A2A-40C7-97F1-7E845157A5EF}" presName="composite2" presStyleCnt="0"/>
      <dgm:spPr/>
    </dgm:pt>
    <dgm:pt modelId="{59496878-5252-48AD-9B8D-087277F9365D}" type="pres">
      <dgm:prSet presAssocID="{E35C7DEB-5A2A-40C7-97F1-7E845157A5EF}" presName="background2" presStyleLbl="node2" presStyleIdx="0" presStyleCnt="4"/>
      <dgm:spPr>
        <a:xfrm>
          <a:off x="15713" y="1085267"/>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32122C26-D6DA-4F77-9B3B-DA8EA881C9AD}" type="pres">
      <dgm:prSet presAssocID="{E35C7DEB-5A2A-40C7-97F1-7E845157A5EF}" presName="text2" presStyleLbl="fgAcc2" presStyleIdx="0" presStyleCnt="4"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9B09F3D0-FB5D-4D89-B49B-0A7DE8B66ECC}" type="pres">
      <dgm:prSet presAssocID="{E35C7DEB-5A2A-40C7-97F1-7E845157A5EF}" presName="hierChild3" presStyleCnt="0"/>
      <dgm:spPr/>
    </dgm:pt>
    <dgm:pt modelId="{BD4DD410-75A6-4924-BABB-8789F900AA3C}" type="pres">
      <dgm:prSet presAssocID="{F5688550-861D-42A3-90FB-D3BCC638160E}" presName="Name10" presStyleLbl="parChTrans1D2" presStyleIdx="1" presStyleCnt="4"/>
      <dgm:spPr>
        <a:custGeom>
          <a:avLst/>
          <a:gdLst/>
          <a:ahLst/>
          <a:cxnLst/>
          <a:rect l="0" t="0" r="0" b="0"/>
          <a:pathLst>
            <a:path>
              <a:moveTo>
                <a:pt x="741283" y="0"/>
              </a:moveTo>
              <a:lnTo>
                <a:pt x="741283" y="122109"/>
              </a:lnTo>
              <a:lnTo>
                <a:pt x="0" y="122109"/>
              </a:lnTo>
              <a:lnTo>
                <a:pt x="0" y="179288"/>
              </a:lnTo>
            </a:path>
          </a:pathLst>
        </a:custGeom>
      </dgm:spPr>
      <dgm:t>
        <a:bodyPr/>
        <a:lstStyle/>
        <a:p>
          <a:endParaRPr lang="bg-BG"/>
        </a:p>
      </dgm:t>
    </dgm:pt>
    <dgm:pt modelId="{79EBDAA8-39CB-41D5-8591-539BCCD18AB5}" type="pres">
      <dgm:prSet presAssocID="{828532B0-566F-4CA1-BC9C-71BE3A2CAF58}" presName="hierRoot2" presStyleCnt="0"/>
      <dgm:spPr/>
    </dgm:pt>
    <dgm:pt modelId="{086C07D0-92F7-4030-BBF9-C6780F5890A4}" type="pres">
      <dgm:prSet presAssocID="{828532B0-566F-4CA1-BC9C-71BE3A2CAF58}" presName="composite2" presStyleCnt="0"/>
      <dgm:spPr/>
    </dgm:pt>
    <dgm:pt modelId="{4846554C-58AA-4E79-A0D8-35268C8FADA9}" type="pres">
      <dgm:prSet presAssocID="{828532B0-566F-4CA1-BC9C-71BE3A2CAF58}" presName="background2" presStyleLbl="node2" presStyleIdx="1" presStyleCnt="4"/>
      <dgm:spPr>
        <a:xfrm>
          <a:off x="1526129" y="1085267"/>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533C2145-7DE2-42C7-96CA-A005420E9886}" type="pres">
      <dgm:prSet presAssocID="{828532B0-566F-4CA1-BC9C-71BE3A2CAF58}" presName="text2" presStyleLbl="fgAcc2" presStyleIdx="1" presStyleCnt="4"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9A238840-1DD5-4473-81A4-AD8AB8407B6D}" type="pres">
      <dgm:prSet presAssocID="{828532B0-566F-4CA1-BC9C-71BE3A2CAF58}" presName="hierChild3" presStyleCnt="0"/>
      <dgm:spPr/>
    </dgm:pt>
    <dgm:pt modelId="{E7EE9A99-0119-41D1-8AF1-F9AE0C2135AE}" type="pres">
      <dgm:prSet presAssocID="{F8BE052A-09A5-47FB-98B0-E99BB78F21BB}" presName="Name17" presStyleLbl="parChTrans1D3" presStyleIdx="0" presStyleCnt="2"/>
      <dgm:spPr>
        <a:custGeom>
          <a:avLst/>
          <a:gdLst/>
          <a:ahLst/>
          <a:cxnLst/>
          <a:rect l="0" t="0" r="0" b="0"/>
          <a:pathLst>
            <a:path>
              <a:moveTo>
                <a:pt x="769132" y="0"/>
              </a:moveTo>
              <a:lnTo>
                <a:pt x="769132" y="122548"/>
              </a:lnTo>
              <a:lnTo>
                <a:pt x="0" y="122548"/>
              </a:lnTo>
              <a:lnTo>
                <a:pt x="0" y="179727"/>
              </a:lnTo>
            </a:path>
          </a:pathLst>
        </a:custGeom>
      </dgm:spPr>
      <dgm:t>
        <a:bodyPr/>
        <a:lstStyle/>
        <a:p>
          <a:endParaRPr lang="bg-BG"/>
        </a:p>
      </dgm:t>
    </dgm:pt>
    <dgm:pt modelId="{42D4EF5C-6F74-4A98-BADA-73FA22BF2C62}" type="pres">
      <dgm:prSet presAssocID="{C09930BE-2B37-477D-9409-0B6DB2F6BD15}" presName="hierRoot3" presStyleCnt="0"/>
      <dgm:spPr/>
    </dgm:pt>
    <dgm:pt modelId="{C74D9024-A8BE-461E-B13E-CA9F59EB93AF}" type="pres">
      <dgm:prSet presAssocID="{C09930BE-2B37-477D-9409-0B6DB2F6BD15}" presName="composite3" presStyleCnt="0"/>
      <dgm:spPr/>
    </dgm:pt>
    <dgm:pt modelId="{E1832A41-3E76-4864-8D70-916487BF3B71}" type="pres">
      <dgm:prSet presAssocID="{C09930BE-2B37-477D-9409-0B6DB2F6BD15}" presName="background3" presStyleLbl="node3" presStyleIdx="0" presStyleCnt="2"/>
      <dgm:spPr>
        <a:xfrm>
          <a:off x="756997" y="1908068"/>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DF7F32E3-A84F-4CEE-8941-864B169DDE7A}" type="pres">
      <dgm:prSet presAssocID="{C09930BE-2B37-477D-9409-0B6DB2F6BD15}" presName="text3" presStyleLbl="fgAcc3" presStyleIdx="0" presStyleCnt="2" custScaleX="222491" custScaleY="164077">
        <dgm:presLayoutVars>
          <dgm:chPref val="3"/>
        </dgm:presLayoutVars>
      </dgm:prSet>
      <dgm:spPr>
        <a:prstGeom prst="roundRect">
          <a:avLst>
            <a:gd name="adj" fmla="val 10000"/>
          </a:avLst>
        </a:prstGeom>
      </dgm:spPr>
      <dgm:t>
        <a:bodyPr/>
        <a:lstStyle/>
        <a:p>
          <a:endParaRPr lang="bg-BG"/>
        </a:p>
      </dgm:t>
    </dgm:pt>
    <dgm:pt modelId="{C9658C37-CFCB-4A9C-8642-0D2944C53751}" type="pres">
      <dgm:prSet presAssocID="{C09930BE-2B37-477D-9409-0B6DB2F6BD15}" presName="hierChild4" presStyleCnt="0"/>
      <dgm:spPr/>
    </dgm:pt>
    <dgm:pt modelId="{1D555D84-CC2A-4C61-A1B3-4C2BFC52D16D}" type="pres">
      <dgm:prSet presAssocID="{F8737C71-A21E-4E4C-9681-E7FB66D9F560}" presName="Name17" presStyleLbl="parChTrans1D3" presStyleIdx="1" presStyleCnt="2"/>
      <dgm:spPr>
        <a:custGeom>
          <a:avLst/>
          <a:gdLst/>
          <a:ahLst/>
          <a:cxnLst/>
          <a:rect l="0" t="0" r="0" b="0"/>
          <a:pathLst>
            <a:path>
              <a:moveTo>
                <a:pt x="0" y="0"/>
              </a:moveTo>
              <a:lnTo>
                <a:pt x="0" y="122329"/>
              </a:lnTo>
              <a:lnTo>
                <a:pt x="755208" y="122329"/>
              </a:lnTo>
              <a:lnTo>
                <a:pt x="755208" y="179507"/>
              </a:lnTo>
            </a:path>
          </a:pathLst>
        </a:custGeom>
      </dgm:spPr>
      <dgm:t>
        <a:bodyPr/>
        <a:lstStyle/>
        <a:p>
          <a:endParaRPr lang="bg-BG"/>
        </a:p>
      </dgm:t>
    </dgm:pt>
    <dgm:pt modelId="{C62D344A-A780-44B3-ACFF-663313DE2E27}" type="pres">
      <dgm:prSet presAssocID="{5988ED00-285A-4411-A586-FA91AF3F2E2B}" presName="hierRoot3" presStyleCnt="0"/>
      <dgm:spPr/>
    </dgm:pt>
    <dgm:pt modelId="{131A67E1-9ADC-4D7D-B26B-C1A563F2048D}" type="pres">
      <dgm:prSet presAssocID="{5988ED00-285A-4411-A586-FA91AF3F2E2B}" presName="composite3" presStyleCnt="0"/>
      <dgm:spPr/>
    </dgm:pt>
    <dgm:pt modelId="{BC813590-D502-4A04-922A-DBECDFFCA56F}" type="pres">
      <dgm:prSet presAssocID="{5988ED00-285A-4411-A586-FA91AF3F2E2B}" presName="background3" presStyleLbl="node3" presStyleIdx="1" presStyleCnt="2"/>
      <dgm:spPr>
        <a:xfrm>
          <a:off x="2281337" y="1907848"/>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E38D783F-0B21-48F0-89F6-5BC65220A2FD}" type="pres">
      <dgm:prSet presAssocID="{5988ED00-285A-4411-A586-FA91AF3F2E2B}" presName="text3" presStyleLbl="fgAcc3" presStyleIdx="1" presStyleCnt="2"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DE7203BC-ED75-4B4B-B8BC-BF7CE289CF56}" type="pres">
      <dgm:prSet presAssocID="{5988ED00-285A-4411-A586-FA91AF3F2E2B}" presName="hierChild4" presStyleCnt="0"/>
      <dgm:spPr/>
    </dgm:pt>
    <dgm:pt modelId="{3C731A8D-1EDF-417E-A99A-5C9B9F149386}" type="pres">
      <dgm:prSet presAssocID="{FD4AD3AE-1DEF-4038-9C37-3891CA290915}" presName="Name10" presStyleLbl="parChTrans1D2" presStyleIdx="2" presStyleCnt="4"/>
      <dgm:spPr>
        <a:custGeom>
          <a:avLst/>
          <a:gdLst/>
          <a:ahLst/>
          <a:cxnLst/>
          <a:rect l="0" t="0" r="0" b="0"/>
          <a:pathLst>
            <a:path>
              <a:moveTo>
                <a:pt x="0" y="0"/>
              </a:moveTo>
              <a:lnTo>
                <a:pt x="0" y="122109"/>
              </a:lnTo>
              <a:lnTo>
                <a:pt x="769132" y="122109"/>
              </a:lnTo>
              <a:lnTo>
                <a:pt x="769132" y="179288"/>
              </a:lnTo>
            </a:path>
          </a:pathLst>
        </a:custGeom>
      </dgm:spPr>
      <dgm:t>
        <a:bodyPr/>
        <a:lstStyle/>
        <a:p>
          <a:endParaRPr lang="bg-BG"/>
        </a:p>
      </dgm:t>
    </dgm:pt>
    <dgm:pt modelId="{DA161B92-3175-4FDC-8B52-FB30590B0F59}" type="pres">
      <dgm:prSet presAssocID="{E0F4084D-72D9-4411-ADD8-BC9C025736DB}" presName="hierRoot2" presStyleCnt="0"/>
      <dgm:spPr/>
    </dgm:pt>
    <dgm:pt modelId="{A0C8EA58-89FA-4782-A640-C4CEE702F523}" type="pres">
      <dgm:prSet presAssocID="{E0F4084D-72D9-4411-ADD8-BC9C025736DB}" presName="composite2" presStyleCnt="0"/>
      <dgm:spPr/>
    </dgm:pt>
    <dgm:pt modelId="{6D8DAEA4-D5D7-4B46-880E-D7BEBEA3FC2B}" type="pres">
      <dgm:prSet presAssocID="{E0F4084D-72D9-4411-ADD8-BC9C025736DB}" presName="background2" presStyleLbl="node2" presStyleIdx="2" presStyleCnt="4"/>
      <dgm:spPr>
        <a:xfrm>
          <a:off x="3036545" y="1085267"/>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8223BE87-A6E1-441B-87CC-EAC5531F1724}" type="pres">
      <dgm:prSet presAssocID="{E0F4084D-72D9-4411-ADD8-BC9C025736DB}" presName="text2" presStyleLbl="fgAcc2" presStyleIdx="2" presStyleCnt="4"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D470925D-7EB1-4C9E-9036-CEABC956EAEF}" type="pres">
      <dgm:prSet presAssocID="{E0F4084D-72D9-4411-ADD8-BC9C025736DB}" presName="hierChild3" presStyleCnt="0"/>
      <dgm:spPr/>
    </dgm:pt>
    <dgm:pt modelId="{BD0B43F0-0EF6-47FE-B658-9AF9F348F804}" type="pres">
      <dgm:prSet presAssocID="{B3823D33-3813-44D8-ABDF-C08502CDE935}" presName="Name10" presStyleLbl="parChTrans1D2" presStyleIdx="3" presStyleCnt="4"/>
      <dgm:spPr>
        <a:custGeom>
          <a:avLst/>
          <a:gdLst/>
          <a:ahLst/>
          <a:cxnLst/>
          <a:rect l="0" t="0" r="0" b="0"/>
          <a:pathLst>
            <a:path>
              <a:moveTo>
                <a:pt x="0" y="0"/>
              </a:moveTo>
              <a:lnTo>
                <a:pt x="0" y="122109"/>
              </a:lnTo>
              <a:lnTo>
                <a:pt x="2267413" y="122109"/>
              </a:lnTo>
              <a:lnTo>
                <a:pt x="2267413" y="179288"/>
              </a:lnTo>
            </a:path>
          </a:pathLst>
        </a:custGeom>
      </dgm:spPr>
      <dgm:t>
        <a:bodyPr/>
        <a:lstStyle/>
        <a:p>
          <a:endParaRPr lang="bg-BG"/>
        </a:p>
      </dgm:t>
    </dgm:pt>
    <dgm:pt modelId="{87ACA992-B1F3-44E6-B24C-2FAF1CAF5A3D}" type="pres">
      <dgm:prSet presAssocID="{DB62A5B4-17E9-42D4-A7D8-1E1CEE49BBA0}" presName="hierRoot2" presStyleCnt="0"/>
      <dgm:spPr/>
    </dgm:pt>
    <dgm:pt modelId="{3DF67995-4FA7-4ECC-9F06-9FBDA25213D0}" type="pres">
      <dgm:prSet presAssocID="{DB62A5B4-17E9-42D4-A7D8-1E1CEE49BBA0}" presName="composite2" presStyleCnt="0"/>
      <dgm:spPr/>
    </dgm:pt>
    <dgm:pt modelId="{079E22B5-C456-45DD-B16C-25B3C09B79FF}" type="pres">
      <dgm:prSet presAssocID="{DB62A5B4-17E9-42D4-A7D8-1E1CEE49BBA0}" presName="background2" presStyleLbl="node2" presStyleIdx="3" presStyleCnt="4"/>
      <dgm:spPr>
        <a:xfrm>
          <a:off x="4534826" y="1085267"/>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5A42BE08-892D-4A81-A5A5-04D6DFF14489}" type="pres">
      <dgm:prSet presAssocID="{DB62A5B4-17E9-42D4-A7D8-1E1CEE49BBA0}" presName="text2" presStyleLbl="fgAcc2" presStyleIdx="3" presStyleCnt="4"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962C5725-317A-4661-B3AC-7257897A3317}" type="pres">
      <dgm:prSet presAssocID="{DB62A5B4-17E9-42D4-A7D8-1E1CEE49BBA0}" presName="hierChild3" presStyleCnt="0"/>
      <dgm:spPr/>
    </dgm:pt>
  </dgm:ptLst>
  <dgm:cxnLst>
    <dgm:cxn modelId="{46E70B44-6180-46D5-9D06-02ACDB3EDBBF}" type="presOf" srcId="{F5688550-861D-42A3-90FB-D3BCC638160E}" destId="{BD4DD410-75A6-4924-BABB-8789F900AA3C}" srcOrd="0" destOrd="0" presId="urn:microsoft.com/office/officeart/2005/8/layout/hierarchy1"/>
    <dgm:cxn modelId="{A9B8D0CB-B3B3-41F5-AA52-4BB2D5069132}" type="presOf" srcId="{828532B0-566F-4CA1-BC9C-71BE3A2CAF58}" destId="{533C2145-7DE2-42C7-96CA-A005420E9886}" srcOrd="0" destOrd="0" presId="urn:microsoft.com/office/officeart/2005/8/layout/hierarchy1"/>
    <dgm:cxn modelId="{1C2F62A3-BF60-4F03-917A-4A4983F36852}" srcId="{828532B0-566F-4CA1-BC9C-71BE3A2CAF58}" destId="{C09930BE-2B37-477D-9409-0B6DB2F6BD15}" srcOrd="0" destOrd="0" parTransId="{F8BE052A-09A5-47FB-98B0-E99BB78F21BB}" sibTransId="{63014497-1CDE-4151-88B7-57ABC56C48E5}"/>
    <dgm:cxn modelId="{B42D5ED5-1964-481A-98DE-A629A1EE69C9}" type="presOf" srcId="{F8BE052A-09A5-47FB-98B0-E99BB78F21BB}" destId="{E7EE9A99-0119-41D1-8AF1-F9AE0C2135AE}" srcOrd="0" destOrd="0" presId="urn:microsoft.com/office/officeart/2005/8/layout/hierarchy1"/>
    <dgm:cxn modelId="{94DF5707-BD81-4BC6-B91B-791CE165D0C8}" srcId="{2FA14EB2-40B2-42CB-8DC8-B6052363782A}" destId="{E35C7DEB-5A2A-40C7-97F1-7E845157A5EF}" srcOrd="0" destOrd="0" parTransId="{DE4FE823-5610-4C2E-9E8A-E22D338D7022}" sibTransId="{90E22923-83F7-4879-AF0E-9B3A636E9E5E}"/>
    <dgm:cxn modelId="{6F1A38E5-640F-4789-9319-33D531820F62}" type="presOf" srcId="{DB62A5B4-17E9-42D4-A7D8-1E1CEE49BBA0}" destId="{5A42BE08-892D-4A81-A5A5-04D6DFF14489}" srcOrd="0" destOrd="0" presId="urn:microsoft.com/office/officeart/2005/8/layout/hierarchy1"/>
    <dgm:cxn modelId="{98EC4BDF-29D2-474C-8226-85BF13FDDC13}" srcId="{2FA14EB2-40B2-42CB-8DC8-B6052363782A}" destId="{DB62A5B4-17E9-42D4-A7D8-1E1CEE49BBA0}" srcOrd="3" destOrd="0" parTransId="{B3823D33-3813-44D8-ABDF-C08502CDE935}" sibTransId="{F7FAB255-9060-4B07-8A8C-2C915370E9ED}"/>
    <dgm:cxn modelId="{90F858A4-4B2F-447B-80D3-9EF19DA97DDE}" type="presOf" srcId="{E0F4084D-72D9-4411-ADD8-BC9C025736DB}" destId="{8223BE87-A6E1-441B-87CC-EAC5531F1724}" srcOrd="0" destOrd="0" presId="urn:microsoft.com/office/officeart/2005/8/layout/hierarchy1"/>
    <dgm:cxn modelId="{D5509A24-0D70-4140-9839-0CA7727B3E6B}" srcId="{828532B0-566F-4CA1-BC9C-71BE3A2CAF58}" destId="{5988ED00-285A-4411-A586-FA91AF3F2E2B}" srcOrd="1" destOrd="0" parTransId="{F8737C71-A21E-4E4C-9681-E7FB66D9F560}" sibTransId="{848425FB-50C0-4DFD-99A7-6507BA3ABB5D}"/>
    <dgm:cxn modelId="{04B44F62-0C6E-4F2B-8851-E1097E5DF78D}" type="presOf" srcId="{30EDDA2C-5152-4AC9-B8A9-7ABC2DA5B221}" destId="{5AA2594B-34B1-4C35-8B71-FD192783D7F3}" srcOrd="0" destOrd="0" presId="urn:microsoft.com/office/officeart/2005/8/layout/hierarchy1"/>
    <dgm:cxn modelId="{C73EECF5-39DD-4598-86F6-965728E44D01}" type="presOf" srcId="{F8737C71-A21E-4E4C-9681-E7FB66D9F560}" destId="{1D555D84-CC2A-4C61-A1B3-4C2BFC52D16D}" srcOrd="0" destOrd="0" presId="urn:microsoft.com/office/officeart/2005/8/layout/hierarchy1"/>
    <dgm:cxn modelId="{C8E17710-6D63-4D1F-9205-0E6F3C3B73D6}" srcId="{2FA14EB2-40B2-42CB-8DC8-B6052363782A}" destId="{828532B0-566F-4CA1-BC9C-71BE3A2CAF58}" srcOrd="1" destOrd="0" parTransId="{F5688550-861D-42A3-90FB-D3BCC638160E}" sibTransId="{F9151AAB-501F-4C8F-938D-906886397840}"/>
    <dgm:cxn modelId="{761B5BA9-843E-415A-9DBF-29AD180DABD1}" type="presOf" srcId="{2FA14EB2-40B2-42CB-8DC8-B6052363782A}" destId="{2F1AB5CB-7182-4A18-BC59-4F90D3B7B1A9}" srcOrd="0" destOrd="0" presId="urn:microsoft.com/office/officeart/2005/8/layout/hierarchy1"/>
    <dgm:cxn modelId="{FC176C83-8F3D-4A37-8EA9-1A651BA09FFA}" type="presOf" srcId="{C09930BE-2B37-477D-9409-0B6DB2F6BD15}" destId="{DF7F32E3-A84F-4CEE-8941-864B169DDE7A}" srcOrd="0" destOrd="0" presId="urn:microsoft.com/office/officeart/2005/8/layout/hierarchy1"/>
    <dgm:cxn modelId="{B69BF34C-8B2D-45FD-BB52-C58557EC3DE4}" type="presOf" srcId="{E35C7DEB-5A2A-40C7-97F1-7E845157A5EF}" destId="{32122C26-D6DA-4F77-9B3B-DA8EA881C9AD}" srcOrd="0" destOrd="0" presId="urn:microsoft.com/office/officeart/2005/8/layout/hierarchy1"/>
    <dgm:cxn modelId="{E3F9E1B4-7E3F-447D-98B3-61BEAEBEFA11}" srcId="{2FA14EB2-40B2-42CB-8DC8-B6052363782A}" destId="{E0F4084D-72D9-4411-ADD8-BC9C025736DB}" srcOrd="2" destOrd="0" parTransId="{FD4AD3AE-1DEF-4038-9C37-3891CA290915}" sibTransId="{2BF24868-541E-4EC5-B475-A00358292846}"/>
    <dgm:cxn modelId="{ED4EA57D-D7A2-46B2-8413-7D9E6C1718BA}" type="presOf" srcId="{B3823D33-3813-44D8-ABDF-C08502CDE935}" destId="{BD0B43F0-0EF6-47FE-B658-9AF9F348F804}" srcOrd="0" destOrd="0" presId="urn:microsoft.com/office/officeart/2005/8/layout/hierarchy1"/>
    <dgm:cxn modelId="{EBE68F8C-54B4-485E-87CC-517C97AAD63B}" type="presOf" srcId="{FD4AD3AE-1DEF-4038-9C37-3891CA290915}" destId="{3C731A8D-1EDF-417E-A99A-5C9B9F149386}" srcOrd="0" destOrd="0" presId="urn:microsoft.com/office/officeart/2005/8/layout/hierarchy1"/>
    <dgm:cxn modelId="{5D750F4E-7BB1-4A4A-A3B7-3A8B55A3DDCC}" type="presOf" srcId="{5988ED00-285A-4411-A586-FA91AF3F2E2B}" destId="{E38D783F-0B21-48F0-89F6-5BC65220A2FD}" srcOrd="0" destOrd="0" presId="urn:microsoft.com/office/officeart/2005/8/layout/hierarchy1"/>
    <dgm:cxn modelId="{75748561-AB98-446A-865D-209B0F1A3C19}" type="presOf" srcId="{DE4FE823-5610-4C2E-9E8A-E22D338D7022}" destId="{49542330-4B0B-4748-BB6A-0C345B35EFAD}" srcOrd="0" destOrd="0" presId="urn:microsoft.com/office/officeart/2005/8/layout/hierarchy1"/>
    <dgm:cxn modelId="{E8A9D8D1-0E5B-4B68-BC15-C8D2895DE566}" srcId="{30EDDA2C-5152-4AC9-B8A9-7ABC2DA5B221}" destId="{2FA14EB2-40B2-42CB-8DC8-B6052363782A}" srcOrd="0" destOrd="0" parTransId="{EF68995C-2927-4EDC-B0A8-5D97BA3DEF6E}" sibTransId="{A966D5D8-51E5-4A9C-8415-7A4C05D19687}"/>
    <dgm:cxn modelId="{167A928C-48CD-48F0-89E9-E7327C02AA9F}" type="presParOf" srcId="{5AA2594B-34B1-4C35-8B71-FD192783D7F3}" destId="{762DAAF2-3451-4200-AFE2-AF53672CDD33}" srcOrd="0" destOrd="0" presId="urn:microsoft.com/office/officeart/2005/8/layout/hierarchy1"/>
    <dgm:cxn modelId="{69F5EF61-F675-403E-82DF-C42622A2412B}" type="presParOf" srcId="{762DAAF2-3451-4200-AFE2-AF53672CDD33}" destId="{CED80E0A-8B81-46C5-B686-34F0164BAB09}" srcOrd="0" destOrd="0" presId="urn:microsoft.com/office/officeart/2005/8/layout/hierarchy1"/>
    <dgm:cxn modelId="{5903ADE8-0EE5-49D6-A3CA-DAF0D3B7EC9A}" type="presParOf" srcId="{CED80E0A-8B81-46C5-B686-34F0164BAB09}" destId="{A84C80A2-6701-4A2C-8ABE-136E71FF8BF2}" srcOrd="0" destOrd="0" presId="urn:microsoft.com/office/officeart/2005/8/layout/hierarchy1"/>
    <dgm:cxn modelId="{DC80734C-4753-4253-9D3C-40D246579EAC}" type="presParOf" srcId="{CED80E0A-8B81-46C5-B686-34F0164BAB09}" destId="{2F1AB5CB-7182-4A18-BC59-4F90D3B7B1A9}" srcOrd="1" destOrd="0" presId="urn:microsoft.com/office/officeart/2005/8/layout/hierarchy1"/>
    <dgm:cxn modelId="{AFC81249-0BE2-41EB-A3A2-DBE3A18D96A3}" type="presParOf" srcId="{762DAAF2-3451-4200-AFE2-AF53672CDD33}" destId="{BC159B33-5374-4676-A0CA-ADDDDD220431}" srcOrd="1" destOrd="0" presId="urn:microsoft.com/office/officeart/2005/8/layout/hierarchy1"/>
    <dgm:cxn modelId="{AF2DDD17-400F-460E-93A2-9EF655B43ABD}" type="presParOf" srcId="{BC159B33-5374-4676-A0CA-ADDDDD220431}" destId="{49542330-4B0B-4748-BB6A-0C345B35EFAD}" srcOrd="0" destOrd="0" presId="urn:microsoft.com/office/officeart/2005/8/layout/hierarchy1"/>
    <dgm:cxn modelId="{F6AD5F3C-002B-47DE-A04A-6DE2149B374A}" type="presParOf" srcId="{BC159B33-5374-4676-A0CA-ADDDDD220431}" destId="{1F258A2D-7715-46CE-9824-F4B59A1CEF0F}" srcOrd="1" destOrd="0" presId="urn:microsoft.com/office/officeart/2005/8/layout/hierarchy1"/>
    <dgm:cxn modelId="{BAB1F649-B9AE-48E4-B92C-AE4E4CB678DF}" type="presParOf" srcId="{1F258A2D-7715-46CE-9824-F4B59A1CEF0F}" destId="{69FB1892-18AC-47F3-9404-D04DCB3039A5}" srcOrd="0" destOrd="0" presId="urn:microsoft.com/office/officeart/2005/8/layout/hierarchy1"/>
    <dgm:cxn modelId="{5DA97BF1-8750-4DA0-A379-55423568EB47}" type="presParOf" srcId="{69FB1892-18AC-47F3-9404-D04DCB3039A5}" destId="{59496878-5252-48AD-9B8D-087277F9365D}" srcOrd="0" destOrd="0" presId="urn:microsoft.com/office/officeart/2005/8/layout/hierarchy1"/>
    <dgm:cxn modelId="{0A7EC371-6FC8-4FB9-9D44-2E9616EA3180}" type="presParOf" srcId="{69FB1892-18AC-47F3-9404-D04DCB3039A5}" destId="{32122C26-D6DA-4F77-9B3B-DA8EA881C9AD}" srcOrd="1" destOrd="0" presId="urn:microsoft.com/office/officeart/2005/8/layout/hierarchy1"/>
    <dgm:cxn modelId="{28178D95-F54E-4BCD-819F-4C94611109EC}" type="presParOf" srcId="{1F258A2D-7715-46CE-9824-F4B59A1CEF0F}" destId="{9B09F3D0-FB5D-4D89-B49B-0A7DE8B66ECC}" srcOrd="1" destOrd="0" presId="urn:microsoft.com/office/officeart/2005/8/layout/hierarchy1"/>
    <dgm:cxn modelId="{35A5DE8B-E95A-4F13-8533-D18D31B28167}" type="presParOf" srcId="{BC159B33-5374-4676-A0CA-ADDDDD220431}" destId="{BD4DD410-75A6-4924-BABB-8789F900AA3C}" srcOrd="2" destOrd="0" presId="urn:microsoft.com/office/officeart/2005/8/layout/hierarchy1"/>
    <dgm:cxn modelId="{D54BCC31-FDFC-40D0-9A35-214A26E3D7C6}" type="presParOf" srcId="{BC159B33-5374-4676-A0CA-ADDDDD220431}" destId="{79EBDAA8-39CB-41D5-8591-539BCCD18AB5}" srcOrd="3" destOrd="0" presId="urn:microsoft.com/office/officeart/2005/8/layout/hierarchy1"/>
    <dgm:cxn modelId="{AC5464C8-201B-4C44-93B3-8A023857A595}" type="presParOf" srcId="{79EBDAA8-39CB-41D5-8591-539BCCD18AB5}" destId="{086C07D0-92F7-4030-BBF9-C6780F5890A4}" srcOrd="0" destOrd="0" presId="urn:microsoft.com/office/officeart/2005/8/layout/hierarchy1"/>
    <dgm:cxn modelId="{5A2ADD26-59EB-400C-83B1-37AFEC81BC18}" type="presParOf" srcId="{086C07D0-92F7-4030-BBF9-C6780F5890A4}" destId="{4846554C-58AA-4E79-A0D8-35268C8FADA9}" srcOrd="0" destOrd="0" presId="urn:microsoft.com/office/officeart/2005/8/layout/hierarchy1"/>
    <dgm:cxn modelId="{614DFBBF-AAC1-479D-8533-D5C8185575C6}" type="presParOf" srcId="{086C07D0-92F7-4030-BBF9-C6780F5890A4}" destId="{533C2145-7DE2-42C7-96CA-A005420E9886}" srcOrd="1" destOrd="0" presId="urn:microsoft.com/office/officeart/2005/8/layout/hierarchy1"/>
    <dgm:cxn modelId="{9BB2C070-DBB4-4544-9CB5-91643E5D90EE}" type="presParOf" srcId="{79EBDAA8-39CB-41D5-8591-539BCCD18AB5}" destId="{9A238840-1DD5-4473-81A4-AD8AB8407B6D}" srcOrd="1" destOrd="0" presId="urn:microsoft.com/office/officeart/2005/8/layout/hierarchy1"/>
    <dgm:cxn modelId="{811AC334-B2BB-4E98-94EF-F57E3ACFCED1}" type="presParOf" srcId="{9A238840-1DD5-4473-81A4-AD8AB8407B6D}" destId="{E7EE9A99-0119-41D1-8AF1-F9AE0C2135AE}" srcOrd="0" destOrd="0" presId="urn:microsoft.com/office/officeart/2005/8/layout/hierarchy1"/>
    <dgm:cxn modelId="{8904E3C0-0C37-49FF-8F4E-320AFC326457}" type="presParOf" srcId="{9A238840-1DD5-4473-81A4-AD8AB8407B6D}" destId="{42D4EF5C-6F74-4A98-BADA-73FA22BF2C62}" srcOrd="1" destOrd="0" presId="urn:microsoft.com/office/officeart/2005/8/layout/hierarchy1"/>
    <dgm:cxn modelId="{E53947F3-8FCC-4C18-B8D5-CD686A43D9B1}" type="presParOf" srcId="{42D4EF5C-6F74-4A98-BADA-73FA22BF2C62}" destId="{C74D9024-A8BE-461E-B13E-CA9F59EB93AF}" srcOrd="0" destOrd="0" presId="urn:microsoft.com/office/officeart/2005/8/layout/hierarchy1"/>
    <dgm:cxn modelId="{C056849B-4C38-401D-9745-B7E80F9B5FC2}" type="presParOf" srcId="{C74D9024-A8BE-461E-B13E-CA9F59EB93AF}" destId="{E1832A41-3E76-4864-8D70-916487BF3B71}" srcOrd="0" destOrd="0" presId="urn:microsoft.com/office/officeart/2005/8/layout/hierarchy1"/>
    <dgm:cxn modelId="{A33809DE-175D-4EDE-A3C9-F7874529E554}" type="presParOf" srcId="{C74D9024-A8BE-461E-B13E-CA9F59EB93AF}" destId="{DF7F32E3-A84F-4CEE-8941-864B169DDE7A}" srcOrd="1" destOrd="0" presId="urn:microsoft.com/office/officeart/2005/8/layout/hierarchy1"/>
    <dgm:cxn modelId="{98667E9C-AA68-4959-8E91-B33FB34A3EB1}" type="presParOf" srcId="{42D4EF5C-6F74-4A98-BADA-73FA22BF2C62}" destId="{C9658C37-CFCB-4A9C-8642-0D2944C53751}" srcOrd="1" destOrd="0" presId="urn:microsoft.com/office/officeart/2005/8/layout/hierarchy1"/>
    <dgm:cxn modelId="{515C9505-5AA5-435C-AC72-85FBD6522DD5}" type="presParOf" srcId="{9A238840-1DD5-4473-81A4-AD8AB8407B6D}" destId="{1D555D84-CC2A-4C61-A1B3-4C2BFC52D16D}" srcOrd="2" destOrd="0" presId="urn:microsoft.com/office/officeart/2005/8/layout/hierarchy1"/>
    <dgm:cxn modelId="{F28CF17A-00C7-4899-AE57-6BC91F2C7E6D}" type="presParOf" srcId="{9A238840-1DD5-4473-81A4-AD8AB8407B6D}" destId="{C62D344A-A780-44B3-ACFF-663313DE2E27}" srcOrd="3" destOrd="0" presId="urn:microsoft.com/office/officeart/2005/8/layout/hierarchy1"/>
    <dgm:cxn modelId="{8DC0C53A-D051-4ED8-B4C8-DEBEE0577E73}" type="presParOf" srcId="{C62D344A-A780-44B3-ACFF-663313DE2E27}" destId="{131A67E1-9ADC-4D7D-B26B-C1A563F2048D}" srcOrd="0" destOrd="0" presId="urn:microsoft.com/office/officeart/2005/8/layout/hierarchy1"/>
    <dgm:cxn modelId="{966FE1A4-17E1-4FC3-900A-0C06ED8F8840}" type="presParOf" srcId="{131A67E1-9ADC-4D7D-B26B-C1A563F2048D}" destId="{BC813590-D502-4A04-922A-DBECDFFCA56F}" srcOrd="0" destOrd="0" presId="urn:microsoft.com/office/officeart/2005/8/layout/hierarchy1"/>
    <dgm:cxn modelId="{FA6E8D6B-8751-428D-B4EE-F8815174EFBB}" type="presParOf" srcId="{131A67E1-9ADC-4D7D-B26B-C1A563F2048D}" destId="{E38D783F-0B21-48F0-89F6-5BC65220A2FD}" srcOrd="1" destOrd="0" presId="urn:microsoft.com/office/officeart/2005/8/layout/hierarchy1"/>
    <dgm:cxn modelId="{5411AC9E-3CF2-4FBC-8A5C-8BF6A50D46C2}" type="presParOf" srcId="{C62D344A-A780-44B3-ACFF-663313DE2E27}" destId="{DE7203BC-ED75-4B4B-B8BC-BF7CE289CF56}" srcOrd="1" destOrd="0" presId="urn:microsoft.com/office/officeart/2005/8/layout/hierarchy1"/>
    <dgm:cxn modelId="{B7EAF272-10AF-4B3D-A92C-8B64D057D594}" type="presParOf" srcId="{BC159B33-5374-4676-A0CA-ADDDDD220431}" destId="{3C731A8D-1EDF-417E-A99A-5C9B9F149386}" srcOrd="4" destOrd="0" presId="urn:microsoft.com/office/officeart/2005/8/layout/hierarchy1"/>
    <dgm:cxn modelId="{F4E72D14-9628-43CC-A5D4-CF2B2388E4D6}" type="presParOf" srcId="{BC159B33-5374-4676-A0CA-ADDDDD220431}" destId="{DA161B92-3175-4FDC-8B52-FB30590B0F59}" srcOrd="5" destOrd="0" presId="urn:microsoft.com/office/officeart/2005/8/layout/hierarchy1"/>
    <dgm:cxn modelId="{ED442F65-AC43-4C93-A579-1A63736E17AA}" type="presParOf" srcId="{DA161B92-3175-4FDC-8B52-FB30590B0F59}" destId="{A0C8EA58-89FA-4782-A640-C4CEE702F523}" srcOrd="0" destOrd="0" presId="urn:microsoft.com/office/officeart/2005/8/layout/hierarchy1"/>
    <dgm:cxn modelId="{69D3D09B-016C-4A94-A056-8CCDD8BE7A69}" type="presParOf" srcId="{A0C8EA58-89FA-4782-A640-C4CEE702F523}" destId="{6D8DAEA4-D5D7-4B46-880E-D7BEBEA3FC2B}" srcOrd="0" destOrd="0" presId="urn:microsoft.com/office/officeart/2005/8/layout/hierarchy1"/>
    <dgm:cxn modelId="{5EEBF01C-CC4E-4294-94C6-D1D12EB71DCA}" type="presParOf" srcId="{A0C8EA58-89FA-4782-A640-C4CEE702F523}" destId="{8223BE87-A6E1-441B-87CC-EAC5531F1724}" srcOrd="1" destOrd="0" presId="urn:microsoft.com/office/officeart/2005/8/layout/hierarchy1"/>
    <dgm:cxn modelId="{98B4CB37-3D41-4837-93AA-75830A04A070}" type="presParOf" srcId="{DA161B92-3175-4FDC-8B52-FB30590B0F59}" destId="{D470925D-7EB1-4C9E-9036-CEABC956EAEF}" srcOrd="1" destOrd="0" presId="urn:microsoft.com/office/officeart/2005/8/layout/hierarchy1"/>
    <dgm:cxn modelId="{3AA9CDAC-76BB-4AF6-B8E4-2793E968910D}" type="presParOf" srcId="{BC159B33-5374-4676-A0CA-ADDDDD220431}" destId="{BD0B43F0-0EF6-47FE-B658-9AF9F348F804}" srcOrd="6" destOrd="0" presId="urn:microsoft.com/office/officeart/2005/8/layout/hierarchy1"/>
    <dgm:cxn modelId="{4305ECB5-C160-4B82-8A1A-CC085A4EA054}" type="presParOf" srcId="{BC159B33-5374-4676-A0CA-ADDDDD220431}" destId="{87ACA992-B1F3-44E6-B24C-2FAF1CAF5A3D}" srcOrd="7" destOrd="0" presId="urn:microsoft.com/office/officeart/2005/8/layout/hierarchy1"/>
    <dgm:cxn modelId="{9E47D768-0BF8-400E-8E65-D2AA18FA5239}" type="presParOf" srcId="{87ACA992-B1F3-44E6-B24C-2FAF1CAF5A3D}" destId="{3DF67995-4FA7-4ECC-9F06-9FBDA25213D0}" srcOrd="0" destOrd="0" presId="urn:microsoft.com/office/officeart/2005/8/layout/hierarchy1"/>
    <dgm:cxn modelId="{E0F24E0D-8E20-4757-91B6-3174BD8C9753}" type="presParOf" srcId="{3DF67995-4FA7-4ECC-9F06-9FBDA25213D0}" destId="{079E22B5-C456-45DD-B16C-25B3C09B79FF}" srcOrd="0" destOrd="0" presId="urn:microsoft.com/office/officeart/2005/8/layout/hierarchy1"/>
    <dgm:cxn modelId="{6FDF6711-5960-4766-B349-3E70678F15B5}" type="presParOf" srcId="{3DF67995-4FA7-4ECC-9F06-9FBDA25213D0}" destId="{5A42BE08-892D-4A81-A5A5-04D6DFF14489}" srcOrd="1" destOrd="0" presId="urn:microsoft.com/office/officeart/2005/8/layout/hierarchy1"/>
    <dgm:cxn modelId="{14400178-093A-41C6-9D4A-D44015ACCACD}" type="presParOf" srcId="{87ACA992-B1F3-44E6-B24C-2FAF1CAF5A3D}" destId="{962C5725-317A-4661-B3AC-7257897A3317}"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0BF56-6CB7-4357-8DBC-A556109552F5}">
      <dsp:nvSpPr>
        <dsp:cNvPr id="0" name=""/>
        <dsp:cNvSpPr/>
      </dsp:nvSpPr>
      <dsp:spPr>
        <a:xfrm>
          <a:off x="1559691" y="1065926"/>
          <a:ext cx="366873" cy="835178"/>
        </a:xfrm>
        <a:custGeom>
          <a:avLst/>
          <a:gdLst/>
          <a:ahLst/>
          <a:cxnLst/>
          <a:rect l="0" t="0" r="0" b="0"/>
          <a:pathLst>
            <a:path>
              <a:moveTo>
                <a:pt x="0" y="0"/>
              </a:moveTo>
              <a:lnTo>
                <a:pt x="183436" y="0"/>
              </a:lnTo>
              <a:lnTo>
                <a:pt x="183436" y="835178"/>
              </a:lnTo>
              <a:lnTo>
                <a:pt x="366873" y="835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0323" y="1460710"/>
        <a:ext cx="45610" cy="45610"/>
      </dsp:txXfrm>
    </dsp:sp>
    <dsp:sp modelId="{89898EFE-5AA7-4487-AE24-2E43450785F4}">
      <dsp:nvSpPr>
        <dsp:cNvPr id="0" name=""/>
        <dsp:cNvSpPr/>
      </dsp:nvSpPr>
      <dsp:spPr>
        <a:xfrm>
          <a:off x="1559691" y="1065926"/>
          <a:ext cx="366873" cy="290517"/>
        </a:xfrm>
        <a:custGeom>
          <a:avLst/>
          <a:gdLst/>
          <a:ahLst/>
          <a:cxnLst/>
          <a:rect l="0" t="0" r="0" b="0"/>
          <a:pathLst>
            <a:path>
              <a:moveTo>
                <a:pt x="0" y="0"/>
              </a:moveTo>
              <a:lnTo>
                <a:pt x="183436" y="0"/>
              </a:lnTo>
              <a:lnTo>
                <a:pt x="183436" y="290517"/>
              </a:lnTo>
              <a:lnTo>
                <a:pt x="366873" y="2905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31428" y="1199486"/>
        <a:ext cx="23398" cy="23398"/>
      </dsp:txXfrm>
    </dsp:sp>
    <dsp:sp modelId="{A84E46B6-0CEA-47D4-9D62-19860A738F8A}">
      <dsp:nvSpPr>
        <dsp:cNvPr id="0" name=""/>
        <dsp:cNvSpPr/>
      </dsp:nvSpPr>
      <dsp:spPr>
        <a:xfrm>
          <a:off x="1559691" y="803368"/>
          <a:ext cx="366873" cy="262558"/>
        </a:xfrm>
        <a:custGeom>
          <a:avLst/>
          <a:gdLst/>
          <a:ahLst/>
          <a:cxnLst/>
          <a:rect l="0" t="0" r="0" b="0"/>
          <a:pathLst>
            <a:path>
              <a:moveTo>
                <a:pt x="0" y="262558"/>
              </a:moveTo>
              <a:lnTo>
                <a:pt x="183436" y="262558"/>
              </a:lnTo>
              <a:lnTo>
                <a:pt x="183436" y="0"/>
              </a:lnTo>
              <a:lnTo>
                <a:pt x="3668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31849" y="923368"/>
        <a:ext cx="22557" cy="22557"/>
      </dsp:txXfrm>
    </dsp:sp>
    <dsp:sp modelId="{76FFD783-F97F-498E-8EEA-4ECF855A0CF0}">
      <dsp:nvSpPr>
        <dsp:cNvPr id="0" name=""/>
        <dsp:cNvSpPr/>
      </dsp:nvSpPr>
      <dsp:spPr>
        <a:xfrm>
          <a:off x="1559691" y="234768"/>
          <a:ext cx="367739" cy="831158"/>
        </a:xfrm>
        <a:custGeom>
          <a:avLst/>
          <a:gdLst/>
          <a:ahLst/>
          <a:cxnLst/>
          <a:rect l="0" t="0" r="0" b="0"/>
          <a:pathLst>
            <a:path>
              <a:moveTo>
                <a:pt x="0" y="831158"/>
              </a:moveTo>
              <a:lnTo>
                <a:pt x="183869" y="831158"/>
              </a:lnTo>
              <a:lnTo>
                <a:pt x="183869" y="0"/>
              </a:lnTo>
              <a:lnTo>
                <a:pt x="36773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0839" y="627625"/>
        <a:ext cx="45443" cy="45443"/>
      </dsp:txXfrm>
    </dsp:sp>
    <dsp:sp modelId="{3187D58B-68D7-4247-B340-776FAF78B84D}">
      <dsp:nvSpPr>
        <dsp:cNvPr id="0" name=""/>
        <dsp:cNvSpPr/>
      </dsp:nvSpPr>
      <dsp:spPr>
        <a:xfrm rot="16200000">
          <a:off x="232440" y="804602"/>
          <a:ext cx="2131853" cy="52264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vert"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ОБЩО</a:t>
          </a:r>
          <a:endParaRPr lang="en-US" sz="1200" b="1" kern="1200" dirty="0" smtClean="0"/>
        </a:p>
        <a:p>
          <a:pPr lvl="0" algn="ctr" defTabSz="533400">
            <a:lnSpc>
              <a:spcPct val="90000"/>
            </a:lnSpc>
            <a:spcBef>
              <a:spcPct val="0"/>
            </a:spcBef>
            <a:spcAft>
              <a:spcPct val="35000"/>
            </a:spcAft>
          </a:pPr>
          <a:r>
            <a:rPr lang="bg-BG" sz="1200" b="1" kern="1200" dirty="0" smtClean="0"/>
            <a:t> </a:t>
          </a:r>
        </a:p>
        <a:p>
          <a:pPr lvl="0" algn="ctr" defTabSz="533400">
            <a:lnSpc>
              <a:spcPct val="90000"/>
            </a:lnSpc>
            <a:spcBef>
              <a:spcPct val="0"/>
            </a:spcBef>
            <a:spcAft>
              <a:spcPct val="35000"/>
            </a:spcAft>
          </a:pPr>
          <a:r>
            <a:rPr lang="en-US" sz="1200" b="1" kern="1200" dirty="0" smtClean="0"/>
            <a:t>248</a:t>
          </a:r>
          <a:endParaRPr lang="bg-BG" sz="1200" b="1" kern="1200" dirty="0" smtClean="0"/>
        </a:p>
        <a:p>
          <a:pPr lvl="0" algn="ctr" defTabSz="533400">
            <a:lnSpc>
              <a:spcPct val="90000"/>
            </a:lnSpc>
            <a:spcBef>
              <a:spcPct val="0"/>
            </a:spcBef>
            <a:spcAft>
              <a:spcPct val="35000"/>
            </a:spcAft>
          </a:pPr>
          <a:r>
            <a:rPr lang="bg-BG" sz="1200" b="1" kern="1200" dirty="0" smtClean="0"/>
            <a:t>щата</a:t>
          </a:r>
          <a:endParaRPr lang="en-US" sz="1200" b="1" kern="1200" dirty="0">
            <a:latin typeface="Bauhaus 93" panose="04030905020B02020C02" pitchFamily="82" charset="0"/>
          </a:endParaRPr>
        </a:p>
      </dsp:txBody>
      <dsp:txXfrm>
        <a:off x="232440" y="804602"/>
        <a:ext cx="2131853" cy="522647"/>
      </dsp:txXfrm>
    </dsp:sp>
    <dsp:sp modelId="{A4B7E7EE-AF8D-44DA-BCEA-1EE0012551CF}">
      <dsp:nvSpPr>
        <dsp:cNvPr id="0" name=""/>
        <dsp:cNvSpPr/>
      </dsp:nvSpPr>
      <dsp:spPr>
        <a:xfrm>
          <a:off x="1927430" y="0"/>
          <a:ext cx="2692346" cy="46953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   </a:t>
          </a:r>
          <a:r>
            <a:rPr lang="en-US" sz="1200" b="1" kern="1200" dirty="0" smtClean="0"/>
            <a:t>62</a:t>
          </a:r>
          <a:r>
            <a:rPr lang="bg-BG" sz="1200" b="1" kern="1200" dirty="0" smtClean="0"/>
            <a:t> съдии</a:t>
          </a:r>
          <a:endParaRPr lang="en-US" sz="1200" b="1" kern="1200" dirty="0"/>
        </a:p>
      </dsp:txBody>
      <dsp:txXfrm>
        <a:off x="1927430" y="0"/>
        <a:ext cx="2692346" cy="469537"/>
      </dsp:txXfrm>
    </dsp:sp>
    <dsp:sp modelId="{6464E7BE-A358-4970-87F5-CFF7A24490C0}">
      <dsp:nvSpPr>
        <dsp:cNvPr id="0" name=""/>
        <dsp:cNvSpPr/>
      </dsp:nvSpPr>
      <dsp:spPr>
        <a:xfrm>
          <a:off x="1926564" y="568599"/>
          <a:ext cx="2692346" cy="46953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   </a:t>
          </a:r>
          <a:r>
            <a:rPr lang="en-US" sz="1200" b="1" kern="1200" dirty="0" smtClean="0"/>
            <a:t>8</a:t>
          </a:r>
          <a:r>
            <a:rPr lang="bg-BG" sz="1200" b="1" kern="1200" dirty="0" smtClean="0"/>
            <a:t> държавни съдебни изпълнители</a:t>
          </a:r>
          <a:endParaRPr lang="en-US" sz="1200" b="1" kern="1200" dirty="0"/>
        </a:p>
      </dsp:txBody>
      <dsp:txXfrm>
        <a:off x="1926564" y="568599"/>
        <a:ext cx="2692346" cy="469537"/>
      </dsp:txXfrm>
    </dsp:sp>
    <dsp:sp modelId="{46F88397-5361-419C-9C5B-C0ED6EBF3C29}">
      <dsp:nvSpPr>
        <dsp:cNvPr id="0" name=""/>
        <dsp:cNvSpPr/>
      </dsp:nvSpPr>
      <dsp:spPr>
        <a:xfrm>
          <a:off x="1926564" y="1121675"/>
          <a:ext cx="2692346" cy="46953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   1</a:t>
          </a:r>
          <a:r>
            <a:rPr lang="en-US" sz="1200" b="1" kern="1200" dirty="0" smtClean="0"/>
            <a:t>2</a:t>
          </a:r>
          <a:r>
            <a:rPr lang="bg-BG" sz="1200" b="1" kern="1200" dirty="0" smtClean="0"/>
            <a:t> съдии по вписванията</a:t>
          </a:r>
          <a:endParaRPr lang="en-US" sz="1200" b="1" kern="1200" dirty="0"/>
        </a:p>
      </dsp:txBody>
      <dsp:txXfrm>
        <a:off x="1926564" y="1121675"/>
        <a:ext cx="2692346" cy="469537"/>
      </dsp:txXfrm>
    </dsp:sp>
    <dsp:sp modelId="{55CB88BB-C973-4C0A-B1D8-6B9A9870E1EB}">
      <dsp:nvSpPr>
        <dsp:cNvPr id="0" name=""/>
        <dsp:cNvSpPr/>
      </dsp:nvSpPr>
      <dsp:spPr>
        <a:xfrm>
          <a:off x="1926564" y="1666336"/>
          <a:ext cx="2692346" cy="46953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   1</a:t>
          </a:r>
          <a:r>
            <a:rPr lang="en-US" sz="1200" b="1" kern="1200" dirty="0" smtClean="0"/>
            <a:t>66</a:t>
          </a:r>
          <a:r>
            <a:rPr lang="bg-BG" sz="1200" b="1" kern="1200" dirty="0" smtClean="0"/>
            <a:t> служители</a:t>
          </a:r>
          <a:endParaRPr lang="en-US" sz="1200" b="1" kern="1200" dirty="0"/>
        </a:p>
      </dsp:txBody>
      <dsp:txXfrm>
        <a:off x="1926564" y="1666336"/>
        <a:ext cx="2692346" cy="4695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709A-11F7-4CDD-A3DF-C1C8A39D30B9}">
      <dsp:nvSpPr>
        <dsp:cNvPr id="0" name=""/>
        <dsp:cNvSpPr/>
      </dsp:nvSpPr>
      <dsp:spPr>
        <a:xfrm>
          <a:off x="0" y="0"/>
          <a:ext cx="1733265" cy="1733265"/>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58799B6-A0B0-42ED-BA7F-2B66782846A7}">
      <dsp:nvSpPr>
        <dsp:cNvPr id="0" name=""/>
        <dsp:cNvSpPr/>
      </dsp:nvSpPr>
      <dsp:spPr>
        <a:xfrm>
          <a:off x="866632" y="0"/>
          <a:ext cx="4032913" cy="1733265"/>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ГРАЖДАНСКО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866632" y="0"/>
        <a:ext cx="2016456" cy="277322"/>
      </dsp:txXfrm>
    </dsp:sp>
    <dsp:sp modelId="{60D4A1CF-86D9-40D1-8719-B2EF703A953D}">
      <dsp:nvSpPr>
        <dsp:cNvPr id="0" name=""/>
        <dsp:cNvSpPr/>
      </dsp:nvSpPr>
      <dsp:spPr>
        <a:xfrm>
          <a:off x="181992" y="277322"/>
          <a:ext cx="1369280" cy="1369280"/>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11AFA5F-BDAE-488B-96AE-B01E0E54A6D5}">
      <dsp:nvSpPr>
        <dsp:cNvPr id="0" name=""/>
        <dsp:cNvSpPr/>
      </dsp:nvSpPr>
      <dsp:spPr>
        <a:xfrm>
          <a:off x="866632" y="295246"/>
          <a:ext cx="4032913" cy="1333432"/>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n-US" sz="1100" kern="1200" dirty="0">
            <a:solidFill>
              <a:sysClr val="windowText" lastClr="000000">
                <a:hueOff val="0"/>
                <a:satOff val="0"/>
                <a:lumOff val="0"/>
                <a:alphaOff val="0"/>
              </a:sysClr>
            </a:solidFill>
            <a:latin typeface="Trebuchet MS"/>
            <a:ea typeface="+mn-ea"/>
            <a:cs typeface="+mn-cs"/>
          </a:endParaRPr>
        </a:p>
      </dsp:txBody>
      <dsp:txXfrm>
        <a:off x="866632" y="295246"/>
        <a:ext cx="2016456" cy="270062"/>
      </dsp:txXfrm>
    </dsp:sp>
    <dsp:sp modelId="{094507BB-3E93-4256-B9C8-F5B32551E122}">
      <dsp:nvSpPr>
        <dsp:cNvPr id="0" name=""/>
        <dsp:cNvSpPr/>
      </dsp:nvSpPr>
      <dsp:spPr>
        <a:xfrm>
          <a:off x="363985" y="554645"/>
          <a:ext cx="1005294" cy="1005294"/>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5CDDF16-59A7-4E2D-A5F0-47CF147005D4}">
      <dsp:nvSpPr>
        <dsp:cNvPr id="0" name=""/>
        <dsp:cNvSpPr/>
      </dsp:nvSpPr>
      <dsp:spPr>
        <a:xfrm>
          <a:off x="866632" y="554645"/>
          <a:ext cx="4032913" cy="1005294"/>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БРАЧНО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866632" y="554645"/>
        <a:ext cx="2016456" cy="277322"/>
      </dsp:txXfrm>
    </dsp:sp>
    <dsp:sp modelId="{66E02EA1-9CF0-4D2A-BA6F-6C56F15C82E3}">
      <dsp:nvSpPr>
        <dsp:cNvPr id="0" name=""/>
        <dsp:cNvSpPr/>
      </dsp:nvSpPr>
      <dsp:spPr>
        <a:xfrm>
          <a:off x="545978" y="831967"/>
          <a:ext cx="641308" cy="641308"/>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BBA0A06-5BE5-44A4-B57B-79CCEE549D6C}">
      <dsp:nvSpPr>
        <dsp:cNvPr id="0" name=""/>
        <dsp:cNvSpPr/>
      </dsp:nvSpPr>
      <dsp:spPr>
        <a:xfrm>
          <a:off x="866632" y="831967"/>
          <a:ext cx="4032913" cy="641308"/>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n-US" sz="1100" kern="1200" dirty="0">
            <a:solidFill>
              <a:sysClr val="windowText" lastClr="000000">
                <a:hueOff val="0"/>
                <a:satOff val="0"/>
                <a:lumOff val="0"/>
                <a:alphaOff val="0"/>
              </a:sysClr>
            </a:solidFill>
            <a:latin typeface="Trebuchet MS"/>
            <a:ea typeface="+mn-ea"/>
            <a:cs typeface="+mn-cs"/>
          </a:endParaRPr>
        </a:p>
      </dsp:txBody>
      <dsp:txXfrm>
        <a:off x="866632" y="831967"/>
        <a:ext cx="2016456" cy="277322"/>
      </dsp:txXfrm>
    </dsp:sp>
    <dsp:sp modelId="{CB7A0189-C3DA-4B8D-AFB1-205E658B8AB1}">
      <dsp:nvSpPr>
        <dsp:cNvPr id="0" name=""/>
        <dsp:cNvSpPr/>
      </dsp:nvSpPr>
      <dsp:spPr>
        <a:xfrm>
          <a:off x="727971" y="1109290"/>
          <a:ext cx="277322" cy="277322"/>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3777408-CF2C-467F-AF7A-ED60544017A8}">
      <dsp:nvSpPr>
        <dsp:cNvPr id="0" name=""/>
        <dsp:cNvSpPr/>
      </dsp:nvSpPr>
      <dsp:spPr>
        <a:xfrm>
          <a:off x="866632" y="1109290"/>
          <a:ext cx="4032913" cy="277322"/>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НАКАЗАТЕЛНО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866632" y="1109290"/>
        <a:ext cx="2016456" cy="277322"/>
      </dsp:txXfrm>
    </dsp:sp>
    <dsp:sp modelId="{1B614252-9045-4546-A669-CA72C12DE648}">
      <dsp:nvSpPr>
        <dsp:cNvPr id="0" name=""/>
        <dsp:cNvSpPr/>
      </dsp:nvSpPr>
      <dsp:spPr>
        <a:xfrm>
          <a:off x="2883089" y="0"/>
          <a:ext cx="2016456" cy="2773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Trebuchet MS"/>
              <a:ea typeface="+mn-ea"/>
              <a:cs typeface="+mn-cs"/>
            </a:rPr>
            <a:t>30</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883089" y="0"/>
        <a:ext cx="2016456" cy="277322"/>
      </dsp:txXfrm>
    </dsp:sp>
    <dsp:sp modelId="{57F84ABD-7598-4449-99E3-2C353E6F9258}">
      <dsp:nvSpPr>
        <dsp:cNvPr id="0" name=""/>
        <dsp:cNvSpPr/>
      </dsp:nvSpPr>
      <dsp:spPr>
        <a:xfrm>
          <a:off x="2883089" y="554645"/>
          <a:ext cx="2016456" cy="2773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Trebuchet MS"/>
              <a:ea typeface="+mn-ea"/>
              <a:cs typeface="+mn-cs"/>
            </a:rPr>
            <a:t>6</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883089" y="554645"/>
        <a:ext cx="2016456" cy="277322"/>
      </dsp:txXfrm>
    </dsp:sp>
    <dsp:sp modelId="{CDF074C0-62A1-41BC-83E1-D7CE1CC9E787}">
      <dsp:nvSpPr>
        <dsp:cNvPr id="0" name=""/>
        <dsp:cNvSpPr/>
      </dsp:nvSpPr>
      <dsp:spPr>
        <a:xfrm>
          <a:off x="2883089" y="1109290"/>
          <a:ext cx="2016456" cy="2773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bg-BG" sz="1100" kern="1200" dirty="0" smtClean="0">
              <a:solidFill>
                <a:sysClr val="windowText" lastClr="000000">
                  <a:hueOff val="0"/>
                  <a:satOff val="0"/>
                  <a:lumOff val="0"/>
                  <a:alphaOff val="0"/>
                </a:sysClr>
              </a:solidFill>
              <a:latin typeface="Trebuchet MS"/>
              <a:ea typeface="+mn-ea"/>
              <a:cs typeface="+mn-cs"/>
            </a:rPr>
            <a:t>2</a:t>
          </a:r>
          <a:r>
            <a:rPr lang="en-US" sz="1100" kern="1200" dirty="0" smtClean="0">
              <a:solidFill>
                <a:sysClr val="windowText" lastClr="000000">
                  <a:hueOff val="0"/>
                  <a:satOff val="0"/>
                  <a:lumOff val="0"/>
                  <a:alphaOff val="0"/>
                </a:sysClr>
              </a:solidFill>
              <a:latin typeface="Trebuchet MS"/>
              <a:ea typeface="+mn-ea"/>
              <a:cs typeface="+mn-cs"/>
            </a:rPr>
            <a:t>6</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883089" y="1109290"/>
        <a:ext cx="2016456" cy="2773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709A-11F7-4CDD-A3DF-C1C8A39D30B9}">
      <dsp:nvSpPr>
        <dsp:cNvPr id="0" name=""/>
        <dsp:cNvSpPr/>
      </dsp:nvSpPr>
      <dsp:spPr>
        <a:xfrm>
          <a:off x="0" y="0"/>
          <a:ext cx="1828799" cy="1828799"/>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58799B6-A0B0-42ED-BA7F-2B66782846A7}">
      <dsp:nvSpPr>
        <dsp:cNvPr id="0" name=""/>
        <dsp:cNvSpPr/>
      </dsp:nvSpPr>
      <dsp:spPr>
        <a:xfrm>
          <a:off x="914399" y="0"/>
          <a:ext cx="3978322" cy="1828799"/>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ГРАЖДАНСКО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914399" y="0"/>
        <a:ext cx="1989161" cy="292608"/>
      </dsp:txXfrm>
    </dsp:sp>
    <dsp:sp modelId="{60D4A1CF-86D9-40D1-8719-B2EF703A953D}">
      <dsp:nvSpPr>
        <dsp:cNvPr id="0" name=""/>
        <dsp:cNvSpPr/>
      </dsp:nvSpPr>
      <dsp:spPr>
        <a:xfrm>
          <a:off x="192024" y="292608"/>
          <a:ext cx="1444751" cy="1444751"/>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11AFA5F-BDAE-488B-96AE-B01E0E54A6D5}">
      <dsp:nvSpPr>
        <dsp:cNvPr id="0" name=""/>
        <dsp:cNvSpPr/>
      </dsp:nvSpPr>
      <dsp:spPr>
        <a:xfrm>
          <a:off x="914399" y="292608"/>
          <a:ext cx="3978322" cy="1444751"/>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n-US" sz="1100" kern="1200" dirty="0">
            <a:solidFill>
              <a:sysClr val="windowText" lastClr="000000">
                <a:hueOff val="0"/>
                <a:satOff val="0"/>
                <a:lumOff val="0"/>
                <a:alphaOff val="0"/>
              </a:sysClr>
            </a:solidFill>
            <a:latin typeface="Trebuchet MS"/>
            <a:ea typeface="+mn-ea"/>
            <a:cs typeface="+mn-cs"/>
          </a:endParaRPr>
        </a:p>
      </dsp:txBody>
      <dsp:txXfrm>
        <a:off x="914399" y="292608"/>
        <a:ext cx="1989161" cy="292607"/>
      </dsp:txXfrm>
    </dsp:sp>
    <dsp:sp modelId="{094507BB-3E93-4256-B9C8-F5B32551E122}">
      <dsp:nvSpPr>
        <dsp:cNvPr id="0" name=""/>
        <dsp:cNvSpPr/>
      </dsp:nvSpPr>
      <dsp:spPr>
        <a:xfrm>
          <a:off x="384047" y="585216"/>
          <a:ext cx="1060703" cy="1060703"/>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5CDDF16-59A7-4E2D-A5F0-47CF147005D4}">
      <dsp:nvSpPr>
        <dsp:cNvPr id="0" name=""/>
        <dsp:cNvSpPr/>
      </dsp:nvSpPr>
      <dsp:spPr>
        <a:xfrm>
          <a:off x="914399" y="585216"/>
          <a:ext cx="3978322" cy="1060703"/>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БРАЧНО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914399" y="585216"/>
        <a:ext cx="1989161" cy="292608"/>
      </dsp:txXfrm>
    </dsp:sp>
    <dsp:sp modelId="{66E02EA1-9CF0-4D2A-BA6F-6C56F15C82E3}">
      <dsp:nvSpPr>
        <dsp:cNvPr id="0" name=""/>
        <dsp:cNvSpPr/>
      </dsp:nvSpPr>
      <dsp:spPr>
        <a:xfrm>
          <a:off x="576072" y="877824"/>
          <a:ext cx="676655" cy="676655"/>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BBA0A06-5BE5-44A4-B57B-79CCEE549D6C}">
      <dsp:nvSpPr>
        <dsp:cNvPr id="0" name=""/>
        <dsp:cNvSpPr/>
      </dsp:nvSpPr>
      <dsp:spPr>
        <a:xfrm>
          <a:off x="914399" y="877824"/>
          <a:ext cx="3978322" cy="676655"/>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n-US" sz="1100" kern="1200" dirty="0">
            <a:solidFill>
              <a:sysClr val="windowText" lastClr="000000">
                <a:hueOff val="0"/>
                <a:satOff val="0"/>
                <a:lumOff val="0"/>
                <a:alphaOff val="0"/>
              </a:sysClr>
            </a:solidFill>
            <a:latin typeface="Trebuchet MS"/>
            <a:ea typeface="+mn-ea"/>
            <a:cs typeface="+mn-cs"/>
          </a:endParaRPr>
        </a:p>
      </dsp:txBody>
      <dsp:txXfrm>
        <a:off x="914399" y="877824"/>
        <a:ext cx="1989161" cy="292607"/>
      </dsp:txXfrm>
    </dsp:sp>
    <dsp:sp modelId="{CB7A0189-C3DA-4B8D-AFB1-205E658B8AB1}">
      <dsp:nvSpPr>
        <dsp:cNvPr id="0" name=""/>
        <dsp:cNvSpPr/>
      </dsp:nvSpPr>
      <dsp:spPr>
        <a:xfrm>
          <a:off x="768095" y="1170432"/>
          <a:ext cx="292607" cy="292607"/>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3777408-CF2C-467F-AF7A-ED60544017A8}">
      <dsp:nvSpPr>
        <dsp:cNvPr id="0" name=""/>
        <dsp:cNvSpPr/>
      </dsp:nvSpPr>
      <dsp:spPr>
        <a:xfrm>
          <a:off x="914399" y="1170432"/>
          <a:ext cx="3978322" cy="292607"/>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НАКАЗАТЕЛНО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914399" y="1170432"/>
        <a:ext cx="1989161" cy="292608"/>
      </dsp:txXfrm>
    </dsp:sp>
    <dsp:sp modelId="{1B614252-9045-4546-A669-CA72C12DE648}">
      <dsp:nvSpPr>
        <dsp:cNvPr id="0" name=""/>
        <dsp:cNvSpPr/>
      </dsp:nvSpPr>
      <dsp:spPr>
        <a:xfrm>
          <a:off x="2903561" y="0"/>
          <a:ext cx="1989161" cy="29260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Trebuchet MS"/>
              <a:ea typeface="+mn-ea"/>
              <a:cs typeface="+mn-cs"/>
            </a:rPr>
            <a:t>24</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903561" y="0"/>
        <a:ext cx="1989161" cy="292608"/>
      </dsp:txXfrm>
    </dsp:sp>
    <dsp:sp modelId="{57F84ABD-7598-4449-99E3-2C353E6F9258}">
      <dsp:nvSpPr>
        <dsp:cNvPr id="0" name=""/>
        <dsp:cNvSpPr/>
      </dsp:nvSpPr>
      <dsp:spPr>
        <a:xfrm>
          <a:off x="2903561" y="585216"/>
          <a:ext cx="1989161" cy="29260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Trebuchet MS"/>
              <a:ea typeface="+mn-ea"/>
              <a:cs typeface="+mn-cs"/>
            </a:rPr>
            <a:t>5</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903561" y="585216"/>
        <a:ext cx="1989161" cy="292608"/>
      </dsp:txXfrm>
    </dsp:sp>
    <dsp:sp modelId="{CDF074C0-62A1-41BC-83E1-D7CE1CC9E787}">
      <dsp:nvSpPr>
        <dsp:cNvPr id="0" name=""/>
        <dsp:cNvSpPr/>
      </dsp:nvSpPr>
      <dsp:spPr>
        <a:xfrm>
          <a:off x="2903561" y="1170432"/>
          <a:ext cx="1989161" cy="29260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bg-BG" sz="1100" kern="1200" dirty="0" smtClean="0">
              <a:solidFill>
                <a:sysClr val="windowText" lastClr="000000">
                  <a:hueOff val="0"/>
                  <a:satOff val="0"/>
                  <a:lumOff val="0"/>
                  <a:alphaOff val="0"/>
                </a:sysClr>
              </a:solidFill>
              <a:latin typeface="Trebuchet MS"/>
              <a:ea typeface="+mn-ea"/>
              <a:cs typeface="+mn-cs"/>
            </a:rPr>
            <a:t>2</a:t>
          </a:r>
          <a:r>
            <a:rPr lang="en-US" sz="1100" kern="1200" dirty="0" smtClean="0">
              <a:solidFill>
                <a:sysClr val="windowText" lastClr="000000">
                  <a:hueOff val="0"/>
                  <a:satOff val="0"/>
                  <a:lumOff val="0"/>
                  <a:alphaOff val="0"/>
                </a:sysClr>
              </a:solidFill>
              <a:latin typeface="Trebuchet MS"/>
              <a:ea typeface="+mn-ea"/>
              <a:cs typeface="+mn-cs"/>
            </a:rPr>
            <a:t>1</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903561" y="1170432"/>
        <a:ext cx="1989161" cy="2926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B43F0-0EF6-47FE-B658-9AF9F348F804}">
      <dsp:nvSpPr>
        <dsp:cNvPr id="0" name=""/>
        <dsp:cNvSpPr/>
      </dsp:nvSpPr>
      <dsp:spPr>
        <a:xfrm>
          <a:off x="2917463" y="391314"/>
          <a:ext cx="2239337" cy="177068"/>
        </a:xfrm>
        <a:custGeom>
          <a:avLst/>
          <a:gdLst/>
          <a:ahLst/>
          <a:cxnLst/>
          <a:rect l="0" t="0" r="0" b="0"/>
          <a:pathLst>
            <a:path>
              <a:moveTo>
                <a:pt x="0" y="0"/>
              </a:moveTo>
              <a:lnTo>
                <a:pt x="0" y="122109"/>
              </a:lnTo>
              <a:lnTo>
                <a:pt x="2267413" y="122109"/>
              </a:lnTo>
              <a:lnTo>
                <a:pt x="2267413" y="179288"/>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C731A8D-1EDF-417E-A99A-5C9B9F149386}">
      <dsp:nvSpPr>
        <dsp:cNvPr id="0" name=""/>
        <dsp:cNvSpPr/>
      </dsp:nvSpPr>
      <dsp:spPr>
        <a:xfrm>
          <a:off x="2917463" y="391314"/>
          <a:ext cx="759608" cy="177068"/>
        </a:xfrm>
        <a:custGeom>
          <a:avLst/>
          <a:gdLst/>
          <a:ahLst/>
          <a:cxnLst/>
          <a:rect l="0" t="0" r="0" b="0"/>
          <a:pathLst>
            <a:path>
              <a:moveTo>
                <a:pt x="0" y="0"/>
              </a:moveTo>
              <a:lnTo>
                <a:pt x="0" y="122109"/>
              </a:lnTo>
              <a:lnTo>
                <a:pt x="769132" y="122109"/>
              </a:lnTo>
              <a:lnTo>
                <a:pt x="769132" y="179288"/>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D555D84-CC2A-4C61-A1B3-4C2BFC52D16D}">
      <dsp:nvSpPr>
        <dsp:cNvPr id="0" name=""/>
        <dsp:cNvSpPr/>
      </dsp:nvSpPr>
      <dsp:spPr>
        <a:xfrm>
          <a:off x="2185358" y="1203493"/>
          <a:ext cx="745856" cy="177285"/>
        </a:xfrm>
        <a:custGeom>
          <a:avLst/>
          <a:gdLst/>
          <a:ahLst/>
          <a:cxnLst/>
          <a:rect l="0" t="0" r="0" b="0"/>
          <a:pathLst>
            <a:path>
              <a:moveTo>
                <a:pt x="0" y="0"/>
              </a:moveTo>
              <a:lnTo>
                <a:pt x="0" y="122329"/>
              </a:lnTo>
              <a:lnTo>
                <a:pt x="755208" y="122329"/>
              </a:lnTo>
              <a:lnTo>
                <a:pt x="755208" y="179507"/>
              </a:lnTo>
            </a:path>
          </a:pathLst>
        </a:custGeom>
        <a:noFill/>
        <a:ln w="15875"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7EE9A99-0119-41D1-8AF1-F9AE0C2135AE}">
      <dsp:nvSpPr>
        <dsp:cNvPr id="0" name=""/>
        <dsp:cNvSpPr/>
      </dsp:nvSpPr>
      <dsp:spPr>
        <a:xfrm>
          <a:off x="1425749" y="1203493"/>
          <a:ext cx="759608" cy="177501"/>
        </a:xfrm>
        <a:custGeom>
          <a:avLst/>
          <a:gdLst/>
          <a:ahLst/>
          <a:cxnLst/>
          <a:rect l="0" t="0" r="0" b="0"/>
          <a:pathLst>
            <a:path>
              <a:moveTo>
                <a:pt x="769132" y="0"/>
              </a:moveTo>
              <a:lnTo>
                <a:pt x="769132" y="122548"/>
              </a:lnTo>
              <a:lnTo>
                <a:pt x="0" y="122548"/>
              </a:lnTo>
              <a:lnTo>
                <a:pt x="0" y="179727"/>
              </a:lnTo>
            </a:path>
          </a:pathLst>
        </a:custGeom>
        <a:noFill/>
        <a:ln w="15875"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4DD410-75A6-4924-BABB-8789F900AA3C}">
      <dsp:nvSpPr>
        <dsp:cNvPr id="0" name=""/>
        <dsp:cNvSpPr/>
      </dsp:nvSpPr>
      <dsp:spPr>
        <a:xfrm>
          <a:off x="2185358" y="391314"/>
          <a:ext cx="732104" cy="177068"/>
        </a:xfrm>
        <a:custGeom>
          <a:avLst/>
          <a:gdLst/>
          <a:ahLst/>
          <a:cxnLst/>
          <a:rect l="0" t="0" r="0" b="0"/>
          <a:pathLst>
            <a:path>
              <a:moveTo>
                <a:pt x="741283" y="0"/>
              </a:moveTo>
              <a:lnTo>
                <a:pt x="741283" y="122109"/>
              </a:lnTo>
              <a:lnTo>
                <a:pt x="0" y="122109"/>
              </a:lnTo>
              <a:lnTo>
                <a:pt x="0" y="179288"/>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9542330-4B0B-4748-BB6A-0C345B35EFAD}">
      <dsp:nvSpPr>
        <dsp:cNvPr id="0" name=""/>
        <dsp:cNvSpPr/>
      </dsp:nvSpPr>
      <dsp:spPr>
        <a:xfrm>
          <a:off x="693645" y="391314"/>
          <a:ext cx="2223818" cy="177068"/>
        </a:xfrm>
        <a:custGeom>
          <a:avLst/>
          <a:gdLst/>
          <a:ahLst/>
          <a:cxnLst/>
          <a:rect l="0" t="0" r="0" b="0"/>
          <a:pathLst>
            <a:path>
              <a:moveTo>
                <a:pt x="2251699" y="0"/>
              </a:moveTo>
              <a:lnTo>
                <a:pt x="2251699" y="122109"/>
              </a:lnTo>
              <a:lnTo>
                <a:pt x="0" y="122109"/>
              </a:lnTo>
              <a:lnTo>
                <a:pt x="0" y="179288"/>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84C80A2-6701-4A2C-8ABE-136E71FF8BF2}">
      <dsp:nvSpPr>
        <dsp:cNvPr id="0" name=""/>
        <dsp:cNvSpPr/>
      </dsp:nvSpPr>
      <dsp:spPr>
        <a:xfrm>
          <a:off x="1835742" y="41776"/>
          <a:ext cx="2163440" cy="349537"/>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F1AB5CB-7182-4A18-BC59-4F90D3B7B1A9}">
      <dsp:nvSpPr>
        <dsp:cNvPr id="0" name=""/>
        <dsp:cNvSpPr/>
      </dsp:nvSpPr>
      <dsp:spPr>
        <a:xfrm>
          <a:off x="1903473" y="106120"/>
          <a:ext cx="2163440" cy="349537"/>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bg-BG" sz="1200" b="1" kern="1200" dirty="0" smtClean="0">
              <a:solidFill>
                <a:sysClr val="windowText" lastClr="000000">
                  <a:hueOff val="0"/>
                  <a:satOff val="0"/>
                  <a:lumOff val="0"/>
                  <a:alphaOff val="0"/>
                </a:sysClr>
              </a:solidFill>
              <a:latin typeface="Trebuchet MS"/>
              <a:ea typeface="+mn-ea"/>
              <a:cs typeface="+mn-cs"/>
            </a:rPr>
            <a:t>Общо  166 бр.</a:t>
          </a:r>
          <a:endParaRPr lang="bg-BG" sz="1200" kern="1200" dirty="0">
            <a:solidFill>
              <a:sysClr val="windowText" lastClr="000000">
                <a:hueOff val="0"/>
                <a:satOff val="0"/>
                <a:lumOff val="0"/>
                <a:alphaOff val="0"/>
              </a:sysClr>
            </a:solidFill>
            <a:latin typeface="Trebuchet MS"/>
            <a:ea typeface="+mn-ea"/>
            <a:cs typeface="+mn-cs"/>
          </a:endParaRPr>
        </a:p>
      </dsp:txBody>
      <dsp:txXfrm>
        <a:off x="1913711" y="116358"/>
        <a:ext cx="2142964" cy="329061"/>
      </dsp:txXfrm>
    </dsp:sp>
    <dsp:sp modelId="{59496878-5252-48AD-9B8D-087277F9365D}">
      <dsp:nvSpPr>
        <dsp:cNvPr id="0" name=""/>
        <dsp:cNvSpPr/>
      </dsp:nvSpPr>
      <dsp:spPr>
        <a:xfrm>
          <a:off x="15519" y="568382"/>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2122C26-D6DA-4F77-9B3B-DA8EA881C9AD}">
      <dsp:nvSpPr>
        <dsp:cNvPr id="0" name=""/>
        <dsp:cNvSpPr/>
      </dsp:nvSpPr>
      <dsp:spPr>
        <a:xfrm>
          <a:off x="83249" y="632726"/>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ръководни длъжности  </a:t>
          </a:r>
        </a:p>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3 бр.</a:t>
          </a:r>
          <a:r>
            <a:rPr lang="bg-BG" sz="1200" b="1" kern="1200" dirty="0" smtClean="0">
              <a:solidFill>
                <a:sysClr val="windowText" lastClr="000000">
                  <a:hueOff val="0"/>
                  <a:satOff val="0"/>
                  <a:lumOff val="0"/>
                  <a:alphaOff val="0"/>
                </a:sysClr>
              </a:solidFill>
              <a:latin typeface="Trebuchet MS"/>
              <a:ea typeface="+mn-ea"/>
              <a:cs typeface="+mn-cs"/>
            </a:rPr>
            <a:t>  </a:t>
          </a:r>
          <a:endParaRPr lang="bg-BG" sz="1200" kern="1200" dirty="0">
            <a:solidFill>
              <a:sysClr val="windowText" lastClr="000000">
                <a:hueOff val="0"/>
                <a:satOff val="0"/>
                <a:lumOff val="0"/>
                <a:alphaOff val="0"/>
              </a:sysClr>
            </a:solidFill>
            <a:latin typeface="Trebuchet MS"/>
            <a:ea typeface="+mn-ea"/>
            <a:cs typeface="+mn-cs"/>
          </a:endParaRPr>
        </a:p>
      </dsp:txBody>
      <dsp:txXfrm>
        <a:off x="101851" y="651328"/>
        <a:ext cx="1319048" cy="597906"/>
      </dsp:txXfrm>
    </dsp:sp>
    <dsp:sp modelId="{4846554C-58AA-4E79-A0D8-35268C8FADA9}">
      <dsp:nvSpPr>
        <dsp:cNvPr id="0" name=""/>
        <dsp:cNvSpPr/>
      </dsp:nvSpPr>
      <dsp:spPr>
        <a:xfrm>
          <a:off x="1507232" y="568382"/>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33C2145-7DE2-42C7-96CA-A005420E9886}">
      <dsp:nvSpPr>
        <dsp:cNvPr id="0" name=""/>
        <dsp:cNvSpPr/>
      </dsp:nvSpPr>
      <dsp:spPr>
        <a:xfrm>
          <a:off x="1574963" y="632726"/>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обща администрация</a:t>
          </a:r>
        </a:p>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12 бр. </a:t>
          </a:r>
          <a:endParaRPr lang="bg-BG" sz="800" kern="1200" dirty="0">
            <a:solidFill>
              <a:sysClr val="windowText" lastClr="000000">
                <a:hueOff val="0"/>
                <a:satOff val="0"/>
                <a:lumOff val="0"/>
                <a:alphaOff val="0"/>
              </a:sysClr>
            </a:solidFill>
            <a:latin typeface="Trebuchet MS"/>
            <a:ea typeface="+mn-ea"/>
            <a:cs typeface="+mn-cs"/>
          </a:endParaRPr>
        </a:p>
      </dsp:txBody>
      <dsp:txXfrm>
        <a:off x="1593565" y="651328"/>
        <a:ext cx="1319048" cy="597906"/>
      </dsp:txXfrm>
    </dsp:sp>
    <dsp:sp modelId="{E1832A41-3E76-4864-8D70-916487BF3B71}">
      <dsp:nvSpPr>
        <dsp:cNvPr id="0" name=""/>
        <dsp:cNvSpPr/>
      </dsp:nvSpPr>
      <dsp:spPr>
        <a:xfrm>
          <a:off x="747623" y="1380994"/>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F7F32E3-A84F-4CEE-8941-864B169DDE7A}">
      <dsp:nvSpPr>
        <dsp:cNvPr id="0" name=""/>
        <dsp:cNvSpPr/>
      </dsp:nvSpPr>
      <dsp:spPr>
        <a:xfrm>
          <a:off x="815354" y="1445339"/>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експертни длъжности в обща администрация</a:t>
          </a:r>
        </a:p>
        <a:p>
          <a:pPr lvl="0" algn="ctr" defTabSz="355600">
            <a:lnSpc>
              <a:spcPct val="90000"/>
            </a:lnSpc>
            <a:spcBef>
              <a:spcPct val="0"/>
            </a:spcBef>
            <a:spcAft>
              <a:spcPct val="35000"/>
            </a:spcAft>
          </a:pPr>
          <a:r>
            <a:rPr lang="en-US" sz="800" b="1" kern="1200" dirty="0" smtClean="0">
              <a:solidFill>
                <a:sysClr val="windowText" lastClr="000000">
                  <a:hueOff val="0"/>
                  <a:satOff val="0"/>
                  <a:lumOff val="0"/>
                  <a:alphaOff val="0"/>
                </a:sysClr>
              </a:solidFill>
              <a:latin typeface="Trebuchet MS"/>
              <a:ea typeface="+mn-ea"/>
              <a:cs typeface="+mn-cs"/>
            </a:rPr>
            <a:t>5</a:t>
          </a:r>
          <a:r>
            <a:rPr lang="bg-BG" sz="800" b="1" kern="1200" dirty="0" smtClean="0">
              <a:solidFill>
                <a:sysClr val="windowText" lastClr="000000">
                  <a:hueOff val="0"/>
                  <a:satOff val="0"/>
                  <a:lumOff val="0"/>
                  <a:alphaOff val="0"/>
                </a:sysClr>
              </a:solidFill>
              <a:latin typeface="Trebuchet MS"/>
              <a:ea typeface="+mn-ea"/>
              <a:cs typeface="+mn-cs"/>
            </a:rPr>
            <a:t> бр.</a:t>
          </a:r>
          <a:endParaRPr lang="bg-BG" sz="800" kern="1200" dirty="0">
            <a:solidFill>
              <a:sysClr val="windowText" lastClr="000000">
                <a:hueOff val="0"/>
                <a:satOff val="0"/>
                <a:lumOff val="0"/>
                <a:alphaOff val="0"/>
              </a:sysClr>
            </a:solidFill>
            <a:latin typeface="Trebuchet MS"/>
            <a:ea typeface="+mn-ea"/>
            <a:cs typeface="+mn-cs"/>
          </a:endParaRPr>
        </a:p>
      </dsp:txBody>
      <dsp:txXfrm>
        <a:off x="833956" y="1463941"/>
        <a:ext cx="1319048" cy="597906"/>
      </dsp:txXfrm>
    </dsp:sp>
    <dsp:sp modelId="{BC813590-D502-4A04-922A-DBECDFFCA56F}">
      <dsp:nvSpPr>
        <dsp:cNvPr id="0" name=""/>
        <dsp:cNvSpPr/>
      </dsp:nvSpPr>
      <dsp:spPr>
        <a:xfrm>
          <a:off x="2253089" y="1380778"/>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38D783F-0B21-48F0-89F6-5BC65220A2FD}">
      <dsp:nvSpPr>
        <dsp:cNvPr id="0" name=""/>
        <dsp:cNvSpPr/>
      </dsp:nvSpPr>
      <dsp:spPr>
        <a:xfrm>
          <a:off x="2320819" y="1445122"/>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обща администрация</a:t>
          </a:r>
        </a:p>
        <a:p>
          <a:pPr lvl="0" algn="ctr" defTabSz="355600">
            <a:lnSpc>
              <a:spcPct val="90000"/>
            </a:lnSpc>
            <a:spcBef>
              <a:spcPct val="0"/>
            </a:spcBef>
            <a:spcAft>
              <a:spcPct val="35000"/>
            </a:spcAft>
          </a:pPr>
          <a:r>
            <a:rPr lang="en-US" sz="800" b="1" kern="1200" dirty="0" smtClean="0">
              <a:solidFill>
                <a:sysClr val="windowText" lastClr="000000">
                  <a:hueOff val="0"/>
                  <a:satOff val="0"/>
                  <a:lumOff val="0"/>
                  <a:alphaOff val="0"/>
                </a:sysClr>
              </a:solidFill>
              <a:latin typeface="Trebuchet MS"/>
              <a:ea typeface="+mn-ea"/>
              <a:cs typeface="+mn-cs"/>
            </a:rPr>
            <a:t>7</a:t>
          </a:r>
          <a:r>
            <a:rPr lang="bg-BG" sz="800" b="1" kern="1200" dirty="0" smtClean="0">
              <a:solidFill>
                <a:sysClr val="windowText" lastClr="000000">
                  <a:hueOff val="0"/>
                  <a:satOff val="0"/>
                  <a:lumOff val="0"/>
                  <a:alphaOff val="0"/>
                </a:sysClr>
              </a:solidFill>
              <a:latin typeface="Trebuchet MS"/>
              <a:ea typeface="+mn-ea"/>
              <a:cs typeface="+mn-cs"/>
            </a:rPr>
            <a:t> бр.</a:t>
          </a:r>
          <a:endParaRPr lang="bg-BG" sz="800" kern="1200" dirty="0">
            <a:solidFill>
              <a:sysClr val="windowText" lastClr="000000">
                <a:hueOff val="0"/>
                <a:satOff val="0"/>
                <a:lumOff val="0"/>
                <a:alphaOff val="0"/>
              </a:sysClr>
            </a:solidFill>
            <a:latin typeface="Trebuchet MS"/>
            <a:ea typeface="+mn-ea"/>
            <a:cs typeface="+mn-cs"/>
          </a:endParaRPr>
        </a:p>
      </dsp:txBody>
      <dsp:txXfrm>
        <a:off x="2339421" y="1463724"/>
        <a:ext cx="1319048" cy="597906"/>
      </dsp:txXfrm>
    </dsp:sp>
    <dsp:sp modelId="{6D8DAEA4-D5D7-4B46-880E-D7BEBEA3FC2B}">
      <dsp:nvSpPr>
        <dsp:cNvPr id="0" name=""/>
        <dsp:cNvSpPr/>
      </dsp:nvSpPr>
      <dsp:spPr>
        <a:xfrm>
          <a:off x="2998945" y="568382"/>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223BE87-A6E1-441B-87CC-EAC5531F1724}">
      <dsp:nvSpPr>
        <dsp:cNvPr id="0" name=""/>
        <dsp:cNvSpPr/>
      </dsp:nvSpPr>
      <dsp:spPr>
        <a:xfrm>
          <a:off x="3066676" y="632726"/>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специализирана администрация</a:t>
          </a:r>
        </a:p>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140 бр.   </a:t>
          </a:r>
          <a:endParaRPr lang="bg-BG" sz="800" kern="1200" dirty="0">
            <a:solidFill>
              <a:sysClr val="windowText" lastClr="000000">
                <a:hueOff val="0"/>
                <a:satOff val="0"/>
                <a:lumOff val="0"/>
                <a:alphaOff val="0"/>
              </a:sysClr>
            </a:solidFill>
            <a:latin typeface="Trebuchet MS"/>
            <a:ea typeface="+mn-ea"/>
            <a:cs typeface="+mn-cs"/>
          </a:endParaRPr>
        </a:p>
      </dsp:txBody>
      <dsp:txXfrm>
        <a:off x="3085278" y="651328"/>
        <a:ext cx="1319048" cy="597906"/>
      </dsp:txXfrm>
    </dsp:sp>
    <dsp:sp modelId="{079E22B5-C456-45DD-B16C-25B3C09B79FF}">
      <dsp:nvSpPr>
        <dsp:cNvPr id="0" name=""/>
        <dsp:cNvSpPr/>
      </dsp:nvSpPr>
      <dsp:spPr>
        <a:xfrm>
          <a:off x="4478674" y="568382"/>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A42BE08-892D-4A81-A5A5-04D6DFF14489}">
      <dsp:nvSpPr>
        <dsp:cNvPr id="0" name=""/>
        <dsp:cNvSpPr/>
      </dsp:nvSpPr>
      <dsp:spPr>
        <a:xfrm>
          <a:off x="4546404" y="632726"/>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smtClean="0">
              <a:solidFill>
                <a:sysClr val="windowText" lastClr="000000">
                  <a:hueOff val="0"/>
                  <a:satOff val="0"/>
                  <a:lumOff val="0"/>
                  <a:alphaOff val="0"/>
                </a:sysClr>
              </a:solidFill>
              <a:latin typeface="Trebuchet MS"/>
              <a:ea typeface="+mn-ea"/>
              <a:cs typeface="+mn-cs"/>
            </a:rPr>
            <a:t>технически </a:t>
          </a:r>
          <a:r>
            <a:rPr lang="bg-BG" sz="800" b="1" kern="1200" dirty="0" smtClean="0">
              <a:solidFill>
                <a:sysClr val="windowText" lastClr="000000">
                  <a:hueOff val="0"/>
                  <a:satOff val="0"/>
                  <a:lumOff val="0"/>
                  <a:alphaOff val="0"/>
                </a:sysClr>
              </a:solidFill>
              <a:latin typeface="Trebuchet MS"/>
              <a:ea typeface="+mn-ea"/>
              <a:cs typeface="+mn-cs"/>
            </a:rPr>
            <a:t>длъжности </a:t>
          </a:r>
        </a:p>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11 бр. </a:t>
          </a:r>
          <a:endParaRPr lang="bg-BG" sz="800" b="1" kern="1200" dirty="0">
            <a:solidFill>
              <a:sysClr val="windowText" lastClr="000000">
                <a:hueOff val="0"/>
                <a:satOff val="0"/>
                <a:lumOff val="0"/>
                <a:alphaOff val="0"/>
              </a:sysClr>
            </a:solidFill>
            <a:latin typeface="Trebuchet MS"/>
            <a:ea typeface="+mn-ea"/>
            <a:cs typeface="+mn-cs"/>
          </a:endParaRPr>
        </a:p>
      </dsp:txBody>
      <dsp:txXfrm>
        <a:off x="4565006" y="651328"/>
        <a:ext cx="1319048" cy="59790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F4DCA-EE87-4744-9359-AE1B2F77E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1840</TotalTime>
  <Pages>63</Pages>
  <Words>17001</Words>
  <Characters>96912</Characters>
  <Application>Microsoft Office Word</Application>
  <DocSecurity>0</DocSecurity>
  <Lines>807</Lines>
  <Paragraphs>227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113686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KALIBACEV</dc:creator>
  <cp:lastModifiedBy>MARIA PAROVA</cp:lastModifiedBy>
  <cp:revision>81</cp:revision>
  <cp:lastPrinted>2023-01-30T07:30:00Z</cp:lastPrinted>
  <dcterms:created xsi:type="dcterms:W3CDTF">2023-01-04T12:37:00Z</dcterms:created>
  <dcterms:modified xsi:type="dcterms:W3CDTF">2023-02-01T15:29:00Z</dcterms:modified>
</cp:coreProperties>
</file>